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33624832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2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6D19D3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3E91E64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9C953FC" w14:textId="77777777" w:rsidR="00DD6670" w:rsidRPr="0025057F" w:rsidRDefault="00DD6670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30C3AB80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Wytchnieniowa</w:t>
      </w:r>
      <w:proofErr w:type="spellEnd"/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64F8D5D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427367F2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</w:t>
      </w:r>
      <w:r w:rsidR="004F10CD">
        <w:rPr>
          <w:rFonts w:eastAsia="Times New Roman" w:cstheme="minorHAnsi"/>
        </w:rPr>
        <w:t xml:space="preserve">opieki </w:t>
      </w:r>
      <w:proofErr w:type="spellStart"/>
      <w:r w:rsidR="004F10CD">
        <w:rPr>
          <w:rFonts w:eastAsia="Times New Roman" w:cstheme="minorHAnsi"/>
        </w:rPr>
        <w:t>wytchnieniowej</w:t>
      </w:r>
      <w:proofErr w:type="spellEnd"/>
      <w:r w:rsidR="00D52D1A">
        <w:rPr>
          <w:rFonts w:eastAsia="Times New Roman" w:cstheme="minorHAnsi"/>
        </w:rPr>
        <w:t xml:space="preserve">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4A28AF5" w:rsidR="00B362D3" w:rsidRPr="0025057F" w:rsidRDefault="00BC38DA" w:rsidP="004F10CD">
      <w:pPr>
        <w:spacing w:before="120"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4F10CD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F10CD" w:rsidRPr="0041105B">
        <w:rPr>
          <w:rFonts w:eastAsia="Times New Roman" w:cstheme="minorHAnsi"/>
        </w:rPr>
        <w:t>”</w:t>
      </w:r>
      <w:r w:rsidR="004F10CD">
        <w:rPr>
          <w:rFonts w:eastAsia="Times New Roman" w:cstheme="minorHAnsi"/>
        </w:rPr>
        <w:t xml:space="preserve"> </w:t>
      </w:r>
      <w:r w:rsidR="004F10CD" w:rsidRPr="00207710">
        <w:rPr>
          <w:rFonts w:eastAsia="Times New Roman" w:cstheme="minorHAnsi"/>
        </w:rPr>
        <w:t xml:space="preserve">dla Jednostek Samorządu Terytorialnego </w:t>
      </w:r>
      <w:r w:rsidR="004F10CD" w:rsidRPr="0041105B">
        <w:rPr>
          <w:rFonts w:eastAsia="Times New Roman" w:cstheme="minorHAnsi"/>
        </w:rPr>
        <w:t>– edycja 202</w:t>
      </w:r>
      <w:r w:rsidR="004F10CD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AB9AA5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bookmarkEnd w:id="1"/>
      <w:proofErr w:type="spellEnd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w tym do wypełnienia obowiązków w zakresie zabezpieczenia społecznego i ochrony socjalnej wynikających z Programu Ministra Rodziny i Polityki Społecznej 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</w:t>
      </w:r>
      <w:r w:rsidR="00207710" w:rsidRPr="00207710">
        <w:rPr>
          <w:rFonts w:eastAsia="Times New Roman" w:cstheme="minorHAnsi"/>
          <w:lang w:eastAsia="pl-PL"/>
        </w:rPr>
        <w:lastRenderedPageBreak/>
        <w:t xml:space="preserve">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799349DC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5888D1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0AFCCB9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9A79FE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0F91" w14:textId="77777777" w:rsidR="003957BD" w:rsidRDefault="003957BD" w:rsidP="003A4C6B">
      <w:pPr>
        <w:spacing w:after="0" w:line="240" w:lineRule="auto"/>
      </w:pPr>
      <w:r>
        <w:separator/>
      </w:r>
    </w:p>
  </w:endnote>
  <w:endnote w:type="continuationSeparator" w:id="0">
    <w:p w14:paraId="239FB4DA" w14:textId="77777777" w:rsidR="003957BD" w:rsidRDefault="003957B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3FD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4100" w14:textId="77777777" w:rsidR="003957BD" w:rsidRDefault="003957BD" w:rsidP="003A4C6B">
      <w:pPr>
        <w:spacing w:after="0" w:line="240" w:lineRule="auto"/>
      </w:pPr>
      <w:r>
        <w:separator/>
      </w:r>
    </w:p>
  </w:footnote>
  <w:footnote w:type="continuationSeparator" w:id="0">
    <w:p w14:paraId="39100D23" w14:textId="77777777" w:rsidR="003957BD" w:rsidRDefault="003957BD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D3"/>
    <w:rsid w:val="00080BC7"/>
    <w:rsid w:val="000A3F6B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957BD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57221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143FD"/>
    <w:rsid w:val="00D52D1A"/>
    <w:rsid w:val="00DA14B6"/>
    <w:rsid w:val="00DB16FE"/>
    <w:rsid w:val="00DC5DF8"/>
    <w:rsid w:val="00DD6670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docId w15:val="{2CA9E120-BECB-4956-B343-E309BB9D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71AA-6DB2-40CA-AD1F-5235A91F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MGOPS Skawina</cp:lastModifiedBy>
  <cp:revision>2</cp:revision>
  <cp:lastPrinted>2024-02-01T13:16:00Z</cp:lastPrinted>
  <dcterms:created xsi:type="dcterms:W3CDTF">2024-02-01T13:16:00Z</dcterms:created>
  <dcterms:modified xsi:type="dcterms:W3CDTF">2024-02-01T13:16:00Z</dcterms:modified>
</cp:coreProperties>
</file>