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DCF5F" w14:textId="5F48A4B1" w:rsidR="003C351B" w:rsidRPr="00A676D4" w:rsidRDefault="003C351B" w:rsidP="003C351B">
      <w:pPr>
        <w:pStyle w:val="NormalnyWeb"/>
        <w:shd w:val="clear" w:color="auto" w:fill="FFFFFF"/>
        <w:spacing w:after="120" w:line="360" w:lineRule="auto"/>
        <w:jc w:val="center"/>
        <w:rPr>
          <w:rStyle w:val="Uwydatnienie"/>
          <w:b/>
          <w:color w:val="FF0000"/>
          <w:sz w:val="40"/>
          <w:szCs w:val="40"/>
        </w:rPr>
      </w:pPr>
    </w:p>
    <w:p w14:paraId="57293305" w14:textId="5ADF5319" w:rsidR="003C351B" w:rsidRDefault="003C351B" w:rsidP="003C351B">
      <w:pPr>
        <w:pStyle w:val="NormalnyWeb"/>
        <w:shd w:val="clear" w:color="auto" w:fill="FFFFFF"/>
        <w:spacing w:after="120" w:line="360" w:lineRule="auto"/>
        <w:jc w:val="center"/>
        <w:rPr>
          <w:rStyle w:val="Uwydatnienie"/>
          <w:b/>
          <w:color w:val="000000"/>
          <w:sz w:val="40"/>
          <w:szCs w:val="40"/>
        </w:rPr>
      </w:pPr>
    </w:p>
    <w:p w14:paraId="60ABE1B4" w14:textId="77777777" w:rsidR="00487F9C" w:rsidRDefault="00487F9C" w:rsidP="00487F9C">
      <w:pPr>
        <w:pStyle w:val="Nagwek"/>
        <w:tabs>
          <w:tab w:val="clear" w:pos="4536"/>
          <w:tab w:val="clear" w:pos="9072"/>
          <w:tab w:val="left" w:pos="0"/>
        </w:tabs>
        <w:rPr>
          <w:rFonts w:ascii="Arial" w:hAnsi="Arial" w:cs="Arial"/>
          <w:b/>
          <w:bCs/>
          <w:color w:val="005098"/>
        </w:rPr>
      </w:pPr>
      <w:r w:rsidRPr="004F1685">
        <w:rPr>
          <w:rFonts w:ascii="Arial" w:hAnsi="Arial" w:cs="Arial"/>
          <w:b/>
          <w:bCs/>
          <w:noProof/>
          <w:color w:val="005098"/>
        </w:rPr>
        <w:drawing>
          <wp:anchor distT="0" distB="0" distL="114300" distR="114300" simplePos="0" relativeHeight="251675648" behindDoc="1" locked="0" layoutInCell="1" allowOverlap="1" wp14:anchorId="77CCB6D7" wp14:editId="20EA898E">
            <wp:simplePos x="0" y="0"/>
            <wp:positionH relativeFrom="column">
              <wp:posOffset>1052830</wp:posOffset>
            </wp:positionH>
            <wp:positionV relativeFrom="paragraph">
              <wp:posOffset>100330</wp:posOffset>
            </wp:positionV>
            <wp:extent cx="838200" cy="914400"/>
            <wp:effectExtent l="0" t="0" r="0" b="0"/>
            <wp:wrapThrough wrapText="bothSides">
              <wp:wrapPolygon edited="0">
                <wp:start x="0" y="0"/>
                <wp:lineTo x="0" y="18450"/>
                <wp:lineTo x="6873" y="21150"/>
                <wp:lineTo x="14236" y="21150"/>
                <wp:lineTo x="21109" y="18450"/>
                <wp:lineTo x="21109" y="0"/>
                <wp:lineTo x="0" y="0"/>
              </wp:wrapPolygon>
            </wp:wrapThrough>
            <wp:docPr id="18" name="Graf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9"/>
                        </a:ext>
                      </a:extLst>
                    </a:blip>
                    <a:stretch>
                      <a:fillRect/>
                    </a:stretch>
                  </pic:blipFill>
                  <pic:spPr>
                    <a:xfrm>
                      <a:off x="0" y="0"/>
                      <a:ext cx="838200"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color w:val="005098"/>
        </w:rPr>
        <w:t xml:space="preserve">             </w:t>
      </w:r>
    </w:p>
    <w:p w14:paraId="2DFDE2E1" w14:textId="50EC4870" w:rsidR="00487F9C" w:rsidRPr="004273C1" w:rsidRDefault="00487F9C" w:rsidP="00487F9C">
      <w:pPr>
        <w:pStyle w:val="Nagwek"/>
        <w:tabs>
          <w:tab w:val="clear" w:pos="4536"/>
          <w:tab w:val="clear" w:pos="9072"/>
          <w:tab w:val="left" w:pos="0"/>
        </w:tabs>
        <w:rPr>
          <w:rFonts w:ascii="Arial" w:hAnsi="Arial" w:cs="Arial"/>
          <w:b/>
          <w:bCs/>
          <w:sz w:val="36"/>
          <w:szCs w:val="36"/>
        </w:rPr>
      </w:pPr>
      <w:r>
        <w:rPr>
          <w:rFonts w:ascii="Arial" w:hAnsi="Arial" w:cs="Arial"/>
          <w:b/>
          <w:bCs/>
          <w:color w:val="005098"/>
        </w:rPr>
        <w:t xml:space="preserve">  </w:t>
      </w:r>
      <w:r w:rsidRPr="004273C1">
        <w:rPr>
          <w:rFonts w:ascii="Arial" w:hAnsi="Arial" w:cs="Arial"/>
          <w:b/>
          <w:bCs/>
          <w:sz w:val="36"/>
          <w:szCs w:val="36"/>
        </w:rPr>
        <w:t>Miejsko-Gminny Ośrodek</w:t>
      </w:r>
    </w:p>
    <w:p w14:paraId="7FF59698" w14:textId="24D32258" w:rsidR="00487F9C" w:rsidRPr="004273C1" w:rsidRDefault="00487F9C" w:rsidP="00487F9C">
      <w:pPr>
        <w:pStyle w:val="Nagwek"/>
        <w:tabs>
          <w:tab w:val="clear" w:pos="4536"/>
          <w:tab w:val="clear" w:pos="9072"/>
          <w:tab w:val="left" w:pos="0"/>
        </w:tabs>
        <w:rPr>
          <w:rFonts w:ascii="Arial" w:hAnsi="Arial" w:cs="Arial"/>
          <w:b/>
          <w:bCs/>
          <w:sz w:val="36"/>
          <w:szCs w:val="36"/>
        </w:rPr>
      </w:pPr>
      <w:r w:rsidRPr="004273C1">
        <w:rPr>
          <w:rFonts w:ascii="Arial" w:hAnsi="Arial" w:cs="Arial"/>
          <w:b/>
          <w:bCs/>
          <w:sz w:val="36"/>
          <w:szCs w:val="36"/>
        </w:rPr>
        <w:tab/>
        <w:t xml:space="preserve">   Pomocy Społecznej</w:t>
      </w:r>
    </w:p>
    <w:p w14:paraId="0B9F42A7" w14:textId="1D363DF3" w:rsidR="00487F9C" w:rsidRPr="004273C1" w:rsidRDefault="00487F9C" w:rsidP="00487F9C">
      <w:pPr>
        <w:pStyle w:val="Nagwek"/>
        <w:tabs>
          <w:tab w:val="clear" w:pos="4536"/>
          <w:tab w:val="clear" w:pos="9072"/>
          <w:tab w:val="left" w:pos="0"/>
        </w:tabs>
        <w:rPr>
          <w:rFonts w:ascii="Arial" w:hAnsi="Arial" w:cs="Arial"/>
          <w:sz w:val="36"/>
          <w:szCs w:val="36"/>
        </w:rPr>
      </w:pPr>
      <w:r w:rsidRPr="004273C1">
        <w:rPr>
          <w:rFonts w:ascii="Arial" w:hAnsi="Arial" w:cs="Arial"/>
          <w:b/>
          <w:bCs/>
          <w:sz w:val="36"/>
          <w:szCs w:val="36"/>
        </w:rPr>
        <w:tab/>
        <w:t xml:space="preserve">     w Skawinie</w:t>
      </w:r>
    </w:p>
    <w:p w14:paraId="629739E8" w14:textId="77777777" w:rsidR="003C351B" w:rsidRPr="004273C1" w:rsidRDefault="003C351B" w:rsidP="003C351B">
      <w:pPr>
        <w:pStyle w:val="NormalnyWeb"/>
        <w:shd w:val="clear" w:color="auto" w:fill="FFFFFF"/>
        <w:spacing w:after="120" w:line="360" w:lineRule="auto"/>
        <w:jc w:val="center"/>
        <w:rPr>
          <w:rStyle w:val="Uwydatnienie"/>
          <w:b/>
          <w:color w:val="000000"/>
          <w:sz w:val="36"/>
          <w:szCs w:val="36"/>
        </w:rPr>
      </w:pPr>
    </w:p>
    <w:p w14:paraId="5E95531E" w14:textId="77777777" w:rsidR="003C351B" w:rsidRDefault="003C351B" w:rsidP="003C351B">
      <w:pPr>
        <w:pStyle w:val="NormalnyWeb"/>
        <w:shd w:val="clear" w:color="auto" w:fill="FFFFFF"/>
        <w:spacing w:after="120" w:line="360" w:lineRule="auto"/>
        <w:jc w:val="center"/>
        <w:rPr>
          <w:rStyle w:val="Uwydatnienie"/>
          <w:b/>
          <w:color w:val="000000"/>
          <w:sz w:val="40"/>
          <w:szCs w:val="40"/>
        </w:rPr>
      </w:pPr>
      <w:bookmarkStart w:id="0" w:name="_GoBack"/>
      <w:bookmarkEnd w:id="0"/>
    </w:p>
    <w:p w14:paraId="21A29DF0" w14:textId="77777777" w:rsidR="003C351B" w:rsidRDefault="003C351B" w:rsidP="003C351B">
      <w:pPr>
        <w:pStyle w:val="NormalnyWeb"/>
        <w:shd w:val="clear" w:color="auto" w:fill="FFFFFF"/>
        <w:spacing w:after="120" w:line="360" w:lineRule="auto"/>
        <w:jc w:val="center"/>
        <w:rPr>
          <w:rStyle w:val="Uwydatnienie"/>
          <w:b/>
          <w:color w:val="000000"/>
          <w:sz w:val="40"/>
          <w:szCs w:val="40"/>
        </w:rPr>
      </w:pPr>
    </w:p>
    <w:p w14:paraId="7691B336" w14:textId="77777777" w:rsidR="003C351B" w:rsidRPr="004533E0" w:rsidRDefault="003C351B" w:rsidP="003C351B">
      <w:pPr>
        <w:pStyle w:val="NormalnyWeb"/>
        <w:shd w:val="clear" w:color="auto" w:fill="FFFFFF"/>
        <w:spacing w:after="120" w:line="360" w:lineRule="auto"/>
        <w:jc w:val="center"/>
        <w:rPr>
          <w:rFonts w:asciiTheme="minorHAnsi" w:hAnsiTheme="minorHAnsi"/>
          <w:color w:val="000000" w:themeColor="text1"/>
          <w:sz w:val="40"/>
          <w:szCs w:val="40"/>
        </w:rPr>
      </w:pPr>
      <w:r w:rsidRPr="004533E0">
        <w:rPr>
          <w:rStyle w:val="Uwydatnienie"/>
          <w:rFonts w:asciiTheme="minorHAnsi" w:hAnsiTheme="minorHAnsi"/>
          <w:b/>
          <w:color w:val="000000" w:themeColor="text1"/>
          <w:sz w:val="40"/>
          <w:szCs w:val="40"/>
        </w:rPr>
        <w:t>SPRAWOZDANIE</w:t>
      </w:r>
    </w:p>
    <w:p w14:paraId="4E951334" w14:textId="77777777" w:rsidR="003C351B" w:rsidRPr="004533E0" w:rsidRDefault="003C351B" w:rsidP="003C351B">
      <w:pPr>
        <w:pStyle w:val="NormalnyWeb"/>
        <w:shd w:val="clear" w:color="auto" w:fill="FFFFFF"/>
        <w:spacing w:line="360" w:lineRule="auto"/>
        <w:jc w:val="center"/>
        <w:rPr>
          <w:rFonts w:asciiTheme="minorHAnsi" w:hAnsiTheme="minorHAnsi"/>
          <w:color w:val="000000" w:themeColor="text1"/>
          <w:sz w:val="40"/>
          <w:szCs w:val="40"/>
        </w:rPr>
      </w:pPr>
      <w:r w:rsidRPr="004533E0">
        <w:rPr>
          <w:rStyle w:val="Uwydatnienie"/>
          <w:rFonts w:asciiTheme="minorHAnsi" w:hAnsiTheme="minorHAnsi"/>
          <w:b/>
          <w:color w:val="000000" w:themeColor="text1"/>
          <w:sz w:val="40"/>
          <w:szCs w:val="40"/>
        </w:rPr>
        <w:t>Z DZIAŁALNOŚCI MIEJSKO- GMINNEGO OŚRODKA</w:t>
      </w:r>
    </w:p>
    <w:p w14:paraId="480EA402" w14:textId="0E021A51" w:rsidR="003C351B" w:rsidRPr="004533E0" w:rsidRDefault="003C351B" w:rsidP="003C351B">
      <w:pPr>
        <w:pStyle w:val="NormalnyWeb"/>
        <w:shd w:val="clear" w:color="auto" w:fill="FFFFFF"/>
        <w:spacing w:line="360" w:lineRule="auto"/>
        <w:jc w:val="center"/>
        <w:rPr>
          <w:rFonts w:asciiTheme="minorHAnsi" w:hAnsiTheme="minorHAnsi"/>
          <w:color w:val="000000" w:themeColor="text1"/>
          <w:sz w:val="40"/>
          <w:szCs w:val="40"/>
        </w:rPr>
      </w:pPr>
      <w:r w:rsidRPr="004533E0">
        <w:rPr>
          <w:rStyle w:val="Uwydatnienie"/>
          <w:rFonts w:asciiTheme="minorHAnsi" w:hAnsiTheme="minorHAnsi"/>
          <w:b/>
          <w:color w:val="000000" w:themeColor="text1"/>
          <w:sz w:val="40"/>
          <w:szCs w:val="40"/>
        </w:rPr>
        <w:t xml:space="preserve">POMOCY SPOŁECZNEJ W SKAWINIE </w:t>
      </w:r>
      <w:r w:rsidR="007637B4" w:rsidRPr="004533E0">
        <w:rPr>
          <w:rStyle w:val="Uwydatnienie"/>
          <w:rFonts w:asciiTheme="minorHAnsi" w:hAnsiTheme="minorHAnsi"/>
          <w:b/>
          <w:color w:val="000000" w:themeColor="text1"/>
          <w:sz w:val="40"/>
          <w:szCs w:val="40"/>
        </w:rPr>
        <w:br/>
      </w:r>
      <w:r w:rsidRPr="004533E0">
        <w:rPr>
          <w:rStyle w:val="Uwydatnienie"/>
          <w:rFonts w:asciiTheme="minorHAnsi" w:hAnsiTheme="minorHAnsi"/>
          <w:b/>
          <w:color w:val="000000" w:themeColor="text1"/>
          <w:sz w:val="40"/>
          <w:szCs w:val="40"/>
        </w:rPr>
        <w:t xml:space="preserve">ORAZ Z REALIZACJI ZADAŃ Z ZAKRESU </w:t>
      </w:r>
      <w:r w:rsidR="007637B4" w:rsidRPr="004533E0">
        <w:rPr>
          <w:rStyle w:val="Uwydatnienie"/>
          <w:rFonts w:asciiTheme="minorHAnsi" w:hAnsiTheme="minorHAnsi"/>
          <w:b/>
          <w:color w:val="000000" w:themeColor="text1"/>
          <w:sz w:val="40"/>
          <w:szCs w:val="40"/>
        </w:rPr>
        <w:br/>
      </w:r>
      <w:r w:rsidRPr="004533E0">
        <w:rPr>
          <w:rStyle w:val="Uwydatnienie"/>
          <w:rFonts w:asciiTheme="minorHAnsi" w:hAnsiTheme="minorHAnsi"/>
          <w:b/>
          <w:color w:val="000000" w:themeColor="text1"/>
          <w:sz w:val="40"/>
          <w:szCs w:val="40"/>
        </w:rPr>
        <w:t>WSPIERANIA RODZINY</w:t>
      </w:r>
    </w:p>
    <w:p w14:paraId="74B6ACB3" w14:textId="4265EF7E" w:rsidR="003C351B" w:rsidRPr="004533E0" w:rsidRDefault="003C351B" w:rsidP="003C351B">
      <w:pPr>
        <w:pStyle w:val="NormalnyWeb"/>
        <w:shd w:val="clear" w:color="auto" w:fill="FFFFFF"/>
        <w:spacing w:line="360" w:lineRule="auto"/>
        <w:jc w:val="center"/>
        <w:rPr>
          <w:rStyle w:val="Uwydatnienie"/>
          <w:rFonts w:asciiTheme="minorHAnsi" w:hAnsiTheme="minorHAnsi"/>
          <w:b/>
          <w:color w:val="000000" w:themeColor="text1"/>
          <w:sz w:val="22"/>
          <w:szCs w:val="22"/>
        </w:rPr>
      </w:pPr>
      <w:r w:rsidRPr="00A676D4">
        <w:rPr>
          <w:rStyle w:val="Uwydatnienie"/>
          <w:rFonts w:asciiTheme="minorHAnsi" w:hAnsiTheme="minorHAnsi"/>
          <w:b/>
          <w:sz w:val="40"/>
          <w:szCs w:val="40"/>
        </w:rPr>
        <w:t xml:space="preserve">ZA </w:t>
      </w:r>
      <w:r w:rsidR="00363B97" w:rsidRPr="00A676D4">
        <w:rPr>
          <w:rStyle w:val="Uwydatnienie"/>
          <w:rFonts w:asciiTheme="minorHAnsi" w:hAnsiTheme="minorHAnsi"/>
          <w:b/>
          <w:sz w:val="40"/>
          <w:szCs w:val="40"/>
        </w:rPr>
        <w:t xml:space="preserve">2021 </w:t>
      </w:r>
      <w:r w:rsidR="00374D93" w:rsidRPr="00A676D4">
        <w:rPr>
          <w:rStyle w:val="Uwydatnienie"/>
          <w:rFonts w:asciiTheme="minorHAnsi" w:hAnsiTheme="minorHAnsi"/>
          <w:b/>
          <w:sz w:val="40"/>
          <w:szCs w:val="40"/>
        </w:rPr>
        <w:t>r.</w:t>
      </w:r>
      <w:r w:rsidR="00633B8E" w:rsidRPr="00A676D4">
        <w:rPr>
          <w:rStyle w:val="Uwydatnienie"/>
          <w:rFonts w:asciiTheme="minorHAnsi" w:hAnsiTheme="minorHAnsi"/>
          <w:b/>
          <w:sz w:val="40"/>
          <w:szCs w:val="40"/>
        </w:rPr>
        <w:t xml:space="preserve"> </w:t>
      </w:r>
      <w:r w:rsidRPr="004533E0">
        <w:rPr>
          <w:rStyle w:val="Uwydatnienie"/>
          <w:rFonts w:asciiTheme="minorHAnsi" w:hAnsiTheme="minorHAnsi"/>
          <w:b/>
          <w:strike/>
          <w:color w:val="000000" w:themeColor="text1"/>
          <w:sz w:val="22"/>
          <w:szCs w:val="22"/>
        </w:rPr>
        <w:br/>
      </w:r>
    </w:p>
    <w:p w14:paraId="1F0C5646" w14:textId="77777777" w:rsidR="003C351B" w:rsidRPr="004533E0" w:rsidRDefault="003C351B" w:rsidP="003C351B">
      <w:pPr>
        <w:pStyle w:val="NormalnyWeb"/>
        <w:shd w:val="clear" w:color="auto" w:fill="FFFFFF"/>
        <w:spacing w:line="360" w:lineRule="auto"/>
        <w:jc w:val="center"/>
        <w:rPr>
          <w:rStyle w:val="Uwydatnienie"/>
          <w:rFonts w:asciiTheme="minorHAnsi" w:hAnsiTheme="minorHAnsi"/>
          <w:b/>
          <w:color w:val="000000" w:themeColor="text1"/>
          <w:sz w:val="22"/>
          <w:szCs w:val="22"/>
        </w:rPr>
      </w:pPr>
    </w:p>
    <w:p w14:paraId="37569006" w14:textId="77777777" w:rsidR="003C351B" w:rsidRPr="004533E0" w:rsidRDefault="003C351B" w:rsidP="003C351B">
      <w:pPr>
        <w:pStyle w:val="NormalnyWeb"/>
        <w:shd w:val="clear" w:color="auto" w:fill="FFFFFF"/>
        <w:spacing w:line="360" w:lineRule="auto"/>
        <w:jc w:val="center"/>
        <w:rPr>
          <w:rStyle w:val="Uwydatnienie"/>
          <w:rFonts w:asciiTheme="minorHAnsi" w:hAnsiTheme="minorHAnsi"/>
          <w:b/>
          <w:color w:val="000000" w:themeColor="text1"/>
          <w:sz w:val="22"/>
          <w:szCs w:val="22"/>
        </w:rPr>
      </w:pPr>
    </w:p>
    <w:p w14:paraId="0EE012CB" w14:textId="2DA812BD" w:rsidR="003C351B" w:rsidRPr="004533E0" w:rsidRDefault="003C351B" w:rsidP="003C351B">
      <w:pPr>
        <w:pStyle w:val="NormalnyWeb"/>
        <w:shd w:val="clear" w:color="auto" w:fill="FFFFFF"/>
        <w:spacing w:line="360" w:lineRule="auto"/>
        <w:jc w:val="center"/>
        <w:rPr>
          <w:rStyle w:val="Uwydatnienie"/>
          <w:rFonts w:asciiTheme="minorHAnsi" w:hAnsiTheme="minorHAnsi"/>
          <w:b/>
          <w:color w:val="000000" w:themeColor="text1"/>
          <w:sz w:val="22"/>
          <w:szCs w:val="22"/>
        </w:rPr>
      </w:pPr>
    </w:p>
    <w:p w14:paraId="453DBCB4" w14:textId="77777777" w:rsidR="003C351B" w:rsidRPr="004533E0" w:rsidRDefault="003C351B" w:rsidP="003C351B">
      <w:pPr>
        <w:pStyle w:val="NormalnyWeb"/>
        <w:shd w:val="clear" w:color="auto" w:fill="FFFFFF"/>
        <w:spacing w:line="360" w:lineRule="auto"/>
        <w:jc w:val="center"/>
        <w:rPr>
          <w:rStyle w:val="Uwydatnienie"/>
          <w:rFonts w:asciiTheme="minorHAnsi" w:hAnsiTheme="minorHAnsi"/>
          <w:b/>
          <w:color w:val="000000" w:themeColor="text1"/>
          <w:sz w:val="22"/>
          <w:szCs w:val="22"/>
        </w:rPr>
      </w:pPr>
    </w:p>
    <w:p w14:paraId="6C7D1FC0" w14:textId="77777777" w:rsidR="003C351B" w:rsidRPr="004533E0" w:rsidRDefault="003C351B" w:rsidP="003C351B">
      <w:pPr>
        <w:pStyle w:val="NormalnyWeb"/>
        <w:shd w:val="clear" w:color="auto" w:fill="FFFFFF"/>
        <w:spacing w:line="360" w:lineRule="auto"/>
        <w:jc w:val="center"/>
        <w:rPr>
          <w:rStyle w:val="Uwydatnienie"/>
          <w:rFonts w:asciiTheme="minorHAnsi" w:hAnsiTheme="minorHAnsi"/>
          <w:b/>
          <w:color w:val="000000" w:themeColor="text1"/>
          <w:sz w:val="22"/>
          <w:szCs w:val="22"/>
        </w:rPr>
      </w:pPr>
    </w:p>
    <w:p w14:paraId="17380B34" w14:textId="77777777" w:rsidR="003C351B" w:rsidRPr="004533E0" w:rsidRDefault="003C351B" w:rsidP="003C351B">
      <w:pPr>
        <w:pStyle w:val="NormalnyWeb"/>
        <w:shd w:val="clear" w:color="auto" w:fill="FFFFFF"/>
        <w:spacing w:line="360" w:lineRule="auto"/>
        <w:jc w:val="center"/>
        <w:rPr>
          <w:rStyle w:val="Uwydatnienie"/>
          <w:rFonts w:asciiTheme="minorHAnsi" w:hAnsiTheme="minorHAnsi"/>
          <w:b/>
          <w:color w:val="000000" w:themeColor="text1"/>
          <w:sz w:val="22"/>
          <w:szCs w:val="22"/>
        </w:rPr>
      </w:pPr>
    </w:p>
    <w:p w14:paraId="5C128682" w14:textId="77777777" w:rsidR="003C351B" w:rsidRPr="004533E0" w:rsidRDefault="003C351B" w:rsidP="003C351B">
      <w:pPr>
        <w:pStyle w:val="NormalnyWeb"/>
        <w:shd w:val="clear" w:color="auto" w:fill="FFFFFF"/>
        <w:spacing w:line="360" w:lineRule="auto"/>
        <w:jc w:val="center"/>
        <w:rPr>
          <w:rStyle w:val="Uwydatnienie"/>
          <w:rFonts w:asciiTheme="minorHAnsi" w:hAnsiTheme="minorHAnsi"/>
          <w:b/>
          <w:color w:val="000000" w:themeColor="text1"/>
          <w:sz w:val="22"/>
          <w:szCs w:val="22"/>
        </w:rPr>
      </w:pPr>
    </w:p>
    <w:p w14:paraId="48ACF3D1" w14:textId="7E7D5BF9" w:rsidR="003C351B" w:rsidRPr="004533E0" w:rsidRDefault="009C622E" w:rsidP="004273C1">
      <w:pPr>
        <w:keepLines/>
        <w:shd w:val="clear" w:color="auto" w:fill="FFFFFF"/>
        <w:suppressAutoHyphens/>
        <w:autoSpaceDN w:val="0"/>
        <w:spacing w:after="0" w:line="360" w:lineRule="auto"/>
        <w:jc w:val="center"/>
        <w:textAlignment w:val="baseline"/>
        <w:rPr>
          <w:rFonts w:eastAsia="Times New Roman" w:cs="Times New Roman"/>
          <w:b/>
          <w:i/>
          <w:iCs/>
          <w:color w:val="000000" w:themeColor="text1"/>
          <w:kern w:val="3"/>
          <w:lang w:eastAsia="zh-CN"/>
        </w:rPr>
      </w:pPr>
      <w:r>
        <w:rPr>
          <w:rFonts w:eastAsia="Times New Roman" w:cs="Times New Roman"/>
          <w:b/>
          <w:i/>
          <w:iCs/>
          <w:color w:val="000000" w:themeColor="text1"/>
          <w:kern w:val="3"/>
          <w:lang w:eastAsia="zh-CN"/>
        </w:rPr>
        <w:t xml:space="preserve">Skawina </w:t>
      </w:r>
      <w:r w:rsidR="00487F9C">
        <w:rPr>
          <w:rFonts w:eastAsia="Times New Roman" w:cs="Times New Roman"/>
          <w:b/>
          <w:i/>
          <w:iCs/>
          <w:color w:val="000000" w:themeColor="text1"/>
          <w:kern w:val="3"/>
          <w:lang w:eastAsia="zh-CN"/>
        </w:rPr>
        <w:t>31.</w:t>
      </w:r>
      <w:r w:rsidR="007D2621">
        <w:rPr>
          <w:rFonts w:eastAsia="Times New Roman" w:cs="Times New Roman"/>
          <w:b/>
          <w:i/>
          <w:iCs/>
          <w:color w:val="000000" w:themeColor="text1"/>
          <w:kern w:val="3"/>
          <w:lang w:eastAsia="zh-CN"/>
        </w:rPr>
        <w:t xml:space="preserve">03.2022 </w:t>
      </w:r>
      <w:r w:rsidR="00BA5976">
        <w:rPr>
          <w:rFonts w:eastAsia="Times New Roman" w:cs="Times New Roman"/>
          <w:b/>
          <w:i/>
          <w:iCs/>
          <w:color w:val="000000" w:themeColor="text1"/>
          <w:kern w:val="3"/>
          <w:lang w:eastAsia="zh-CN"/>
        </w:rPr>
        <w:t>r.</w:t>
      </w:r>
    </w:p>
    <w:p w14:paraId="022B36A8" w14:textId="77777777" w:rsidR="00487F9C" w:rsidRDefault="00487F9C" w:rsidP="003C351B">
      <w:pPr>
        <w:keepLines/>
        <w:shd w:val="clear" w:color="auto" w:fill="FFFFFF"/>
        <w:suppressAutoHyphens/>
        <w:autoSpaceDN w:val="0"/>
        <w:spacing w:after="0" w:line="360" w:lineRule="auto"/>
        <w:jc w:val="center"/>
        <w:textAlignment w:val="baseline"/>
        <w:rPr>
          <w:rFonts w:eastAsia="Times New Roman" w:cs="Times New Roman"/>
          <w:b/>
          <w:i/>
          <w:iCs/>
          <w:kern w:val="3"/>
          <w:lang w:eastAsia="zh-CN"/>
        </w:rPr>
      </w:pPr>
    </w:p>
    <w:p w14:paraId="2E12626F" w14:textId="77777777" w:rsidR="003C351B" w:rsidRPr="00001AA5" w:rsidRDefault="003C351B" w:rsidP="003C351B">
      <w:pPr>
        <w:keepLines/>
        <w:shd w:val="clear" w:color="auto" w:fill="FFFFFF"/>
        <w:suppressAutoHyphens/>
        <w:autoSpaceDN w:val="0"/>
        <w:spacing w:after="0" w:line="360" w:lineRule="auto"/>
        <w:jc w:val="center"/>
        <w:textAlignment w:val="baseline"/>
        <w:rPr>
          <w:rFonts w:eastAsia="Times New Roman" w:cs="Times New Roman"/>
          <w:b/>
          <w:i/>
          <w:iCs/>
          <w:kern w:val="3"/>
          <w:lang w:eastAsia="zh-CN"/>
        </w:rPr>
      </w:pPr>
      <w:r w:rsidRPr="00001AA5">
        <w:rPr>
          <w:rFonts w:eastAsia="Times New Roman" w:cs="Times New Roman"/>
          <w:b/>
          <w:i/>
          <w:iCs/>
          <w:kern w:val="3"/>
          <w:lang w:eastAsia="zh-CN"/>
        </w:rPr>
        <w:lastRenderedPageBreak/>
        <w:t>Spis Treści</w:t>
      </w:r>
    </w:p>
    <w:p w14:paraId="1256F712" w14:textId="77777777" w:rsidR="003C351B" w:rsidRPr="00001AA5" w:rsidRDefault="003C351B" w:rsidP="003C351B">
      <w:pPr>
        <w:keepLines/>
        <w:shd w:val="clear" w:color="auto" w:fill="FFFFFF"/>
        <w:suppressAutoHyphens/>
        <w:autoSpaceDN w:val="0"/>
        <w:spacing w:after="0" w:line="100" w:lineRule="atLeast"/>
        <w:textAlignment w:val="baseline"/>
        <w:rPr>
          <w:rFonts w:eastAsia="Times New Roman" w:cs="Times New Roman"/>
          <w:b/>
          <w:i/>
          <w:iCs/>
          <w:kern w:val="3"/>
          <w:lang w:eastAsia="zh-CN"/>
        </w:rPr>
      </w:pPr>
    </w:p>
    <w:p w14:paraId="2D51309A" w14:textId="3CFC0BF5" w:rsidR="003C351B" w:rsidRPr="00001AA5" w:rsidRDefault="003C351B" w:rsidP="003C351B">
      <w:pPr>
        <w:keepLines/>
        <w:shd w:val="clear" w:color="auto" w:fill="FFFFFF"/>
        <w:suppressAutoHyphens/>
        <w:autoSpaceDN w:val="0"/>
        <w:spacing w:after="0" w:line="100" w:lineRule="atLeast"/>
        <w:textAlignment w:val="baseline"/>
        <w:rPr>
          <w:rFonts w:eastAsia="Times New Roman" w:cs="Times New Roman"/>
          <w:i/>
          <w:kern w:val="3"/>
          <w:lang w:eastAsia="zh-CN"/>
        </w:rPr>
      </w:pPr>
      <w:r w:rsidRPr="00001AA5">
        <w:rPr>
          <w:rFonts w:eastAsia="Times New Roman" w:cs="Times New Roman"/>
          <w:b/>
          <w:i/>
          <w:iCs/>
          <w:kern w:val="3"/>
          <w:lang w:eastAsia="zh-CN"/>
        </w:rPr>
        <w:t>Wprowadzenie</w:t>
      </w:r>
      <w:r w:rsidRPr="00001AA5">
        <w:rPr>
          <w:rFonts w:eastAsia="Times New Roman" w:cs="Times New Roman"/>
          <w:b/>
          <w:bCs/>
          <w:i/>
          <w:iCs/>
          <w:kern w:val="3"/>
          <w:lang w:eastAsia="zh-CN"/>
        </w:rPr>
        <w:t>……………………………………………………………............………...................</w:t>
      </w:r>
      <w:r w:rsidR="00ED4EAC" w:rsidRPr="00001AA5">
        <w:rPr>
          <w:rFonts w:eastAsia="Times New Roman" w:cs="Times New Roman"/>
          <w:b/>
          <w:bCs/>
          <w:i/>
          <w:iCs/>
          <w:kern w:val="3"/>
          <w:lang w:eastAsia="zh-CN"/>
        </w:rPr>
        <w:t>.........................</w:t>
      </w:r>
      <w:r w:rsidRPr="00001AA5">
        <w:rPr>
          <w:rFonts w:eastAsia="Times New Roman" w:cs="Times New Roman"/>
          <w:b/>
          <w:bCs/>
          <w:i/>
          <w:iCs/>
          <w:kern w:val="3"/>
          <w:lang w:eastAsia="zh-CN"/>
        </w:rPr>
        <w:t>...</w:t>
      </w:r>
      <w:r w:rsidR="00A327E6">
        <w:rPr>
          <w:rFonts w:eastAsia="Times New Roman" w:cs="Times New Roman"/>
          <w:b/>
          <w:bCs/>
          <w:i/>
          <w:iCs/>
          <w:kern w:val="3"/>
          <w:lang w:eastAsia="zh-CN"/>
        </w:rPr>
        <w:t>4</w:t>
      </w:r>
    </w:p>
    <w:p w14:paraId="1EC24D3A" w14:textId="77777777" w:rsidR="003C351B" w:rsidRPr="00001AA5" w:rsidRDefault="003C351B" w:rsidP="003C351B">
      <w:pPr>
        <w:keepLines/>
        <w:shd w:val="clear" w:color="auto" w:fill="FFFFFF"/>
        <w:suppressAutoHyphens/>
        <w:autoSpaceDN w:val="0"/>
        <w:spacing w:after="0" w:line="100" w:lineRule="atLeast"/>
        <w:textAlignment w:val="baseline"/>
        <w:rPr>
          <w:rFonts w:eastAsia="Times New Roman" w:cs="Times New Roman"/>
          <w:i/>
          <w:kern w:val="3"/>
          <w:lang w:eastAsia="zh-CN"/>
        </w:rPr>
      </w:pPr>
    </w:p>
    <w:p w14:paraId="1F197646" w14:textId="77777777" w:rsidR="003C351B" w:rsidRPr="00001AA5" w:rsidRDefault="003C351B" w:rsidP="003C351B">
      <w:pPr>
        <w:keepLines/>
        <w:shd w:val="clear" w:color="auto" w:fill="FFFFFF"/>
        <w:suppressAutoHyphens/>
        <w:autoSpaceDN w:val="0"/>
        <w:spacing w:after="0" w:line="100" w:lineRule="atLeast"/>
        <w:textAlignment w:val="baseline"/>
        <w:rPr>
          <w:rFonts w:eastAsia="Times New Roman" w:cs="Times New Roman"/>
          <w:b/>
          <w:i/>
          <w:iCs/>
          <w:kern w:val="3"/>
          <w:lang w:eastAsia="zh-CN"/>
        </w:rPr>
      </w:pPr>
      <w:r w:rsidRPr="00001AA5">
        <w:rPr>
          <w:rFonts w:eastAsia="Times New Roman" w:cs="Times New Roman"/>
          <w:b/>
          <w:i/>
          <w:iCs/>
          <w:kern w:val="3"/>
          <w:lang w:eastAsia="zh-CN"/>
        </w:rPr>
        <w:t>Rozdział I</w:t>
      </w:r>
    </w:p>
    <w:p w14:paraId="2EDB2ADB" w14:textId="6E0C13BD" w:rsidR="003C351B" w:rsidRPr="00001AA5" w:rsidRDefault="003C351B" w:rsidP="003C351B">
      <w:pPr>
        <w:keepLines/>
        <w:shd w:val="clear" w:color="auto" w:fill="FFFFFF"/>
        <w:suppressAutoHyphens/>
        <w:autoSpaceDN w:val="0"/>
        <w:spacing w:after="0" w:line="100" w:lineRule="atLeast"/>
        <w:textAlignment w:val="baseline"/>
        <w:rPr>
          <w:rFonts w:eastAsia="Times New Roman" w:cs="Times New Roman"/>
          <w:i/>
          <w:kern w:val="3"/>
          <w:lang w:eastAsia="zh-CN"/>
        </w:rPr>
      </w:pPr>
      <w:r w:rsidRPr="00001AA5">
        <w:rPr>
          <w:rFonts w:eastAsia="Times New Roman" w:cs="Times New Roman"/>
          <w:b/>
          <w:i/>
          <w:iCs/>
          <w:kern w:val="3"/>
          <w:lang w:eastAsia="zh-CN"/>
        </w:rPr>
        <w:t>STRUKTURA ORGANIZACYJNA JEDNOSTKI ….</w:t>
      </w:r>
      <w:r w:rsidRPr="00001AA5">
        <w:rPr>
          <w:rFonts w:eastAsia="Times New Roman" w:cs="Times New Roman"/>
          <w:b/>
          <w:bCs/>
          <w:i/>
          <w:iCs/>
          <w:kern w:val="3"/>
          <w:lang w:eastAsia="zh-CN"/>
        </w:rPr>
        <w:t>…………………………............................</w:t>
      </w:r>
      <w:r w:rsidR="00ED4EAC" w:rsidRPr="00001AA5">
        <w:rPr>
          <w:rFonts w:eastAsia="Times New Roman" w:cs="Times New Roman"/>
          <w:b/>
          <w:bCs/>
          <w:i/>
          <w:iCs/>
          <w:kern w:val="3"/>
          <w:lang w:eastAsia="zh-CN"/>
        </w:rPr>
        <w:t>.....................</w:t>
      </w:r>
      <w:r w:rsidR="00001AA5" w:rsidRPr="00001AA5">
        <w:rPr>
          <w:rFonts w:eastAsia="Times New Roman" w:cs="Times New Roman"/>
          <w:b/>
          <w:bCs/>
          <w:i/>
          <w:iCs/>
          <w:kern w:val="3"/>
          <w:lang w:eastAsia="zh-CN"/>
        </w:rPr>
        <w:t>........7</w:t>
      </w:r>
    </w:p>
    <w:p w14:paraId="2907DBB7" w14:textId="5063D220" w:rsidR="003C351B" w:rsidRPr="00001AA5" w:rsidRDefault="003C351B" w:rsidP="003C351B">
      <w:pPr>
        <w:keepLines/>
        <w:shd w:val="clear" w:color="auto" w:fill="FFFFFF"/>
        <w:suppressAutoHyphens/>
        <w:autoSpaceDN w:val="0"/>
        <w:spacing w:after="0" w:line="100" w:lineRule="atLeast"/>
        <w:textAlignment w:val="baseline"/>
        <w:rPr>
          <w:rFonts w:eastAsia="Times New Roman" w:cs="Times New Roman"/>
          <w:i/>
          <w:kern w:val="3"/>
          <w:lang w:eastAsia="zh-CN"/>
        </w:rPr>
      </w:pPr>
      <w:r w:rsidRPr="00001AA5">
        <w:rPr>
          <w:rFonts w:eastAsia="Times New Roman" w:cs="Times New Roman"/>
          <w:b/>
          <w:bCs/>
          <w:i/>
          <w:iCs/>
          <w:kern w:val="3"/>
          <w:lang w:eastAsia="zh-CN"/>
        </w:rPr>
        <w:t xml:space="preserve"> </w:t>
      </w:r>
      <w:r w:rsidRPr="00001AA5">
        <w:rPr>
          <w:rFonts w:eastAsia="Times New Roman" w:cs="Times New Roman"/>
          <w:bCs/>
          <w:i/>
          <w:iCs/>
          <w:kern w:val="3"/>
          <w:lang w:eastAsia="zh-CN"/>
        </w:rPr>
        <w:t xml:space="preserve">1.1  </w:t>
      </w:r>
      <w:r w:rsidRPr="00001AA5">
        <w:rPr>
          <w:rFonts w:eastAsia="Times New Roman" w:cs="Times New Roman"/>
          <w:i/>
          <w:iCs/>
          <w:kern w:val="3"/>
          <w:lang w:eastAsia="zh-CN"/>
        </w:rPr>
        <w:t>Struktura organizacyjna Miejsko-Gm</w:t>
      </w:r>
      <w:r w:rsidR="00E00F4F" w:rsidRPr="00001AA5">
        <w:rPr>
          <w:rFonts w:eastAsia="Times New Roman" w:cs="Times New Roman"/>
          <w:i/>
          <w:iCs/>
          <w:kern w:val="3"/>
          <w:lang w:eastAsia="zh-CN"/>
        </w:rPr>
        <w:t>innego Ośrodka Pomocy Społecznej w Skawinie</w:t>
      </w:r>
    </w:p>
    <w:p w14:paraId="2D84D240" w14:textId="77777777" w:rsidR="003C351B" w:rsidRPr="00001AA5" w:rsidRDefault="003C351B" w:rsidP="003C351B">
      <w:pPr>
        <w:keepLines/>
        <w:suppressAutoHyphens/>
        <w:autoSpaceDN w:val="0"/>
        <w:spacing w:after="0" w:line="100" w:lineRule="atLeast"/>
        <w:ind w:left="-142" w:firstLine="142"/>
        <w:textAlignment w:val="baseline"/>
        <w:rPr>
          <w:rFonts w:eastAsia="Times New Roman" w:cs="Times New Roman"/>
          <w:i/>
          <w:iCs/>
          <w:kern w:val="3"/>
          <w:lang w:eastAsia="pl-PL"/>
        </w:rPr>
      </w:pPr>
      <w:r w:rsidRPr="00001AA5">
        <w:rPr>
          <w:rFonts w:eastAsia="Times New Roman" w:cs="Times New Roman"/>
          <w:bCs/>
          <w:i/>
          <w:iCs/>
          <w:kern w:val="3"/>
          <w:lang w:eastAsia="pl-PL"/>
        </w:rPr>
        <w:t>1.2</w:t>
      </w:r>
      <w:r w:rsidRPr="00001AA5">
        <w:rPr>
          <w:rFonts w:eastAsia="Times New Roman" w:cs="Times New Roman"/>
          <w:b/>
          <w:bCs/>
          <w:i/>
          <w:iCs/>
          <w:kern w:val="3"/>
          <w:lang w:eastAsia="pl-PL"/>
        </w:rPr>
        <w:t xml:space="preserve"> </w:t>
      </w:r>
      <w:r w:rsidRPr="00001AA5">
        <w:rPr>
          <w:rFonts w:eastAsia="Times New Roman" w:cs="Times New Roman"/>
          <w:i/>
          <w:iCs/>
          <w:kern w:val="3"/>
          <w:lang w:eastAsia="pl-PL"/>
        </w:rPr>
        <w:t xml:space="preserve">Doskonalenie zawodowe pracowników Miejsko-Gminnego Ośrodka Pomocy Społecznej  </w:t>
      </w:r>
      <w:r w:rsidRPr="00001AA5">
        <w:rPr>
          <w:rFonts w:eastAsia="Times New Roman" w:cs="Times New Roman"/>
          <w:i/>
          <w:iCs/>
          <w:kern w:val="3"/>
          <w:lang w:eastAsia="pl-PL"/>
        </w:rPr>
        <w:br/>
      </w:r>
    </w:p>
    <w:p w14:paraId="5B82A1C3" w14:textId="77777777" w:rsidR="003C351B" w:rsidRPr="00001AA5" w:rsidRDefault="003C351B" w:rsidP="003C351B">
      <w:pPr>
        <w:keepLines/>
        <w:suppressAutoHyphens/>
        <w:autoSpaceDN w:val="0"/>
        <w:spacing w:after="0" w:line="100" w:lineRule="atLeast"/>
        <w:textAlignment w:val="baseline"/>
        <w:rPr>
          <w:rFonts w:eastAsia="Times New Roman" w:cs="Times New Roman"/>
          <w:b/>
          <w:bCs/>
          <w:i/>
          <w:iCs/>
          <w:kern w:val="3"/>
          <w:lang w:eastAsia="zh-CN"/>
        </w:rPr>
      </w:pPr>
      <w:r w:rsidRPr="00001AA5">
        <w:rPr>
          <w:rFonts w:eastAsia="Times New Roman" w:cs="Times New Roman"/>
          <w:b/>
          <w:bCs/>
          <w:i/>
          <w:iCs/>
          <w:kern w:val="3"/>
          <w:lang w:eastAsia="zh-CN"/>
        </w:rPr>
        <w:t>Rozdział II</w:t>
      </w:r>
    </w:p>
    <w:p w14:paraId="3D849EBD" w14:textId="555D5E06" w:rsidR="003C351B" w:rsidRPr="00001AA5" w:rsidRDefault="009C622E" w:rsidP="003C351B">
      <w:pPr>
        <w:keepLines/>
        <w:suppressAutoHyphens/>
        <w:autoSpaceDN w:val="0"/>
        <w:spacing w:after="0" w:line="100" w:lineRule="atLeast"/>
        <w:textAlignment w:val="baseline"/>
        <w:rPr>
          <w:rFonts w:eastAsia="Times New Roman" w:cs="Times New Roman"/>
          <w:b/>
          <w:bCs/>
          <w:i/>
          <w:iCs/>
          <w:kern w:val="3"/>
          <w:lang w:eastAsia="zh-CN"/>
        </w:rPr>
      </w:pPr>
      <w:r w:rsidRPr="00001AA5">
        <w:rPr>
          <w:rFonts w:eastAsia="Times New Roman" w:cs="Times New Roman"/>
          <w:b/>
          <w:bCs/>
          <w:i/>
          <w:iCs/>
          <w:kern w:val="3"/>
          <w:lang w:eastAsia="zh-CN"/>
        </w:rPr>
        <w:t xml:space="preserve">BUDŻET MGOPS W </w:t>
      </w:r>
      <w:r w:rsidR="00C20F9B" w:rsidRPr="00001AA5">
        <w:rPr>
          <w:rFonts w:eastAsia="Times New Roman" w:cs="Times New Roman"/>
          <w:b/>
          <w:bCs/>
          <w:i/>
          <w:iCs/>
          <w:kern w:val="3"/>
          <w:lang w:eastAsia="zh-CN"/>
        </w:rPr>
        <w:t>20</w:t>
      </w:r>
      <w:r w:rsidR="00C20F9B">
        <w:rPr>
          <w:rFonts w:eastAsia="Times New Roman" w:cs="Times New Roman"/>
          <w:b/>
          <w:bCs/>
          <w:i/>
          <w:iCs/>
          <w:kern w:val="3"/>
          <w:lang w:eastAsia="zh-CN"/>
        </w:rPr>
        <w:t>21</w:t>
      </w:r>
      <w:r w:rsidR="00C20F9B" w:rsidRPr="00001AA5">
        <w:rPr>
          <w:rFonts w:eastAsia="Times New Roman" w:cs="Times New Roman"/>
          <w:b/>
          <w:bCs/>
          <w:i/>
          <w:iCs/>
          <w:kern w:val="3"/>
          <w:lang w:eastAsia="zh-CN"/>
        </w:rPr>
        <w:t xml:space="preserve"> </w:t>
      </w:r>
      <w:r w:rsidR="003C351B" w:rsidRPr="00001AA5">
        <w:rPr>
          <w:rFonts w:eastAsia="Times New Roman" w:cs="Times New Roman"/>
          <w:b/>
          <w:bCs/>
          <w:i/>
          <w:iCs/>
          <w:kern w:val="3"/>
          <w:lang w:eastAsia="zh-CN"/>
        </w:rPr>
        <w:t>R. …..........................................................................</w:t>
      </w:r>
      <w:r w:rsidRPr="00001AA5">
        <w:rPr>
          <w:rFonts w:eastAsia="Times New Roman" w:cs="Times New Roman"/>
          <w:b/>
          <w:bCs/>
          <w:i/>
          <w:iCs/>
          <w:kern w:val="3"/>
          <w:lang w:eastAsia="zh-CN"/>
        </w:rPr>
        <w:t>............................</w:t>
      </w:r>
      <w:r w:rsidR="003C351B" w:rsidRPr="00001AA5">
        <w:rPr>
          <w:rFonts w:eastAsia="Times New Roman" w:cs="Times New Roman"/>
          <w:b/>
          <w:bCs/>
          <w:i/>
          <w:iCs/>
          <w:kern w:val="3"/>
          <w:lang w:eastAsia="zh-CN"/>
        </w:rPr>
        <w:t>.</w:t>
      </w:r>
      <w:r w:rsidR="00ED4EAC" w:rsidRPr="00001AA5">
        <w:rPr>
          <w:rFonts w:eastAsia="Times New Roman" w:cs="Times New Roman"/>
          <w:b/>
          <w:bCs/>
          <w:i/>
          <w:iCs/>
          <w:kern w:val="3"/>
          <w:lang w:eastAsia="zh-CN"/>
        </w:rPr>
        <w:t>.</w:t>
      </w:r>
      <w:r w:rsidR="003C351B" w:rsidRPr="00001AA5">
        <w:rPr>
          <w:rFonts w:eastAsia="Times New Roman" w:cs="Times New Roman"/>
          <w:b/>
          <w:bCs/>
          <w:i/>
          <w:iCs/>
          <w:kern w:val="3"/>
          <w:lang w:eastAsia="zh-CN"/>
        </w:rPr>
        <w:t>.11</w:t>
      </w:r>
    </w:p>
    <w:p w14:paraId="23CA9DE4" w14:textId="77777777" w:rsidR="003C351B" w:rsidRPr="00001AA5" w:rsidRDefault="003C351B" w:rsidP="003C351B">
      <w:pPr>
        <w:keepLines/>
        <w:suppressAutoHyphens/>
        <w:autoSpaceDN w:val="0"/>
        <w:spacing w:after="0" w:line="100" w:lineRule="atLeast"/>
        <w:textAlignment w:val="baseline"/>
        <w:rPr>
          <w:rFonts w:eastAsia="Times New Roman" w:cs="Times New Roman"/>
          <w:b/>
          <w:bCs/>
          <w:i/>
          <w:iCs/>
          <w:kern w:val="3"/>
          <w:lang w:eastAsia="zh-CN"/>
        </w:rPr>
      </w:pPr>
    </w:p>
    <w:p w14:paraId="2F17F684" w14:textId="77777777" w:rsidR="003C351B" w:rsidRPr="00001AA5" w:rsidRDefault="003C351B" w:rsidP="003C351B">
      <w:pPr>
        <w:keepLines/>
        <w:suppressAutoHyphens/>
        <w:autoSpaceDN w:val="0"/>
        <w:spacing w:after="0" w:line="100" w:lineRule="atLeast"/>
        <w:textAlignment w:val="baseline"/>
        <w:rPr>
          <w:rFonts w:eastAsia="Times New Roman" w:cs="Times New Roman"/>
          <w:b/>
          <w:bCs/>
          <w:i/>
          <w:iCs/>
          <w:kern w:val="3"/>
          <w:lang w:eastAsia="zh-CN"/>
        </w:rPr>
      </w:pPr>
    </w:p>
    <w:p w14:paraId="4558F2C1" w14:textId="08A8CC4F" w:rsidR="003C351B" w:rsidRPr="00001AA5" w:rsidRDefault="002D1AF6" w:rsidP="003C351B">
      <w:pPr>
        <w:keepLines/>
        <w:autoSpaceDE w:val="0"/>
        <w:autoSpaceDN w:val="0"/>
        <w:spacing w:after="0" w:line="100" w:lineRule="atLeast"/>
        <w:textAlignment w:val="baseline"/>
        <w:rPr>
          <w:rFonts w:eastAsia="Times New Roman" w:cs="Times New Roman"/>
          <w:b/>
          <w:i/>
          <w:iCs/>
          <w:kern w:val="3"/>
          <w:lang w:eastAsia="pl-PL"/>
        </w:rPr>
      </w:pPr>
      <w:r>
        <w:rPr>
          <w:rFonts w:eastAsia="Times New Roman" w:cs="Times New Roman"/>
          <w:b/>
          <w:i/>
          <w:iCs/>
          <w:kern w:val="3"/>
          <w:lang w:eastAsia="pl-PL"/>
        </w:rPr>
        <w:t>R</w:t>
      </w:r>
      <w:r w:rsidR="003C351B" w:rsidRPr="00001AA5">
        <w:rPr>
          <w:rFonts w:eastAsia="Times New Roman" w:cs="Times New Roman"/>
          <w:b/>
          <w:i/>
          <w:iCs/>
          <w:kern w:val="3"/>
          <w:lang w:eastAsia="pl-PL"/>
        </w:rPr>
        <w:t>ozdział III</w:t>
      </w:r>
    </w:p>
    <w:p w14:paraId="0065B6ED" w14:textId="2232DCD0" w:rsidR="003C351B" w:rsidRPr="00001AA5" w:rsidRDefault="003C351B" w:rsidP="003C351B">
      <w:pPr>
        <w:keepLines/>
        <w:suppressAutoHyphens/>
        <w:autoSpaceDN w:val="0"/>
        <w:spacing w:after="0" w:line="100" w:lineRule="atLeast"/>
        <w:textAlignment w:val="baseline"/>
        <w:rPr>
          <w:rFonts w:eastAsia="Times New Roman" w:cs="Times New Roman"/>
          <w:i/>
          <w:kern w:val="3"/>
          <w:lang w:eastAsia="zh-CN"/>
        </w:rPr>
      </w:pPr>
      <w:r w:rsidRPr="00001AA5">
        <w:rPr>
          <w:rFonts w:eastAsia="Times New Roman" w:cs="Times New Roman"/>
          <w:b/>
          <w:i/>
          <w:iCs/>
          <w:kern w:val="3"/>
          <w:lang w:eastAsia="zh-CN"/>
        </w:rPr>
        <w:t>KLIENCI POMOCY SPOŁECZNEJ.......................................................................................</w:t>
      </w:r>
      <w:r w:rsidR="00ED4EAC" w:rsidRPr="00001AA5">
        <w:rPr>
          <w:rFonts w:eastAsia="Times New Roman" w:cs="Times New Roman"/>
          <w:b/>
          <w:i/>
          <w:iCs/>
          <w:kern w:val="3"/>
          <w:lang w:eastAsia="zh-CN"/>
        </w:rPr>
        <w:t>....</w:t>
      </w:r>
      <w:r w:rsidRPr="00001AA5">
        <w:rPr>
          <w:rFonts w:eastAsia="Times New Roman" w:cs="Times New Roman"/>
          <w:b/>
          <w:i/>
          <w:iCs/>
          <w:kern w:val="3"/>
          <w:lang w:eastAsia="zh-CN"/>
        </w:rPr>
        <w:t>.............</w:t>
      </w:r>
      <w:r w:rsidRPr="00001AA5">
        <w:rPr>
          <w:rFonts w:eastAsia="Times New Roman" w:cs="Times New Roman"/>
          <w:b/>
          <w:bCs/>
          <w:i/>
          <w:iCs/>
          <w:kern w:val="3"/>
          <w:lang w:eastAsia="zh-CN"/>
        </w:rPr>
        <w:t>13</w:t>
      </w:r>
    </w:p>
    <w:p w14:paraId="59274949" w14:textId="148899B5" w:rsidR="003C351B" w:rsidRPr="002E017E" w:rsidRDefault="007F320F" w:rsidP="003C351B">
      <w:pPr>
        <w:keepLines/>
        <w:suppressAutoHyphens/>
        <w:autoSpaceDN w:val="0"/>
        <w:spacing w:after="0" w:line="100" w:lineRule="atLeast"/>
        <w:textAlignment w:val="baseline"/>
        <w:rPr>
          <w:rFonts w:eastAsia="Times New Roman" w:cs="Times New Roman"/>
          <w:i/>
          <w:iCs/>
          <w:kern w:val="3"/>
          <w:lang w:eastAsia="zh-CN"/>
        </w:rPr>
      </w:pPr>
      <w:r w:rsidRPr="002E017E">
        <w:rPr>
          <w:rFonts w:eastAsia="Times New Roman" w:cs="Times New Roman"/>
          <w:i/>
          <w:iCs/>
          <w:kern w:val="3"/>
          <w:lang w:eastAsia="zh-CN"/>
        </w:rPr>
        <w:t xml:space="preserve">3.1 </w:t>
      </w:r>
      <w:r w:rsidR="003C351B" w:rsidRPr="002E017E">
        <w:rPr>
          <w:rFonts w:eastAsia="Times New Roman" w:cs="Times New Roman"/>
          <w:i/>
          <w:iCs/>
          <w:kern w:val="3"/>
          <w:lang w:eastAsia="zh-CN"/>
        </w:rPr>
        <w:t>Postępowanie w sprawie świadczeń pomocy społecznej</w:t>
      </w:r>
    </w:p>
    <w:p w14:paraId="53334F49" w14:textId="2A3E57F2" w:rsidR="003C351B" w:rsidRPr="0079284B" w:rsidRDefault="007F320F" w:rsidP="003C351B">
      <w:pPr>
        <w:keepLines/>
        <w:suppressAutoHyphens/>
        <w:autoSpaceDN w:val="0"/>
        <w:spacing w:after="0" w:line="100" w:lineRule="atLeast"/>
        <w:textAlignment w:val="baseline"/>
        <w:rPr>
          <w:rFonts w:eastAsia="Times New Roman" w:cs="Times New Roman"/>
          <w:i/>
          <w:iCs/>
          <w:kern w:val="3"/>
          <w:lang w:eastAsia="zh-CN"/>
        </w:rPr>
      </w:pPr>
      <w:r w:rsidRPr="0079284B">
        <w:rPr>
          <w:rFonts w:eastAsia="Times New Roman" w:cs="Times New Roman"/>
          <w:i/>
          <w:iCs/>
          <w:kern w:val="3"/>
          <w:lang w:eastAsia="zh-CN"/>
        </w:rPr>
        <w:t>3.</w:t>
      </w:r>
      <w:r w:rsidR="003C351B" w:rsidRPr="0079284B">
        <w:rPr>
          <w:rFonts w:eastAsia="Times New Roman" w:cs="Times New Roman"/>
          <w:i/>
          <w:iCs/>
          <w:kern w:val="3"/>
          <w:lang w:eastAsia="zh-CN"/>
        </w:rPr>
        <w:t xml:space="preserve">2 </w:t>
      </w:r>
      <w:r w:rsidR="00804AA1" w:rsidRPr="0079284B">
        <w:rPr>
          <w:rFonts w:cs="Times New Roman"/>
          <w:i/>
        </w:rPr>
        <w:t>Klienci pomocy społecznej w kontekście rodzaju udzielanej pomocy w 20</w:t>
      </w:r>
      <w:r w:rsidR="006B794E">
        <w:rPr>
          <w:rFonts w:cs="Times New Roman"/>
          <w:i/>
        </w:rPr>
        <w:t>2</w:t>
      </w:r>
      <w:r w:rsidR="005D5C53">
        <w:rPr>
          <w:rFonts w:cs="Times New Roman"/>
          <w:i/>
        </w:rPr>
        <w:t>1</w:t>
      </w:r>
      <w:r w:rsidR="00804AA1" w:rsidRPr="0079284B">
        <w:rPr>
          <w:rFonts w:cs="Times New Roman"/>
          <w:i/>
        </w:rPr>
        <w:t>r.</w:t>
      </w:r>
    </w:p>
    <w:p w14:paraId="72757C9B" w14:textId="77777777" w:rsidR="003C351B" w:rsidRPr="00001AA5" w:rsidRDefault="003C351B" w:rsidP="003C351B">
      <w:pPr>
        <w:keepLines/>
        <w:suppressAutoHyphens/>
        <w:autoSpaceDN w:val="0"/>
        <w:spacing w:after="0" w:line="100" w:lineRule="atLeast"/>
        <w:textAlignment w:val="baseline"/>
        <w:rPr>
          <w:rFonts w:eastAsia="Times New Roman" w:cs="Times New Roman"/>
          <w:b/>
          <w:bCs/>
          <w:i/>
          <w:iCs/>
          <w:kern w:val="3"/>
          <w:lang w:eastAsia="zh-CN"/>
        </w:rPr>
      </w:pPr>
    </w:p>
    <w:p w14:paraId="203A4564" w14:textId="77777777" w:rsidR="003C351B" w:rsidRPr="00001AA5" w:rsidRDefault="003C351B" w:rsidP="003C351B">
      <w:pPr>
        <w:keepLines/>
        <w:suppressAutoHyphens/>
        <w:autoSpaceDN w:val="0"/>
        <w:spacing w:after="0" w:line="100" w:lineRule="atLeast"/>
        <w:textAlignment w:val="baseline"/>
        <w:rPr>
          <w:rFonts w:eastAsia="Times New Roman" w:cs="Times New Roman"/>
          <w:b/>
          <w:bCs/>
          <w:i/>
          <w:iCs/>
          <w:kern w:val="3"/>
          <w:lang w:eastAsia="zh-CN"/>
        </w:rPr>
      </w:pPr>
    </w:p>
    <w:p w14:paraId="7684C333" w14:textId="77777777" w:rsidR="003C351B" w:rsidRPr="00001AA5" w:rsidRDefault="003C351B" w:rsidP="003C351B">
      <w:pPr>
        <w:keepLines/>
        <w:suppressAutoHyphens/>
        <w:autoSpaceDN w:val="0"/>
        <w:spacing w:after="0" w:line="100" w:lineRule="atLeast"/>
        <w:textAlignment w:val="baseline"/>
        <w:rPr>
          <w:rFonts w:eastAsia="Times New Roman" w:cs="Times New Roman"/>
          <w:b/>
          <w:i/>
          <w:iCs/>
          <w:kern w:val="3"/>
          <w:lang w:eastAsia="zh-CN"/>
        </w:rPr>
      </w:pPr>
      <w:r w:rsidRPr="00001AA5">
        <w:rPr>
          <w:rFonts w:eastAsia="Times New Roman" w:cs="Times New Roman"/>
          <w:b/>
          <w:i/>
          <w:iCs/>
          <w:kern w:val="3"/>
          <w:lang w:eastAsia="zh-CN"/>
        </w:rPr>
        <w:t>Rozdział IV</w:t>
      </w:r>
    </w:p>
    <w:p w14:paraId="5E416C5E" w14:textId="72309E0E" w:rsidR="003C351B" w:rsidRPr="00001AA5" w:rsidRDefault="003C351B" w:rsidP="003C351B">
      <w:pPr>
        <w:keepLines/>
        <w:suppressAutoHyphens/>
        <w:autoSpaceDN w:val="0"/>
        <w:spacing w:after="0" w:line="100" w:lineRule="atLeast"/>
        <w:textAlignment w:val="baseline"/>
        <w:rPr>
          <w:rFonts w:eastAsia="Times New Roman" w:cs="Times New Roman"/>
          <w:i/>
          <w:iCs/>
          <w:kern w:val="3"/>
          <w:lang w:eastAsia="zh-CN"/>
        </w:rPr>
      </w:pPr>
      <w:r w:rsidRPr="00001AA5">
        <w:rPr>
          <w:rFonts w:eastAsia="Times New Roman" w:cs="Times New Roman"/>
          <w:b/>
          <w:i/>
          <w:iCs/>
          <w:kern w:val="3"/>
          <w:lang w:eastAsia="zh-CN"/>
        </w:rPr>
        <w:t>WSPARCIE OSÓB O NAJNIŻSZYCH DOCHODACH……………………..............................</w:t>
      </w:r>
      <w:r w:rsidR="00ED4EAC" w:rsidRPr="00001AA5">
        <w:rPr>
          <w:rFonts w:eastAsia="Times New Roman" w:cs="Times New Roman"/>
          <w:b/>
          <w:i/>
          <w:iCs/>
          <w:kern w:val="3"/>
          <w:lang w:eastAsia="zh-CN"/>
        </w:rPr>
        <w:t>....................</w:t>
      </w:r>
      <w:r w:rsidRPr="00001AA5">
        <w:rPr>
          <w:rFonts w:eastAsia="Times New Roman" w:cs="Times New Roman"/>
          <w:b/>
          <w:i/>
          <w:iCs/>
          <w:kern w:val="3"/>
          <w:lang w:eastAsia="zh-CN"/>
        </w:rPr>
        <w:t>.…...1</w:t>
      </w:r>
      <w:r w:rsidR="008C7D79">
        <w:rPr>
          <w:rFonts w:eastAsia="Times New Roman" w:cs="Times New Roman"/>
          <w:b/>
          <w:i/>
          <w:iCs/>
          <w:kern w:val="3"/>
          <w:lang w:eastAsia="zh-CN"/>
        </w:rPr>
        <w:t>7</w:t>
      </w:r>
      <w:r w:rsidR="00804AA1" w:rsidRPr="00001AA5">
        <w:rPr>
          <w:rFonts w:eastAsia="Times New Roman" w:cs="Times New Roman"/>
          <w:b/>
          <w:i/>
          <w:iCs/>
          <w:kern w:val="3"/>
          <w:lang w:eastAsia="zh-CN"/>
        </w:rPr>
        <w:br/>
      </w:r>
      <w:r w:rsidR="00804AA1" w:rsidRPr="00001AA5">
        <w:rPr>
          <w:rFonts w:eastAsia="Times New Roman" w:cs="Times New Roman"/>
          <w:i/>
          <w:iCs/>
          <w:kern w:val="3"/>
          <w:lang w:eastAsia="zh-CN"/>
        </w:rPr>
        <w:t>4.1 Świadczenia pieniężne</w:t>
      </w:r>
      <w:r w:rsidR="00E00F4F" w:rsidRPr="00001AA5">
        <w:rPr>
          <w:rFonts w:eastAsia="Times New Roman" w:cs="Times New Roman"/>
          <w:i/>
          <w:iCs/>
          <w:kern w:val="3"/>
          <w:lang w:eastAsia="zh-CN"/>
        </w:rPr>
        <w:t xml:space="preserve"> i niepieniężne</w:t>
      </w:r>
      <w:r w:rsidR="00804AA1" w:rsidRPr="00001AA5">
        <w:rPr>
          <w:rFonts w:eastAsia="Times New Roman" w:cs="Times New Roman"/>
          <w:i/>
          <w:iCs/>
          <w:kern w:val="3"/>
          <w:lang w:eastAsia="zh-CN"/>
        </w:rPr>
        <w:br/>
        <w:t>4.2 Domy Pomocy Społecznej</w:t>
      </w:r>
    </w:p>
    <w:p w14:paraId="0EE74145" w14:textId="77777777" w:rsidR="003C351B" w:rsidRPr="00001AA5" w:rsidRDefault="003C351B" w:rsidP="003C351B">
      <w:pPr>
        <w:keepLines/>
        <w:autoSpaceDE w:val="0"/>
        <w:autoSpaceDN w:val="0"/>
        <w:spacing w:after="0" w:line="100" w:lineRule="atLeast"/>
        <w:textAlignment w:val="baseline"/>
        <w:rPr>
          <w:rFonts w:eastAsia="Times New Roman" w:cs="Times New Roman"/>
          <w:b/>
          <w:i/>
          <w:iCs/>
          <w:kern w:val="3"/>
          <w:lang w:eastAsia="pl-PL"/>
        </w:rPr>
      </w:pPr>
    </w:p>
    <w:p w14:paraId="55FE466E" w14:textId="77777777" w:rsidR="00E266A0" w:rsidRPr="002E017E" w:rsidRDefault="00E266A0" w:rsidP="00E266A0">
      <w:pPr>
        <w:keepLines/>
        <w:autoSpaceDE w:val="0"/>
        <w:autoSpaceDN w:val="0"/>
        <w:spacing w:after="0" w:line="100" w:lineRule="atLeast"/>
        <w:textAlignment w:val="baseline"/>
        <w:rPr>
          <w:rFonts w:eastAsia="Times New Roman" w:cs="Times New Roman"/>
          <w:b/>
          <w:i/>
          <w:iCs/>
          <w:kern w:val="3"/>
          <w:lang w:eastAsia="pl-PL"/>
        </w:rPr>
      </w:pPr>
      <w:r w:rsidRPr="002E017E">
        <w:rPr>
          <w:rFonts w:eastAsia="Times New Roman" w:cs="Times New Roman"/>
          <w:b/>
          <w:i/>
          <w:iCs/>
          <w:kern w:val="3"/>
          <w:lang w:eastAsia="pl-PL"/>
        </w:rPr>
        <w:t>Rozdział V</w:t>
      </w:r>
    </w:p>
    <w:p w14:paraId="16E0D27D" w14:textId="6A0BC09D" w:rsidR="00E266A0" w:rsidRPr="002E017E" w:rsidRDefault="00E266A0" w:rsidP="00E266A0">
      <w:pPr>
        <w:keepLines/>
        <w:autoSpaceDE w:val="0"/>
        <w:autoSpaceDN w:val="0"/>
        <w:spacing w:after="0" w:line="100" w:lineRule="atLeast"/>
        <w:textAlignment w:val="baseline"/>
        <w:rPr>
          <w:rFonts w:eastAsia="Times New Roman" w:cs="Times New Roman"/>
          <w:b/>
          <w:i/>
          <w:iCs/>
          <w:kern w:val="3"/>
          <w:lang w:eastAsia="pl-PL"/>
        </w:rPr>
      </w:pPr>
      <w:r w:rsidRPr="002E017E">
        <w:rPr>
          <w:rFonts w:eastAsia="Times New Roman" w:cs="Times New Roman"/>
          <w:b/>
          <w:i/>
          <w:iCs/>
          <w:kern w:val="3"/>
          <w:lang w:eastAsia="pl-PL"/>
        </w:rPr>
        <w:t>POMOC DZIECKU I RODZINIE………………………………………………....................</w:t>
      </w:r>
      <w:r w:rsidR="00ED4EAC" w:rsidRPr="002E017E">
        <w:rPr>
          <w:rFonts w:eastAsia="Times New Roman" w:cs="Times New Roman"/>
          <w:b/>
          <w:i/>
          <w:iCs/>
          <w:kern w:val="3"/>
          <w:lang w:eastAsia="pl-PL"/>
        </w:rPr>
        <w:t>..........................</w:t>
      </w:r>
      <w:r w:rsidRPr="002E017E">
        <w:rPr>
          <w:rFonts w:eastAsia="Times New Roman" w:cs="Times New Roman"/>
          <w:b/>
          <w:i/>
          <w:iCs/>
          <w:kern w:val="3"/>
          <w:lang w:eastAsia="pl-PL"/>
        </w:rPr>
        <w:t>........... 2</w:t>
      </w:r>
      <w:r w:rsidR="00BA5976">
        <w:rPr>
          <w:rFonts w:eastAsia="Times New Roman" w:cs="Times New Roman"/>
          <w:b/>
          <w:i/>
          <w:iCs/>
          <w:kern w:val="3"/>
          <w:lang w:eastAsia="pl-PL"/>
        </w:rPr>
        <w:t>3</w:t>
      </w:r>
    </w:p>
    <w:p w14:paraId="49F7C7CC" w14:textId="72969296" w:rsidR="00E266A0" w:rsidRPr="002E017E" w:rsidRDefault="00DA0972" w:rsidP="00E266A0">
      <w:pPr>
        <w:keepLines/>
        <w:autoSpaceDE w:val="0"/>
        <w:autoSpaceDN w:val="0"/>
        <w:spacing w:after="0" w:line="100" w:lineRule="atLeast"/>
        <w:textAlignment w:val="baseline"/>
        <w:rPr>
          <w:rFonts w:eastAsia="Times New Roman" w:cs="Times New Roman"/>
          <w:i/>
          <w:iCs/>
          <w:kern w:val="3"/>
          <w:lang w:eastAsia="pl-PL"/>
        </w:rPr>
      </w:pPr>
      <w:r w:rsidRPr="002E017E">
        <w:rPr>
          <w:rFonts w:eastAsia="Times New Roman" w:cs="Times New Roman"/>
          <w:i/>
          <w:iCs/>
          <w:kern w:val="3"/>
          <w:lang w:eastAsia="pl-PL"/>
        </w:rPr>
        <w:t>5</w:t>
      </w:r>
      <w:r w:rsidR="00296534" w:rsidRPr="002E017E">
        <w:rPr>
          <w:rFonts w:eastAsia="Times New Roman" w:cs="Times New Roman"/>
          <w:i/>
          <w:iCs/>
          <w:kern w:val="3"/>
          <w:lang w:eastAsia="pl-PL"/>
        </w:rPr>
        <w:t xml:space="preserve">.1 </w:t>
      </w:r>
      <w:r w:rsidR="00E266A0" w:rsidRPr="002E017E">
        <w:rPr>
          <w:rFonts w:eastAsia="Times New Roman" w:cs="Times New Roman"/>
          <w:i/>
          <w:iCs/>
          <w:kern w:val="3"/>
          <w:lang w:eastAsia="pl-PL"/>
        </w:rPr>
        <w:t>Zespół ds. pracy socjalnej i asystentury rodziny (ZPS)</w:t>
      </w:r>
    </w:p>
    <w:p w14:paraId="41B8B467" w14:textId="4C2C26C5" w:rsidR="00E266A0" w:rsidRPr="0079284B" w:rsidRDefault="00DA0972" w:rsidP="00E266A0">
      <w:pPr>
        <w:keepLines/>
        <w:autoSpaceDN w:val="0"/>
        <w:spacing w:after="0" w:line="100" w:lineRule="atLeast"/>
        <w:textAlignment w:val="baseline"/>
        <w:rPr>
          <w:rFonts w:eastAsia="Times New Roman" w:cs="Times New Roman"/>
          <w:i/>
          <w:iCs/>
          <w:kern w:val="3"/>
          <w:lang w:eastAsia="zh-CN"/>
        </w:rPr>
      </w:pPr>
      <w:r w:rsidRPr="0079284B">
        <w:rPr>
          <w:rFonts w:eastAsia="Times New Roman" w:cs="Times New Roman"/>
          <w:i/>
          <w:iCs/>
          <w:kern w:val="3"/>
          <w:lang w:eastAsia="zh-CN"/>
        </w:rPr>
        <w:t>5</w:t>
      </w:r>
      <w:r w:rsidR="00296534" w:rsidRPr="0079284B">
        <w:rPr>
          <w:rFonts w:eastAsia="Times New Roman" w:cs="Times New Roman"/>
          <w:i/>
          <w:iCs/>
          <w:kern w:val="3"/>
          <w:lang w:eastAsia="zh-CN"/>
        </w:rPr>
        <w:t>.2</w:t>
      </w:r>
      <w:r w:rsidR="00E266A0" w:rsidRPr="0079284B">
        <w:rPr>
          <w:rFonts w:eastAsia="Times New Roman" w:cs="Times New Roman"/>
          <w:i/>
          <w:iCs/>
          <w:kern w:val="3"/>
          <w:lang w:eastAsia="zh-CN"/>
        </w:rPr>
        <w:t>. Asystent rodziny</w:t>
      </w:r>
    </w:p>
    <w:p w14:paraId="65ED9E58" w14:textId="07357F38" w:rsidR="00E266A0" w:rsidRPr="002E017E" w:rsidRDefault="00DA0972" w:rsidP="00E266A0">
      <w:pPr>
        <w:keepLines/>
        <w:autoSpaceDN w:val="0"/>
        <w:spacing w:after="0" w:line="100" w:lineRule="atLeast"/>
        <w:textAlignment w:val="baseline"/>
        <w:rPr>
          <w:rFonts w:eastAsia="Times New Roman" w:cs="Times New Roman"/>
          <w:i/>
          <w:kern w:val="3"/>
          <w:lang w:eastAsia="zh-CN"/>
        </w:rPr>
      </w:pPr>
      <w:r w:rsidRPr="002E017E">
        <w:rPr>
          <w:rFonts w:eastAsia="Times New Roman" w:cs="Times New Roman"/>
          <w:i/>
          <w:iCs/>
          <w:kern w:val="3"/>
          <w:lang w:eastAsia="zh-CN"/>
        </w:rPr>
        <w:t>5</w:t>
      </w:r>
      <w:r w:rsidR="00296534" w:rsidRPr="002E017E">
        <w:rPr>
          <w:rFonts w:eastAsia="Times New Roman" w:cs="Times New Roman"/>
          <w:i/>
          <w:iCs/>
          <w:kern w:val="3"/>
          <w:lang w:eastAsia="zh-CN"/>
        </w:rPr>
        <w:t>.3</w:t>
      </w:r>
      <w:r w:rsidR="00ED4EAC" w:rsidRPr="002E017E">
        <w:rPr>
          <w:rFonts w:eastAsia="Times New Roman" w:cs="Times New Roman"/>
          <w:i/>
          <w:iCs/>
          <w:kern w:val="3"/>
          <w:lang w:eastAsia="zh-CN"/>
        </w:rPr>
        <w:t xml:space="preserve"> Praca socjalna</w:t>
      </w:r>
    </w:p>
    <w:p w14:paraId="34157E89" w14:textId="77777777" w:rsidR="003C351B" w:rsidRPr="00001AA5" w:rsidRDefault="003C351B" w:rsidP="003C351B">
      <w:pPr>
        <w:keepLines/>
        <w:suppressAutoHyphens/>
        <w:autoSpaceDN w:val="0"/>
        <w:spacing w:after="0" w:line="100" w:lineRule="atLeast"/>
        <w:textAlignment w:val="baseline"/>
        <w:rPr>
          <w:rFonts w:eastAsia="Times New Roman" w:cs="Times New Roman"/>
          <w:b/>
          <w:i/>
          <w:iCs/>
          <w:color w:val="000000" w:themeColor="text1"/>
          <w:kern w:val="3"/>
          <w:lang w:eastAsia="zh-CN"/>
        </w:rPr>
      </w:pPr>
    </w:p>
    <w:p w14:paraId="37A41E78" w14:textId="77777777" w:rsidR="003C351B" w:rsidRPr="00001AA5" w:rsidRDefault="003C351B" w:rsidP="003C351B">
      <w:pPr>
        <w:keepLines/>
        <w:autoSpaceDE w:val="0"/>
        <w:autoSpaceDN w:val="0"/>
        <w:spacing w:after="0" w:line="100" w:lineRule="atLeast"/>
        <w:textAlignment w:val="baseline"/>
        <w:rPr>
          <w:rFonts w:eastAsia="Times New Roman" w:cs="Times New Roman"/>
          <w:b/>
          <w:i/>
          <w:iCs/>
          <w:color w:val="000000" w:themeColor="text1"/>
          <w:kern w:val="3"/>
          <w:lang w:eastAsia="pl-PL"/>
        </w:rPr>
      </w:pPr>
      <w:r w:rsidRPr="00001AA5">
        <w:rPr>
          <w:rFonts w:eastAsia="Times New Roman" w:cs="Times New Roman"/>
          <w:b/>
          <w:i/>
          <w:iCs/>
          <w:color w:val="000000" w:themeColor="text1"/>
          <w:kern w:val="3"/>
          <w:lang w:eastAsia="pl-PL"/>
        </w:rPr>
        <w:t>Rozdział VI</w:t>
      </w:r>
    </w:p>
    <w:p w14:paraId="2E31AD1F" w14:textId="0B828F0E" w:rsidR="003C351B" w:rsidRPr="00001AA5" w:rsidRDefault="003C351B" w:rsidP="003C351B">
      <w:pPr>
        <w:keepLines/>
        <w:autoSpaceDE w:val="0"/>
        <w:autoSpaceDN w:val="0"/>
        <w:spacing w:after="0" w:line="100" w:lineRule="atLeast"/>
        <w:textAlignment w:val="baseline"/>
        <w:rPr>
          <w:rFonts w:eastAsia="Times New Roman" w:cs="Times New Roman"/>
          <w:b/>
          <w:i/>
          <w:iCs/>
          <w:color w:val="000000" w:themeColor="text1"/>
          <w:kern w:val="3"/>
          <w:lang w:eastAsia="pl-PL"/>
        </w:rPr>
      </w:pPr>
      <w:r w:rsidRPr="00001AA5">
        <w:rPr>
          <w:rFonts w:eastAsia="Times New Roman" w:cs="Times New Roman"/>
          <w:b/>
          <w:i/>
          <w:iCs/>
          <w:color w:val="000000" w:themeColor="text1"/>
          <w:kern w:val="3"/>
          <w:lang w:eastAsia="pl-PL"/>
        </w:rPr>
        <w:t>WSPARCIE OSÓB NIEPEŁNOSPRAWNYCH………………………………................................</w:t>
      </w:r>
      <w:r w:rsidR="00ED4EAC" w:rsidRPr="00001AA5">
        <w:rPr>
          <w:rFonts w:eastAsia="Times New Roman" w:cs="Times New Roman"/>
          <w:b/>
          <w:i/>
          <w:iCs/>
          <w:color w:val="000000" w:themeColor="text1"/>
          <w:kern w:val="3"/>
          <w:lang w:eastAsia="pl-PL"/>
        </w:rPr>
        <w:t>.....................</w:t>
      </w:r>
      <w:r w:rsidRPr="00001AA5">
        <w:rPr>
          <w:rFonts w:eastAsia="Times New Roman" w:cs="Times New Roman"/>
          <w:b/>
          <w:i/>
          <w:iCs/>
          <w:color w:val="000000" w:themeColor="text1"/>
          <w:kern w:val="3"/>
          <w:lang w:eastAsia="pl-PL"/>
        </w:rPr>
        <w:t>...</w:t>
      </w:r>
      <w:r w:rsidR="00DA0972">
        <w:rPr>
          <w:rFonts w:eastAsia="Times New Roman" w:cs="Times New Roman"/>
          <w:b/>
          <w:i/>
          <w:iCs/>
          <w:color w:val="000000" w:themeColor="text1"/>
          <w:kern w:val="3"/>
          <w:lang w:eastAsia="pl-PL"/>
        </w:rPr>
        <w:t>2</w:t>
      </w:r>
      <w:r w:rsidR="005648CB">
        <w:rPr>
          <w:rFonts w:eastAsia="Times New Roman" w:cs="Times New Roman"/>
          <w:b/>
          <w:i/>
          <w:iCs/>
          <w:color w:val="000000" w:themeColor="text1"/>
          <w:kern w:val="3"/>
          <w:lang w:eastAsia="pl-PL"/>
        </w:rPr>
        <w:t>8</w:t>
      </w:r>
    </w:p>
    <w:p w14:paraId="42CB5BB3" w14:textId="3F7902E1" w:rsidR="003C351B" w:rsidRPr="00001AA5" w:rsidRDefault="007F320F" w:rsidP="003C351B">
      <w:pPr>
        <w:keepLines/>
        <w:autoSpaceDE w:val="0"/>
        <w:autoSpaceDN w:val="0"/>
        <w:spacing w:after="0" w:line="100" w:lineRule="atLeast"/>
        <w:textAlignment w:val="baseline"/>
        <w:rPr>
          <w:rFonts w:eastAsia="Times New Roman" w:cs="Times New Roman"/>
          <w:i/>
          <w:iCs/>
          <w:color w:val="000000" w:themeColor="text1"/>
          <w:kern w:val="3"/>
          <w:lang w:eastAsia="pl-PL"/>
        </w:rPr>
      </w:pPr>
      <w:r w:rsidRPr="00001AA5">
        <w:rPr>
          <w:rFonts w:eastAsia="Times New Roman" w:cs="Times New Roman"/>
          <w:i/>
          <w:iCs/>
          <w:color w:val="000000" w:themeColor="text1"/>
          <w:kern w:val="3"/>
          <w:lang w:eastAsia="pl-PL"/>
        </w:rPr>
        <w:t>6</w:t>
      </w:r>
      <w:r w:rsidR="003C351B" w:rsidRPr="00001AA5">
        <w:rPr>
          <w:rFonts w:eastAsia="Times New Roman" w:cs="Times New Roman"/>
          <w:i/>
          <w:iCs/>
          <w:color w:val="000000" w:themeColor="text1"/>
          <w:kern w:val="3"/>
          <w:lang w:eastAsia="pl-PL"/>
        </w:rPr>
        <w:t>.1 Zapewnienie usług opiekuńczych w miejscu zamieszkania</w:t>
      </w:r>
    </w:p>
    <w:p w14:paraId="0E89A8EA" w14:textId="10C80AA7" w:rsidR="003C351B" w:rsidRPr="00001AA5" w:rsidRDefault="007F320F" w:rsidP="003C351B">
      <w:pPr>
        <w:keepLines/>
        <w:suppressAutoHyphens/>
        <w:autoSpaceDN w:val="0"/>
        <w:spacing w:after="0" w:line="100" w:lineRule="atLeast"/>
        <w:textAlignment w:val="baseline"/>
        <w:rPr>
          <w:rFonts w:eastAsia="Times New Roman" w:cs="Times New Roman"/>
          <w:i/>
          <w:iCs/>
          <w:color w:val="000000" w:themeColor="text1"/>
          <w:kern w:val="3"/>
          <w:lang w:eastAsia="zh-CN"/>
        </w:rPr>
      </w:pPr>
      <w:r w:rsidRPr="00001AA5">
        <w:rPr>
          <w:rFonts w:eastAsia="Times New Roman" w:cs="Times New Roman"/>
          <w:i/>
          <w:iCs/>
          <w:color w:val="000000" w:themeColor="text1"/>
          <w:kern w:val="3"/>
          <w:lang w:eastAsia="zh-CN"/>
        </w:rPr>
        <w:t>6</w:t>
      </w:r>
      <w:r w:rsidR="003C351B" w:rsidRPr="00001AA5">
        <w:rPr>
          <w:rFonts w:eastAsia="Times New Roman" w:cs="Times New Roman"/>
          <w:i/>
          <w:iCs/>
          <w:color w:val="000000" w:themeColor="text1"/>
          <w:kern w:val="3"/>
          <w:lang w:eastAsia="zh-CN"/>
        </w:rPr>
        <w:t>.2. Zapewnienie usług specjalistycznych dla osób z zaburzeniami psychicznymi</w:t>
      </w:r>
    </w:p>
    <w:p w14:paraId="5221C60A" w14:textId="67024483" w:rsidR="003C351B" w:rsidRPr="0079284B" w:rsidRDefault="007F320F" w:rsidP="003C351B">
      <w:pPr>
        <w:keepLines/>
        <w:suppressAutoHyphens/>
        <w:autoSpaceDN w:val="0"/>
        <w:spacing w:after="0" w:line="100" w:lineRule="atLeast"/>
        <w:textAlignment w:val="baseline"/>
        <w:rPr>
          <w:rFonts w:eastAsia="Times New Roman" w:cs="Times New Roman"/>
          <w:i/>
          <w:iCs/>
          <w:kern w:val="3"/>
          <w:lang w:eastAsia="zh-CN"/>
        </w:rPr>
      </w:pPr>
      <w:r w:rsidRPr="0079284B">
        <w:rPr>
          <w:rFonts w:eastAsia="Times New Roman" w:cs="Times New Roman"/>
          <w:i/>
          <w:iCs/>
          <w:kern w:val="3"/>
          <w:lang w:eastAsia="zh-CN"/>
        </w:rPr>
        <w:t>6</w:t>
      </w:r>
      <w:r w:rsidR="003C351B" w:rsidRPr="0079284B">
        <w:rPr>
          <w:rFonts w:eastAsia="Times New Roman" w:cs="Times New Roman"/>
          <w:i/>
          <w:iCs/>
          <w:kern w:val="3"/>
          <w:lang w:eastAsia="zh-CN"/>
        </w:rPr>
        <w:t>.3. Potwierdzenie prawa do ubezpieczenia zdrowotnego</w:t>
      </w:r>
    </w:p>
    <w:p w14:paraId="6C254477" w14:textId="4B9DB93E" w:rsidR="00D83690" w:rsidRPr="00001AA5" w:rsidRDefault="00D83690" w:rsidP="00744E84">
      <w:pPr>
        <w:keepLines/>
        <w:suppressAutoHyphens/>
        <w:autoSpaceDN w:val="0"/>
        <w:spacing w:after="0" w:line="240" w:lineRule="auto"/>
        <w:textAlignment w:val="baseline"/>
        <w:rPr>
          <w:rFonts w:eastAsia="Calibri" w:cs="Times New Roman"/>
          <w:i/>
          <w:color w:val="000000" w:themeColor="text1"/>
        </w:rPr>
      </w:pPr>
      <w:r w:rsidRPr="00001AA5">
        <w:rPr>
          <w:rFonts w:eastAsia="Calibri" w:cs="Times New Roman"/>
          <w:i/>
          <w:color w:val="000000" w:themeColor="text1"/>
        </w:rPr>
        <w:t xml:space="preserve">6.4 </w:t>
      </w:r>
      <w:r w:rsidR="00CD1CFC">
        <w:rPr>
          <w:rFonts w:eastAsia="Calibri" w:cs="Times New Roman"/>
          <w:i/>
          <w:color w:val="000000" w:themeColor="text1"/>
        </w:rPr>
        <w:t>Mieszkanie chronione</w:t>
      </w:r>
    </w:p>
    <w:p w14:paraId="7840A784" w14:textId="7332D7F5" w:rsidR="00744E84" w:rsidRDefault="00ED4EAC" w:rsidP="00744E84">
      <w:pPr>
        <w:spacing w:after="0" w:line="240" w:lineRule="auto"/>
        <w:jc w:val="both"/>
        <w:rPr>
          <w:rFonts w:eastAsia="Calibri" w:cs="Times New Roman"/>
          <w:i/>
          <w:color w:val="000000" w:themeColor="text1"/>
        </w:rPr>
      </w:pPr>
      <w:r w:rsidRPr="00001AA5">
        <w:rPr>
          <w:rFonts w:eastAsia="Calibri" w:cs="Times New Roman"/>
          <w:i/>
          <w:color w:val="000000" w:themeColor="text1"/>
        </w:rPr>
        <w:t xml:space="preserve">6.5 </w:t>
      </w:r>
      <w:r w:rsidR="00744E84" w:rsidRPr="00001AA5">
        <w:rPr>
          <w:rFonts w:eastAsia="Calibri" w:cs="Times New Roman"/>
          <w:i/>
          <w:color w:val="000000" w:themeColor="text1"/>
        </w:rPr>
        <w:t>Program „</w:t>
      </w:r>
      <w:r w:rsidR="00CD1CFC">
        <w:rPr>
          <w:rFonts w:eastAsia="Calibri" w:cs="Times New Roman"/>
          <w:i/>
          <w:color w:val="000000" w:themeColor="text1"/>
        </w:rPr>
        <w:t>Wspieraj</w:t>
      </w:r>
      <w:r w:rsidR="00DE1D88">
        <w:rPr>
          <w:rFonts w:eastAsia="Calibri" w:cs="Times New Roman"/>
          <w:i/>
          <w:color w:val="000000" w:themeColor="text1"/>
        </w:rPr>
        <w:t xml:space="preserve"> </w:t>
      </w:r>
      <w:r w:rsidR="00CD1CFC">
        <w:rPr>
          <w:rFonts w:eastAsia="Calibri" w:cs="Times New Roman"/>
          <w:i/>
          <w:color w:val="000000" w:themeColor="text1"/>
        </w:rPr>
        <w:t>seniora”</w:t>
      </w:r>
    </w:p>
    <w:p w14:paraId="08171513" w14:textId="5B2472D8" w:rsidR="003E77BB" w:rsidRPr="00001AA5" w:rsidRDefault="003E77BB" w:rsidP="00744E84">
      <w:pPr>
        <w:spacing w:after="0" w:line="240" w:lineRule="auto"/>
        <w:jc w:val="both"/>
        <w:rPr>
          <w:rFonts w:eastAsia="Calibri" w:cs="Times New Roman"/>
          <w:i/>
          <w:color w:val="000000" w:themeColor="text1"/>
        </w:rPr>
      </w:pPr>
      <w:r>
        <w:rPr>
          <w:rFonts w:eastAsia="Calibri" w:cs="Times New Roman"/>
          <w:i/>
          <w:color w:val="000000" w:themeColor="text1"/>
        </w:rPr>
        <w:t>6.6 Program „Asystent osoby niepełnosprawnej”</w:t>
      </w:r>
    </w:p>
    <w:p w14:paraId="5FC59BA3" w14:textId="77777777" w:rsidR="00744E84" w:rsidRPr="00001AA5" w:rsidRDefault="00744E84" w:rsidP="003C351B">
      <w:pPr>
        <w:keepLines/>
        <w:suppressAutoHyphens/>
        <w:autoSpaceDN w:val="0"/>
        <w:spacing w:after="0" w:line="100" w:lineRule="atLeast"/>
        <w:textAlignment w:val="baseline"/>
        <w:rPr>
          <w:rFonts w:eastAsia="Times New Roman" w:cs="Times New Roman"/>
          <w:b/>
          <w:i/>
          <w:iCs/>
          <w:color w:val="FF0000"/>
          <w:kern w:val="3"/>
          <w:lang w:eastAsia="zh-CN"/>
        </w:rPr>
      </w:pPr>
    </w:p>
    <w:p w14:paraId="373213A3" w14:textId="77777777" w:rsidR="003C351B" w:rsidRPr="00001AA5" w:rsidRDefault="003C351B" w:rsidP="003C351B">
      <w:pPr>
        <w:keepLines/>
        <w:suppressAutoHyphens/>
        <w:autoSpaceDN w:val="0"/>
        <w:spacing w:after="0" w:line="100" w:lineRule="atLeast"/>
        <w:textAlignment w:val="baseline"/>
        <w:rPr>
          <w:rFonts w:eastAsia="Times New Roman" w:cs="Times New Roman"/>
          <w:b/>
          <w:i/>
          <w:iCs/>
          <w:color w:val="000000" w:themeColor="text1"/>
          <w:kern w:val="3"/>
          <w:lang w:eastAsia="zh-CN"/>
        </w:rPr>
      </w:pPr>
      <w:r w:rsidRPr="00001AA5">
        <w:rPr>
          <w:rFonts w:eastAsia="Times New Roman" w:cs="Times New Roman"/>
          <w:b/>
          <w:i/>
          <w:iCs/>
          <w:color w:val="000000" w:themeColor="text1"/>
          <w:kern w:val="3"/>
          <w:lang w:eastAsia="zh-CN"/>
        </w:rPr>
        <w:t>Rozdział VII</w:t>
      </w:r>
    </w:p>
    <w:p w14:paraId="172828A9" w14:textId="3DA6A297" w:rsidR="003C351B" w:rsidRDefault="003C351B" w:rsidP="003C351B">
      <w:pPr>
        <w:keepLines/>
        <w:suppressAutoHyphens/>
        <w:autoSpaceDN w:val="0"/>
        <w:spacing w:after="0" w:line="100" w:lineRule="atLeast"/>
        <w:textAlignment w:val="baseline"/>
        <w:rPr>
          <w:rFonts w:eastAsia="Times New Roman" w:cs="Times New Roman"/>
          <w:b/>
          <w:i/>
          <w:iCs/>
          <w:color w:val="000000" w:themeColor="text1"/>
          <w:kern w:val="3"/>
          <w:lang w:eastAsia="zh-CN"/>
        </w:rPr>
      </w:pPr>
      <w:r w:rsidRPr="00001AA5">
        <w:rPr>
          <w:rFonts w:eastAsia="Times New Roman" w:cs="Times New Roman"/>
          <w:b/>
          <w:i/>
          <w:iCs/>
          <w:color w:val="000000" w:themeColor="text1"/>
          <w:kern w:val="3"/>
          <w:lang w:eastAsia="zh-CN"/>
        </w:rPr>
        <w:t>PROGRAM RZĄDOWY „P</w:t>
      </w:r>
      <w:r w:rsidR="006B794E">
        <w:rPr>
          <w:rFonts w:eastAsia="Times New Roman" w:cs="Times New Roman"/>
          <w:b/>
          <w:i/>
          <w:iCs/>
          <w:color w:val="000000" w:themeColor="text1"/>
          <w:kern w:val="3"/>
          <w:lang w:eastAsia="zh-CN"/>
        </w:rPr>
        <w:t>OSIŁEK W DOMU I W SZKOLE”</w:t>
      </w:r>
      <w:r w:rsidRPr="00001AA5">
        <w:rPr>
          <w:rFonts w:eastAsia="Times New Roman" w:cs="Times New Roman"/>
          <w:b/>
          <w:i/>
          <w:iCs/>
          <w:color w:val="000000" w:themeColor="text1"/>
          <w:kern w:val="3"/>
          <w:lang w:eastAsia="zh-CN"/>
        </w:rPr>
        <w:t xml:space="preserve"> …</w:t>
      </w:r>
      <w:r w:rsidR="00CD1CFC">
        <w:rPr>
          <w:rFonts w:eastAsia="Times New Roman" w:cs="Times New Roman"/>
          <w:b/>
          <w:i/>
          <w:iCs/>
          <w:color w:val="000000" w:themeColor="text1"/>
          <w:kern w:val="3"/>
          <w:lang w:eastAsia="zh-CN"/>
        </w:rPr>
        <w:t>………………………….</w:t>
      </w:r>
      <w:r w:rsidRPr="00001AA5">
        <w:rPr>
          <w:rFonts w:eastAsia="Times New Roman" w:cs="Times New Roman"/>
          <w:b/>
          <w:i/>
          <w:iCs/>
          <w:color w:val="000000" w:themeColor="text1"/>
          <w:kern w:val="3"/>
          <w:lang w:eastAsia="zh-CN"/>
        </w:rPr>
        <w:t>................</w:t>
      </w:r>
      <w:r w:rsidR="00ED4EAC" w:rsidRPr="00001AA5">
        <w:rPr>
          <w:rFonts w:eastAsia="Times New Roman" w:cs="Times New Roman"/>
          <w:b/>
          <w:i/>
          <w:iCs/>
          <w:color w:val="000000" w:themeColor="text1"/>
          <w:kern w:val="3"/>
          <w:lang w:eastAsia="zh-CN"/>
        </w:rPr>
        <w:t>.............</w:t>
      </w:r>
      <w:r w:rsidRPr="00001AA5">
        <w:rPr>
          <w:rFonts w:eastAsia="Times New Roman" w:cs="Times New Roman"/>
          <w:b/>
          <w:i/>
          <w:iCs/>
          <w:color w:val="000000" w:themeColor="text1"/>
          <w:kern w:val="3"/>
          <w:lang w:eastAsia="zh-CN"/>
        </w:rPr>
        <w:t>.....</w:t>
      </w:r>
      <w:r w:rsidR="00DA0972">
        <w:rPr>
          <w:rFonts w:eastAsia="Times New Roman" w:cs="Times New Roman"/>
          <w:b/>
          <w:i/>
          <w:iCs/>
          <w:color w:val="000000" w:themeColor="text1"/>
          <w:kern w:val="3"/>
          <w:lang w:eastAsia="zh-CN"/>
        </w:rPr>
        <w:t>3</w:t>
      </w:r>
      <w:r w:rsidR="005648CB">
        <w:rPr>
          <w:rFonts w:eastAsia="Times New Roman" w:cs="Times New Roman"/>
          <w:b/>
          <w:i/>
          <w:iCs/>
          <w:color w:val="000000" w:themeColor="text1"/>
          <w:kern w:val="3"/>
          <w:lang w:eastAsia="zh-CN"/>
        </w:rPr>
        <w:t>2</w:t>
      </w:r>
    </w:p>
    <w:p w14:paraId="53DC7042" w14:textId="6094199A" w:rsidR="00CD1CFC" w:rsidRPr="00CD1CFC" w:rsidRDefault="00CD1CFC" w:rsidP="003C351B">
      <w:pPr>
        <w:keepLines/>
        <w:suppressAutoHyphens/>
        <w:autoSpaceDN w:val="0"/>
        <w:spacing w:after="0" w:line="100" w:lineRule="atLeast"/>
        <w:textAlignment w:val="baseline"/>
        <w:rPr>
          <w:rFonts w:eastAsia="Times New Roman" w:cs="Times New Roman"/>
          <w:i/>
          <w:iCs/>
          <w:color w:val="000000" w:themeColor="text1"/>
          <w:kern w:val="3"/>
          <w:lang w:eastAsia="zh-CN"/>
        </w:rPr>
      </w:pPr>
      <w:r w:rsidRPr="00CD1CFC">
        <w:rPr>
          <w:rFonts w:eastAsia="Times New Roman" w:cs="Times New Roman"/>
          <w:i/>
          <w:iCs/>
          <w:color w:val="000000" w:themeColor="text1"/>
          <w:kern w:val="3"/>
          <w:lang w:eastAsia="zh-CN"/>
        </w:rPr>
        <w:t>7.1</w:t>
      </w:r>
      <w:r>
        <w:rPr>
          <w:rFonts w:eastAsia="Times New Roman" w:cs="Times New Roman"/>
          <w:i/>
          <w:iCs/>
          <w:color w:val="000000" w:themeColor="text1"/>
          <w:kern w:val="3"/>
          <w:lang w:eastAsia="zh-CN"/>
        </w:rPr>
        <w:t xml:space="preserve"> Realizacja wieloletniego programu rządowego „Posiłek w szkole i w domu</w:t>
      </w:r>
      <w:r w:rsidR="00ED27A3">
        <w:rPr>
          <w:rFonts w:eastAsia="Times New Roman" w:cs="Times New Roman"/>
          <w:i/>
          <w:iCs/>
          <w:color w:val="000000" w:themeColor="text1"/>
          <w:kern w:val="3"/>
          <w:lang w:eastAsia="zh-CN"/>
        </w:rPr>
        <w:t>” dla dzieci i dorosłych</w:t>
      </w:r>
    </w:p>
    <w:p w14:paraId="7AACAA11" w14:textId="77777777" w:rsidR="003C351B" w:rsidRPr="00001AA5" w:rsidRDefault="003C351B" w:rsidP="003C351B">
      <w:pPr>
        <w:keepLines/>
        <w:suppressAutoHyphens/>
        <w:autoSpaceDN w:val="0"/>
        <w:spacing w:after="0" w:line="100" w:lineRule="atLeast"/>
        <w:textAlignment w:val="baseline"/>
        <w:rPr>
          <w:rFonts w:eastAsia="Times New Roman" w:cs="Times New Roman"/>
          <w:b/>
          <w:i/>
          <w:iCs/>
          <w:color w:val="000000" w:themeColor="text1"/>
          <w:kern w:val="3"/>
          <w:lang w:eastAsia="zh-CN"/>
        </w:rPr>
      </w:pPr>
    </w:p>
    <w:p w14:paraId="4D0543BD" w14:textId="77777777" w:rsidR="003C351B" w:rsidRPr="00001AA5" w:rsidRDefault="003C351B" w:rsidP="003C351B">
      <w:pPr>
        <w:keepLines/>
        <w:suppressAutoHyphens/>
        <w:autoSpaceDN w:val="0"/>
        <w:spacing w:after="0" w:line="100" w:lineRule="atLeast"/>
        <w:textAlignment w:val="baseline"/>
        <w:rPr>
          <w:rFonts w:eastAsia="Times New Roman" w:cs="Times New Roman"/>
          <w:b/>
          <w:i/>
          <w:iCs/>
          <w:color w:val="000000" w:themeColor="text1"/>
          <w:kern w:val="3"/>
          <w:lang w:eastAsia="zh-CN"/>
        </w:rPr>
      </w:pPr>
      <w:r w:rsidRPr="00001AA5">
        <w:rPr>
          <w:rFonts w:eastAsia="Times New Roman" w:cs="Times New Roman"/>
          <w:b/>
          <w:i/>
          <w:iCs/>
          <w:color w:val="000000" w:themeColor="text1"/>
          <w:kern w:val="3"/>
          <w:lang w:eastAsia="zh-CN"/>
        </w:rPr>
        <w:t>Rozdział VIII</w:t>
      </w:r>
    </w:p>
    <w:p w14:paraId="5E048359" w14:textId="08117145" w:rsidR="003C351B" w:rsidRPr="00001AA5" w:rsidRDefault="003C351B" w:rsidP="003C351B">
      <w:pPr>
        <w:keepLines/>
        <w:suppressAutoHyphens/>
        <w:autoSpaceDN w:val="0"/>
        <w:spacing w:after="0" w:line="100" w:lineRule="atLeast"/>
        <w:textAlignment w:val="baseline"/>
        <w:rPr>
          <w:rFonts w:eastAsia="Times New Roman" w:cs="Times New Roman"/>
          <w:b/>
          <w:i/>
          <w:iCs/>
          <w:color w:val="000000" w:themeColor="text1"/>
          <w:kern w:val="3"/>
          <w:lang w:eastAsia="zh-CN"/>
        </w:rPr>
      </w:pPr>
      <w:r w:rsidRPr="00001AA5">
        <w:rPr>
          <w:rFonts w:eastAsia="Times New Roman" w:cs="Times New Roman"/>
          <w:b/>
          <w:i/>
          <w:iCs/>
          <w:color w:val="000000" w:themeColor="text1"/>
          <w:kern w:val="3"/>
          <w:lang w:eastAsia="zh-CN"/>
        </w:rPr>
        <w:t>REALIZACJA ŚWIADCZEŃ Z ZAKRESU ŚWIADCZEŃ RODZINNYCH I OSÓB UPRAWNIONYCH DO ALIMENTÓW …...........................................................</w:t>
      </w:r>
      <w:r w:rsidR="00E25BBF" w:rsidRPr="00001AA5">
        <w:rPr>
          <w:rFonts w:eastAsia="Times New Roman" w:cs="Times New Roman"/>
          <w:b/>
          <w:i/>
          <w:iCs/>
          <w:color w:val="000000" w:themeColor="text1"/>
          <w:kern w:val="3"/>
          <w:lang w:eastAsia="zh-CN"/>
        </w:rPr>
        <w:t>................................</w:t>
      </w:r>
      <w:r w:rsidR="00ED4EAC" w:rsidRPr="00001AA5">
        <w:rPr>
          <w:rFonts w:eastAsia="Times New Roman" w:cs="Times New Roman"/>
          <w:b/>
          <w:i/>
          <w:iCs/>
          <w:color w:val="000000" w:themeColor="text1"/>
          <w:kern w:val="3"/>
          <w:lang w:eastAsia="zh-CN"/>
        </w:rPr>
        <w:t>....................................</w:t>
      </w:r>
      <w:r w:rsidR="00E25BBF" w:rsidRPr="00001AA5">
        <w:rPr>
          <w:rFonts w:eastAsia="Times New Roman" w:cs="Times New Roman"/>
          <w:b/>
          <w:i/>
          <w:iCs/>
          <w:color w:val="000000" w:themeColor="text1"/>
          <w:kern w:val="3"/>
          <w:lang w:eastAsia="zh-CN"/>
        </w:rPr>
        <w:t>3</w:t>
      </w:r>
      <w:r w:rsidR="005648CB">
        <w:rPr>
          <w:rFonts w:eastAsia="Times New Roman" w:cs="Times New Roman"/>
          <w:b/>
          <w:i/>
          <w:iCs/>
          <w:color w:val="000000" w:themeColor="text1"/>
          <w:kern w:val="3"/>
          <w:lang w:eastAsia="zh-CN"/>
        </w:rPr>
        <w:t>4</w:t>
      </w:r>
    </w:p>
    <w:p w14:paraId="6E2FD76E" w14:textId="1F05C07A" w:rsidR="003C351B" w:rsidRDefault="00ED27A3" w:rsidP="003C351B">
      <w:pPr>
        <w:keepLines/>
        <w:suppressAutoHyphens/>
        <w:autoSpaceDN w:val="0"/>
        <w:spacing w:after="0" w:line="100" w:lineRule="atLeast"/>
        <w:textAlignment w:val="baseline"/>
        <w:rPr>
          <w:rFonts w:eastAsia="Times New Roman" w:cs="Times New Roman"/>
          <w:i/>
          <w:iCs/>
          <w:color w:val="000000" w:themeColor="text1"/>
          <w:kern w:val="3"/>
          <w:lang w:eastAsia="zh-CN"/>
        </w:rPr>
      </w:pPr>
      <w:r>
        <w:rPr>
          <w:rFonts w:eastAsia="Times New Roman" w:cs="Times New Roman"/>
          <w:i/>
          <w:iCs/>
          <w:color w:val="000000" w:themeColor="text1"/>
          <w:kern w:val="3"/>
          <w:lang w:eastAsia="zh-CN"/>
        </w:rPr>
        <w:t>8.1 Świadczenia rodzinne</w:t>
      </w:r>
      <w:r>
        <w:rPr>
          <w:rFonts w:eastAsia="Times New Roman" w:cs="Times New Roman"/>
          <w:i/>
          <w:iCs/>
          <w:color w:val="000000" w:themeColor="text1"/>
          <w:kern w:val="3"/>
          <w:lang w:eastAsia="zh-CN"/>
        </w:rPr>
        <w:br/>
        <w:t>8.2 Fundusz alimentacyjny</w:t>
      </w:r>
    </w:p>
    <w:p w14:paraId="2CA708B5" w14:textId="77777777" w:rsidR="00ED27A3" w:rsidRPr="00001AA5" w:rsidRDefault="00ED27A3" w:rsidP="003C351B">
      <w:pPr>
        <w:keepLines/>
        <w:suppressAutoHyphens/>
        <w:autoSpaceDN w:val="0"/>
        <w:spacing w:after="0" w:line="100" w:lineRule="atLeast"/>
        <w:textAlignment w:val="baseline"/>
        <w:rPr>
          <w:rFonts w:eastAsia="Times New Roman" w:cs="Times New Roman"/>
          <w:i/>
          <w:iCs/>
          <w:color w:val="000000" w:themeColor="text1"/>
          <w:kern w:val="3"/>
          <w:lang w:eastAsia="zh-CN"/>
        </w:rPr>
      </w:pPr>
    </w:p>
    <w:p w14:paraId="3C687898" w14:textId="77777777" w:rsidR="003C351B" w:rsidRPr="00001AA5" w:rsidRDefault="003C351B" w:rsidP="003C351B">
      <w:pPr>
        <w:keepLines/>
        <w:autoSpaceDE w:val="0"/>
        <w:autoSpaceDN w:val="0"/>
        <w:spacing w:after="0" w:line="100" w:lineRule="atLeast"/>
        <w:textAlignment w:val="baseline"/>
        <w:rPr>
          <w:rFonts w:eastAsia="Times New Roman" w:cs="Times New Roman"/>
          <w:b/>
          <w:i/>
          <w:iCs/>
          <w:color w:val="000000" w:themeColor="text1"/>
          <w:kern w:val="3"/>
          <w:lang w:eastAsia="pl-PL"/>
        </w:rPr>
      </w:pPr>
      <w:r w:rsidRPr="00001AA5">
        <w:rPr>
          <w:rFonts w:eastAsia="Times New Roman" w:cs="Times New Roman"/>
          <w:b/>
          <w:i/>
          <w:iCs/>
          <w:color w:val="000000" w:themeColor="text1"/>
          <w:kern w:val="3"/>
          <w:lang w:eastAsia="pl-PL"/>
        </w:rPr>
        <w:t>Rozdział IX</w:t>
      </w:r>
    </w:p>
    <w:p w14:paraId="39C1E2F1" w14:textId="62014DD7" w:rsidR="00E25BBF" w:rsidRPr="00001AA5" w:rsidRDefault="003C351B" w:rsidP="00E25BBF">
      <w:pPr>
        <w:keepLines/>
        <w:autoSpaceDE w:val="0"/>
        <w:autoSpaceDN w:val="0"/>
        <w:spacing w:after="0" w:line="100" w:lineRule="atLeast"/>
        <w:textAlignment w:val="baseline"/>
        <w:rPr>
          <w:rFonts w:eastAsia="Times New Roman" w:cs="Times New Roman"/>
          <w:b/>
          <w:i/>
          <w:iCs/>
          <w:color w:val="000000" w:themeColor="text1"/>
          <w:kern w:val="3"/>
          <w:lang w:eastAsia="pl-PL"/>
        </w:rPr>
      </w:pPr>
      <w:r w:rsidRPr="00001AA5">
        <w:rPr>
          <w:rFonts w:eastAsia="Times New Roman" w:cs="Times New Roman"/>
          <w:b/>
          <w:i/>
          <w:iCs/>
          <w:color w:val="000000" w:themeColor="text1"/>
          <w:kern w:val="3"/>
          <w:lang w:eastAsia="pl-PL"/>
        </w:rPr>
        <w:t>PRZECIWDZIAŁNIE PRZEMOCY W</w:t>
      </w:r>
      <w:r w:rsidR="00E25BBF" w:rsidRPr="00001AA5">
        <w:rPr>
          <w:rFonts w:eastAsia="Times New Roman" w:cs="Times New Roman"/>
          <w:b/>
          <w:i/>
          <w:iCs/>
          <w:color w:val="000000" w:themeColor="text1"/>
          <w:kern w:val="3"/>
          <w:lang w:eastAsia="pl-PL"/>
        </w:rPr>
        <w:t xml:space="preserve"> RODZINIE……………………………………</w:t>
      </w:r>
      <w:r w:rsidR="00ED4EAC" w:rsidRPr="00001AA5">
        <w:rPr>
          <w:rFonts w:eastAsia="Times New Roman" w:cs="Times New Roman"/>
          <w:b/>
          <w:i/>
          <w:iCs/>
          <w:color w:val="000000" w:themeColor="text1"/>
          <w:kern w:val="3"/>
          <w:lang w:eastAsia="pl-PL"/>
        </w:rPr>
        <w:t>……………………………….</w:t>
      </w:r>
      <w:r w:rsidR="00E25BBF" w:rsidRPr="00001AA5">
        <w:rPr>
          <w:rFonts w:eastAsia="Times New Roman" w:cs="Times New Roman"/>
          <w:b/>
          <w:i/>
          <w:iCs/>
          <w:color w:val="000000" w:themeColor="text1"/>
          <w:kern w:val="3"/>
          <w:lang w:eastAsia="pl-PL"/>
        </w:rPr>
        <w:t>……….…..</w:t>
      </w:r>
      <w:r w:rsidR="00A327E6">
        <w:rPr>
          <w:rFonts w:eastAsia="Times New Roman" w:cs="Times New Roman"/>
          <w:b/>
          <w:i/>
          <w:iCs/>
          <w:color w:val="000000" w:themeColor="text1"/>
          <w:kern w:val="3"/>
          <w:lang w:eastAsia="pl-PL"/>
        </w:rPr>
        <w:t>3</w:t>
      </w:r>
      <w:r w:rsidR="005648CB">
        <w:rPr>
          <w:rFonts w:eastAsia="Times New Roman" w:cs="Times New Roman"/>
          <w:b/>
          <w:i/>
          <w:iCs/>
          <w:color w:val="000000" w:themeColor="text1"/>
          <w:kern w:val="3"/>
          <w:lang w:eastAsia="pl-PL"/>
        </w:rPr>
        <w:t>6</w:t>
      </w:r>
    </w:p>
    <w:p w14:paraId="10065DF1" w14:textId="09EB9573" w:rsidR="00CA0B83" w:rsidRPr="001E4727" w:rsidRDefault="00E25BBF" w:rsidP="00DE1D88">
      <w:pPr>
        <w:keepLines/>
        <w:suppressAutoHyphens/>
        <w:autoSpaceDN w:val="0"/>
        <w:spacing w:after="120" w:line="240" w:lineRule="auto"/>
        <w:textAlignment w:val="baseline"/>
        <w:rPr>
          <w:rFonts w:cs="Times New Roman"/>
          <w:i/>
          <w:color w:val="000000" w:themeColor="text1"/>
        </w:rPr>
      </w:pPr>
      <w:r w:rsidRPr="00001AA5">
        <w:rPr>
          <w:rFonts w:eastAsia="Times New Roman" w:cs="Arial"/>
          <w:b/>
          <w:bCs/>
          <w:i/>
          <w:iCs/>
          <w:color w:val="000000" w:themeColor="text1"/>
          <w:kern w:val="3"/>
          <w:lang w:eastAsia="zh-CN"/>
        </w:rPr>
        <w:lastRenderedPageBreak/>
        <w:br/>
      </w:r>
      <w:r w:rsidR="003C351B" w:rsidRPr="00001AA5">
        <w:rPr>
          <w:rFonts w:eastAsia="Times New Roman" w:cs="Arial"/>
          <w:b/>
          <w:bCs/>
          <w:i/>
          <w:iCs/>
          <w:color w:val="000000" w:themeColor="text1"/>
          <w:kern w:val="3"/>
          <w:lang w:eastAsia="zh-CN"/>
        </w:rPr>
        <w:t>ROZDZIAŁ X</w:t>
      </w:r>
      <w:r w:rsidR="003C351B" w:rsidRPr="00001AA5">
        <w:rPr>
          <w:rFonts w:eastAsia="Times New Roman" w:cs="Arial"/>
          <w:b/>
          <w:bCs/>
          <w:i/>
          <w:iCs/>
          <w:color w:val="000000" w:themeColor="text1"/>
          <w:kern w:val="3"/>
          <w:lang w:eastAsia="zh-CN"/>
        </w:rPr>
        <w:br/>
      </w:r>
      <w:r w:rsidR="003C351B" w:rsidRPr="00001AA5">
        <w:rPr>
          <w:rFonts w:eastAsia="Times New Roman" w:cs="Arial"/>
          <w:b/>
          <w:bCs/>
          <w:i/>
          <w:iCs/>
          <w:color w:val="000000" w:themeColor="text1"/>
          <w:kern w:val="3"/>
          <w:lang w:eastAsia="pl-PL"/>
        </w:rPr>
        <w:t>INNE ZADANIA REALIZOWANE PRZEZ MIEJSKO – GMINNY OŚRODEK POMOCY SPOŁECZNEJ........................................................................................................</w:t>
      </w:r>
      <w:r w:rsidR="00D26787" w:rsidRPr="00001AA5">
        <w:rPr>
          <w:rFonts w:eastAsia="Times New Roman" w:cs="Arial"/>
          <w:b/>
          <w:bCs/>
          <w:i/>
          <w:iCs/>
          <w:color w:val="000000" w:themeColor="text1"/>
          <w:kern w:val="3"/>
          <w:lang w:eastAsia="pl-PL"/>
        </w:rPr>
        <w:t>....................</w:t>
      </w:r>
      <w:r w:rsidRPr="00001AA5">
        <w:rPr>
          <w:rFonts w:eastAsia="Times New Roman" w:cs="Arial"/>
          <w:b/>
          <w:bCs/>
          <w:i/>
          <w:iCs/>
          <w:color w:val="000000" w:themeColor="text1"/>
          <w:kern w:val="3"/>
          <w:lang w:eastAsia="pl-PL"/>
        </w:rPr>
        <w:t>.......</w:t>
      </w:r>
      <w:r w:rsidR="00DA0972">
        <w:rPr>
          <w:rFonts w:eastAsia="Times New Roman" w:cs="Arial"/>
          <w:b/>
          <w:bCs/>
          <w:i/>
          <w:iCs/>
          <w:color w:val="000000" w:themeColor="text1"/>
          <w:kern w:val="3"/>
          <w:lang w:eastAsia="pl-PL"/>
        </w:rPr>
        <w:t>4</w:t>
      </w:r>
      <w:r w:rsidR="005648CB">
        <w:rPr>
          <w:rFonts w:eastAsia="Times New Roman" w:cs="Arial"/>
          <w:b/>
          <w:bCs/>
          <w:i/>
          <w:iCs/>
          <w:color w:val="000000" w:themeColor="text1"/>
          <w:kern w:val="3"/>
          <w:lang w:eastAsia="pl-PL"/>
        </w:rPr>
        <w:t>8</w:t>
      </w:r>
      <w:r w:rsidR="00C808CB" w:rsidRPr="00001AA5">
        <w:rPr>
          <w:rFonts w:eastAsia="Times New Roman" w:cs="Arial"/>
          <w:b/>
          <w:bCs/>
          <w:i/>
          <w:iCs/>
          <w:color w:val="000000" w:themeColor="text1"/>
          <w:kern w:val="3"/>
          <w:lang w:eastAsia="pl-PL"/>
        </w:rPr>
        <w:br/>
      </w:r>
      <w:r w:rsidR="00C808CB" w:rsidRPr="00001AA5">
        <w:rPr>
          <w:rFonts w:eastAsia="Times New Roman" w:cs="Arial"/>
          <w:bCs/>
          <w:i/>
          <w:iCs/>
          <w:color w:val="000000" w:themeColor="text1"/>
          <w:kern w:val="3"/>
          <w:lang w:eastAsia="pl-PL"/>
        </w:rPr>
        <w:t>10.1 Karta Dużej Rodziny</w:t>
      </w:r>
      <w:r w:rsidR="00C808CB" w:rsidRPr="00001AA5">
        <w:rPr>
          <w:rFonts w:eastAsia="Times New Roman" w:cs="Arial"/>
          <w:b/>
          <w:bCs/>
          <w:i/>
          <w:iCs/>
          <w:color w:val="000000" w:themeColor="text1"/>
          <w:kern w:val="3"/>
          <w:lang w:eastAsia="pl-PL"/>
        </w:rPr>
        <w:br/>
      </w:r>
      <w:r w:rsidR="00C808CB" w:rsidRPr="00001AA5">
        <w:rPr>
          <w:rFonts w:eastAsia="Times New Roman" w:cs="Arial"/>
          <w:bCs/>
          <w:i/>
          <w:iCs/>
          <w:color w:val="000000" w:themeColor="text1"/>
          <w:kern w:val="3"/>
          <w:lang w:eastAsia="pl-PL"/>
        </w:rPr>
        <w:t>10.2 Program Rodzina 500+</w:t>
      </w:r>
      <w:r w:rsidRPr="00001AA5">
        <w:rPr>
          <w:rFonts w:eastAsia="Times New Roman" w:cs="Arial"/>
          <w:bCs/>
          <w:i/>
          <w:iCs/>
          <w:color w:val="000000" w:themeColor="text1"/>
          <w:kern w:val="3"/>
          <w:lang w:eastAsia="pl-PL"/>
        </w:rPr>
        <w:br/>
        <w:t>10.3 Program „Dobry Start”</w:t>
      </w:r>
      <w:r w:rsidR="00C808CB" w:rsidRPr="00001AA5">
        <w:rPr>
          <w:rFonts w:eastAsia="Times New Roman" w:cs="Arial"/>
          <w:bCs/>
          <w:i/>
          <w:iCs/>
          <w:color w:val="000000" w:themeColor="text1"/>
          <w:kern w:val="3"/>
          <w:lang w:eastAsia="pl-PL"/>
        </w:rPr>
        <w:br/>
        <w:t>10.</w:t>
      </w:r>
      <w:r w:rsidR="00ED27A3">
        <w:rPr>
          <w:rFonts w:eastAsia="Times New Roman" w:cs="Arial"/>
          <w:bCs/>
          <w:i/>
          <w:iCs/>
          <w:color w:val="000000" w:themeColor="text1"/>
          <w:kern w:val="3"/>
          <w:lang w:eastAsia="pl-PL"/>
        </w:rPr>
        <w:t>4</w:t>
      </w:r>
      <w:r w:rsidR="00C808CB" w:rsidRPr="00001AA5">
        <w:rPr>
          <w:rFonts w:eastAsia="Times New Roman" w:cs="Arial"/>
          <w:bCs/>
          <w:i/>
          <w:iCs/>
          <w:color w:val="000000" w:themeColor="text1"/>
          <w:kern w:val="3"/>
          <w:lang w:eastAsia="pl-PL"/>
        </w:rPr>
        <w:t xml:space="preserve"> Program „Ska</w:t>
      </w:r>
      <w:r w:rsidR="00D26787" w:rsidRPr="00001AA5">
        <w:rPr>
          <w:rFonts w:eastAsia="Times New Roman" w:cs="Arial"/>
          <w:bCs/>
          <w:i/>
          <w:iCs/>
          <w:color w:val="000000" w:themeColor="text1"/>
          <w:kern w:val="3"/>
          <w:lang w:eastAsia="pl-PL"/>
        </w:rPr>
        <w:t>wińska Karta Seniora”</w:t>
      </w:r>
      <w:r w:rsidR="00D26787" w:rsidRPr="00001AA5">
        <w:rPr>
          <w:rFonts w:eastAsia="Times New Roman" w:cs="Arial"/>
          <w:bCs/>
          <w:i/>
          <w:iCs/>
          <w:color w:val="000000" w:themeColor="text1"/>
          <w:kern w:val="3"/>
          <w:lang w:eastAsia="pl-PL"/>
        </w:rPr>
        <w:br/>
      </w:r>
      <w:r w:rsidR="00C808CB" w:rsidRPr="00001AA5">
        <w:rPr>
          <w:rFonts w:eastAsia="Times New Roman" w:cs="Arial"/>
          <w:bCs/>
          <w:i/>
          <w:iCs/>
          <w:color w:val="000000" w:themeColor="text1"/>
          <w:kern w:val="3"/>
          <w:lang w:eastAsia="pl-PL"/>
        </w:rPr>
        <w:t>10.</w:t>
      </w:r>
      <w:r w:rsidR="00ED27A3">
        <w:rPr>
          <w:rFonts w:eastAsia="Times New Roman" w:cs="Arial"/>
          <w:bCs/>
          <w:i/>
          <w:iCs/>
          <w:color w:val="000000" w:themeColor="text1"/>
          <w:kern w:val="3"/>
          <w:lang w:eastAsia="pl-PL"/>
        </w:rPr>
        <w:t>5</w:t>
      </w:r>
      <w:r w:rsidR="00C808CB" w:rsidRPr="00001AA5">
        <w:rPr>
          <w:rFonts w:eastAsia="Times New Roman" w:cs="Arial"/>
          <w:bCs/>
          <w:i/>
          <w:iCs/>
          <w:color w:val="000000" w:themeColor="text1"/>
          <w:kern w:val="3"/>
          <w:lang w:eastAsia="pl-PL"/>
        </w:rPr>
        <w:t xml:space="preserve"> Dodatki mies</w:t>
      </w:r>
      <w:r w:rsidRPr="00001AA5">
        <w:rPr>
          <w:rFonts w:eastAsia="Times New Roman" w:cs="Arial"/>
          <w:bCs/>
          <w:i/>
          <w:iCs/>
          <w:color w:val="000000" w:themeColor="text1"/>
          <w:kern w:val="3"/>
          <w:lang w:eastAsia="pl-PL"/>
        </w:rPr>
        <w:t>zkaniowe i dodatki energetyczne</w:t>
      </w:r>
      <w:r w:rsidRPr="00001AA5">
        <w:rPr>
          <w:rFonts w:eastAsia="Times New Roman" w:cs="Arial"/>
          <w:bCs/>
          <w:i/>
          <w:iCs/>
          <w:color w:val="000000" w:themeColor="text1"/>
          <w:kern w:val="3"/>
          <w:lang w:eastAsia="pl-PL"/>
        </w:rPr>
        <w:br/>
      </w:r>
      <w:r w:rsidR="00C808CB" w:rsidRPr="0079284B">
        <w:rPr>
          <w:rFonts w:eastAsia="Times New Roman" w:cs="Arial"/>
          <w:bCs/>
          <w:i/>
          <w:iCs/>
          <w:kern w:val="3"/>
          <w:lang w:eastAsia="pl-PL"/>
        </w:rPr>
        <w:t>10.</w:t>
      </w:r>
      <w:r w:rsidR="00ED27A3">
        <w:rPr>
          <w:rFonts w:eastAsia="Times New Roman" w:cs="Arial"/>
          <w:bCs/>
          <w:i/>
          <w:iCs/>
          <w:kern w:val="3"/>
          <w:lang w:eastAsia="pl-PL"/>
        </w:rPr>
        <w:t>6</w:t>
      </w:r>
      <w:r w:rsidR="00C808CB" w:rsidRPr="0079284B">
        <w:rPr>
          <w:rFonts w:eastAsia="Times New Roman" w:cs="Arial"/>
          <w:bCs/>
          <w:i/>
          <w:iCs/>
          <w:kern w:val="3"/>
          <w:lang w:eastAsia="pl-PL"/>
        </w:rPr>
        <w:t xml:space="preserve"> FEAD – Program Operacyjny Pomo</w:t>
      </w:r>
      <w:r w:rsidRPr="0079284B">
        <w:rPr>
          <w:rFonts w:eastAsia="Times New Roman" w:cs="Arial"/>
          <w:bCs/>
          <w:i/>
          <w:iCs/>
          <w:kern w:val="3"/>
          <w:lang w:eastAsia="pl-PL"/>
        </w:rPr>
        <w:t>c Żywnościowa 2014-2020 (PO PŻ)</w:t>
      </w:r>
      <w:r w:rsidRPr="0079284B">
        <w:rPr>
          <w:rFonts w:eastAsia="Times New Roman" w:cs="Arial"/>
          <w:bCs/>
          <w:i/>
          <w:iCs/>
          <w:kern w:val="3"/>
          <w:lang w:eastAsia="pl-PL"/>
        </w:rPr>
        <w:br/>
      </w:r>
      <w:r w:rsidR="00ED27A3">
        <w:rPr>
          <w:rFonts w:eastAsia="Times New Roman" w:cs="Arial"/>
          <w:bCs/>
          <w:i/>
          <w:iCs/>
          <w:color w:val="000000" w:themeColor="text1"/>
          <w:kern w:val="3"/>
          <w:lang w:eastAsia="pl-PL"/>
        </w:rPr>
        <w:t>10.7</w:t>
      </w:r>
      <w:r w:rsidR="00595DB4" w:rsidRPr="00001AA5">
        <w:rPr>
          <w:rFonts w:eastAsia="Times New Roman" w:cs="Arial"/>
          <w:bCs/>
          <w:i/>
          <w:iCs/>
          <w:color w:val="000000" w:themeColor="text1"/>
          <w:kern w:val="3"/>
          <w:lang w:eastAsia="pl-PL"/>
        </w:rPr>
        <w:t xml:space="preserve"> </w:t>
      </w:r>
      <w:r w:rsidR="00595DB4" w:rsidRPr="00001AA5">
        <w:rPr>
          <w:rFonts w:cs="Times New Roman"/>
          <w:i/>
          <w:color w:val="000000" w:themeColor="text1"/>
        </w:rPr>
        <w:t>Projekt „Otwarta szafa</w:t>
      </w:r>
      <w:r w:rsidR="00DE1D88">
        <w:rPr>
          <w:rFonts w:cs="Times New Roman"/>
          <w:i/>
          <w:color w:val="000000" w:themeColor="text1"/>
        </w:rPr>
        <w:t xml:space="preserve">”                                                                                                                            </w:t>
      </w:r>
      <w:r w:rsidR="00CA0B83">
        <w:rPr>
          <w:rFonts w:cs="Times New Roman"/>
          <w:i/>
          <w:color w:val="000000" w:themeColor="text1"/>
        </w:rPr>
        <w:t>10.8</w:t>
      </w:r>
      <w:r w:rsidR="001E4727">
        <w:rPr>
          <w:rFonts w:cs="Times New Roman"/>
          <w:i/>
          <w:color w:val="000000" w:themeColor="text1"/>
        </w:rPr>
        <w:t xml:space="preserve"> Przeciwdziałanie Covid-19</w:t>
      </w:r>
    </w:p>
    <w:p w14:paraId="149F8A97" w14:textId="77777777" w:rsidR="00ED27A3" w:rsidRPr="00ED27A3" w:rsidRDefault="00ED27A3" w:rsidP="00ED27A3">
      <w:pPr>
        <w:keepLines/>
        <w:suppressAutoHyphens/>
        <w:autoSpaceDN w:val="0"/>
        <w:spacing w:after="120" w:line="102" w:lineRule="atLeast"/>
        <w:textAlignment w:val="baseline"/>
        <w:rPr>
          <w:rFonts w:eastAsia="Times New Roman" w:cs="Arial"/>
          <w:bCs/>
          <w:i/>
          <w:iCs/>
          <w:color w:val="000000" w:themeColor="text1"/>
          <w:kern w:val="3"/>
          <w:lang w:eastAsia="pl-PL"/>
        </w:rPr>
      </w:pPr>
    </w:p>
    <w:p w14:paraId="004E5A04" w14:textId="7DD24841" w:rsidR="00374D93" w:rsidRPr="00001AA5" w:rsidRDefault="00ED27A3" w:rsidP="00374D93">
      <w:pPr>
        <w:keepLines/>
        <w:autoSpaceDE w:val="0"/>
        <w:autoSpaceDN w:val="0"/>
        <w:spacing w:after="0" w:line="100" w:lineRule="atLeast"/>
        <w:textAlignment w:val="baseline"/>
        <w:rPr>
          <w:rFonts w:eastAsia="Times New Roman" w:cs="Times New Roman"/>
          <w:i/>
          <w:color w:val="000000" w:themeColor="text1"/>
          <w:kern w:val="3"/>
          <w:lang w:eastAsia="zh-CN"/>
        </w:rPr>
      </w:pPr>
      <w:r>
        <w:rPr>
          <w:rFonts w:eastAsia="Times New Roman" w:cs="Times New Roman"/>
          <w:b/>
          <w:i/>
          <w:iCs/>
          <w:color w:val="000000" w:themeColor="text1"/>
          <w:kern w:val="3"/>
          <w:lang w:eastAsia="pl-PL"/>
        </w:rPr>
        <w:t>Rozdział XI</w:t>
      </w:r>
    </w:p>
    <w:p w14:paraId="50736257" w14:textId="6EB6767E" w:rsidR="006C6EB0" w:rsidRDefault="00374D93" w:rsidP="005F5794">
      <w:pPr>
        <w:keepLines/>
        <w:suppressAutoHyphens/>
        <w:autoSpaceDN w:val="0"/>
        <w:spacing w:after="0" w:line="240" w:lineRule="auto"/>
        <w:jc w:val="both"/>
        <w:textAlignment w:val="baseline"/>
        <w:rPr>
          <w:rFonts w:eastAsia="Times New Roman" w:cs="Times New Roman"/>
          <w:b/>
          <w:i/>
          <w:noProof/>
          <w:color w:val="000000" w:themeColor="text1"/>
          <w:lang w:eastAsia="pl-PL"/>
        </w:rPr>
      </w:pPr>
      <w:r w:rsidRPr="00001AA5">
        <w:rPr>
          <w:rFonts w:eastAsia="Times New Roman" w:cs="Times New Roman"/>
          <w:b/>
          <w:i/>
          <w:noProof/>
          <w:color w:val="000000" w:themeColor="text1"/>
          <w:lang w:eastAsia="pl-PL"/>
        </w:rPr>
        <w:t xml:space="preserve">PROJEKT </w:t>
      </w:r>
      <w:r w:rsidR="006B794E">
        <w:rPr>
          <w:rFonts w:eastAsia="Times New Roman" w:cs="Times New Roman"/>
          <w:b/>
          <w:i/>
          <w:noProof/>
          <w:color w:val="000000" w:themeColor="text1"/>
          <w:lang w:eastAsia="pl-PL"/>
        </w:rPr>
        <w:t>UNIJNY -</w:t>
      </w:r>
      <w:r w:rsidRPr="00001AA5">
        <w:rPr>
          <w:rFonts w:eastAsia="Times New Roman" w:cs="Times New Roman"/>
          <w:b/>
          <w:i/>
          <w:noProof/>
          <w:color w:val="000000" w:themeColor="text1"/>
          <w:lang w:eastAsia="pl-PL"/>
        </w:rPr>
        <w:t xml:space="preserve"> PLACÓWK</w:t>
      </w:r>
      <w:r w:rsidR="006B794E">
        <w:rPr>
          <w:rFonts w:eastAsia="Times New Roman" w:cs="Times New Roman"/>
          <w:b/>
          <w:i/>
          <w:noProof/>
          <w:color w:val="000000" w:themeColor="text1"/>
          <w:lang w:eastAsia="pl-PL"/>
        </w:rPr>
        <w:t>I</w:t>
      </w:r>
      <w:r w:rsidRPr="00001AA5">
        <w:rPr>
          <w:rFonts w:eastAsia="Times New Roman" w:cs="Times New Roman"/>
          <w:b/>
          <w:i/>
          <w:noProof/>
          <w:color w:val="000000" w:themeColor="text1"/>
          <w:lang w:eastAsia="pl-PL"/>
        </w:rPr>
        <w:t xml:space="preserve"> WSPARCIA DLA SENIORÓW, OSÓB ZALEŻNYCH </w:t>
      </w:r>
    </w:p>
    <w:p w14:paraId="227D9692" w14:textId="3536B5AF" w:rsidR="00374D93" w:rsidRPr="00001AA5" w:rsidRDefault="00374D93" w:rsidP="005F5794">
      <w:pPr>
        <w:keepLines/>
        <w:suppressAutoHyphens/>
        <w:autoSpaceDN w:val="0"/>
        <w:spacing w:after="0" w:line="240" w:lineRule="auto"/>
        <w:jc w:val="both"/>
        <w:textAlignment w:val="baseline"/>
        <w:rPr>
          <w:rFonts w:eastAsia="Times New Roman" w:cs="Times New Roman"/>
          <w:b/>
          <w:i/>
          <w:iCs/>
          <w:color w:val="000000" w:themeColor="text1"/>
          <w:kern w:val="3"/>
          <w:lang w:eastAsia="pl-PL"/>
        </w:rPr>
      </w:pPr>
      <w:r w:rsidRPr="00001AA5">
        <w:rPr>
          <w:rFonts w:eastAsia="Times New Roman" w:cs="Times New Roman"/>
          <w:b/>
          <w:i/>
          <w:noProof/>
          <w:color w:val="000000" w:themeColor="text1"/>
          <w:lang w:eastAsia="pl-PL"/>
        </w:rPr>
        <w:t xml:space="preserve">ORAZ ICH OPIEKUNÓW NA </w:t>
      </w:r>
      <w:r w:rsidR="00ED4EAC" w:rsidRPr="00001AA5">
        <w:rPr>
          <w:rFonts w:eastAsia="Times New Roman" w:cs="Times New Roman"/>
          <w:b/>
          <w:i/>
          <w:noProof/>
          <w:color w:val="000000" w:themeColor="text1"/>
          <w:lang w:eastAsia="pl-PL"/>
        </w:rPr>
        <w:t>TER</w:t>
      </w:r>
      <w:r w:rsidR="006C6EB0">
        <w:rPr>
          <w:rFonts w:eastAsia="Times New Roman" w:cs="Times New Roman"/>
          <w:b/>
          <w:i/>
          <w:noProof/>
          <w:color w:val="000000" w:themeColor="text1"/>
          <w:lang w:eastAsia="pl-PL"/>
        </w:rPr>
        <w:t xml:space="preserve">ENIE GMINY </w:t>
      </w:r>
      <w:r w:rsidRPr="00001AA5">
        <w:rPr>
          <w:rFonts w:eastAsia="Times New Roman" w:cs="Times New Roman"/>
          <w:b/>
          <w:i/>
          <w:noProof/>
          <w:color w:val="000000" w:themeColor="text1"/>
          <w:lang w:eastAsia="pl-PL"/>
        </w:rPr>
        <w:t>SKAWINA</w:t>
      </w:r>
      <w:r w:rsidRPr="00001AA5">
        <w:rPr>
          <w:rFonts w:eastAsia="Times New Roman" w:cs="Times New Roman"/>
          <w:b/>
          <w:i/>
          <w:iCs/>
          <w:color w:val="000000" w:themeColor="text1"/>
          <w:kern w:val="3"/>
          <w:lang w:eastAsia="pl-PL"/>
        </w:rPr>
        <w:t>…….............</w:t>
      </w:r>
      <w:r w:rsidR="00ED4EAC" w:rsidRPr="00001AA5">
        <w:rPr>
          <w:rFonts w:eastAsia="Times New Roman" w:cs="Times New Roman"/>
          <w:b/>
          <w:i/>
          <w:iCs/>
          <w:color w:val="000000" w:themeColor="text1"/>
          <w:kern w:val="3"/>
          <w:lang w:eastAsia="pl-PL"/>
        </w:rPr>
        <w:t>...........</w:t>
      </w:r>
      <w:r w:rsidR="006C6EB0">
        <w:rPr>
          <w:rFonts w:eastAsia="Times New Roman" w:cs="Times New Roman"/>
          <w:b/>
          <w:i/>
          <w:iCs/>
          <w:color w:val="000000" w:themeColor="text1"/>
          <w:kern w:val="3"/>
          <w:lang w:eastAsia="pl-PL"/>
        </w:rPr>
        <w:t>................</w:t>
      </w:r>
      <w:r w:rsidR="00ED4EAC" w:rsidRPr="00001AA5">
        <w:rPr>
          <w:rFonts w:eastAsia="Times New Roman" w:cs="Times New Roman"/>
          <w:b/>
          <w:i/>
          <w:iCs/>
          <w:color w:val="000000" w:themeColor="text1"/>
          <w:kern w:val="3"/>
          <w:lang w:eastAsia="pl-PL"/>
        </w:rPr>
        <w:t>....................</w:t>
      </w:r>
      <w:r w:rsidRPr="00001AA5">
        <w:rPr>
          <w:rFonts w:eastAsia="Times New Roman" w:cs="Times New Roman"/>
          <w:b/>
          <w:i/>
          <w:iCs/>
          <w:color w:val="000000" w:themeColor="text1"/>
          <w:kern w:val="3"/>
          <w:lang w:eastAsia="pl-PL"/>
        </w:rPr>
        <w:t>..</w:t>
      </w:r>
      <w:r w:rsidR="005648CB">
        <w:rPr>
          <w:rFonts w:eastAsia="Times New Roman" w:cs="Times New Roman"/>
          <w:b/>
          <w:i/>
          <w:iCs/>
          <w:color w:val="000000" w:themeColor="text1"/>
          <w:kern w:val="3"/>
          <w:lang w:eastAsia="pl-PL"/>
        </w:rPr>
        <w:t>53</w:t>
      </w:r>
    </w:p>
    <w:p w14:paraId="7047C509" w14:textId="392AAC26" w:rsidR="00374D93" w:rsidRPr="00001AA5" w:rsidRDefault="00374D93" w:rsidP="006B16FB">
      <w:pPr>
        <w:keepLines/>
        <w:suppressAutoHyphens/>
        <w:autoSpaceDN w:val="0"/>
        <w:spacing w:after="0" w:line="240" w:lineRule="auto"/>
        <w:jc w:val="both"/>
        <w:textAlignment w:val="baseline"/>
        <w:rPr>
          <w:rFonts w:eastAsia="Times New Roman" w:cs="Arial"/>
          <w:bCs/>
          <w:i/>
          <w:iCs/>
          <w:color w:val="000000" w:themeColor="text1"/>
          <w:kern w:val="3"/>
          <w:lang w:eastAsia="pl-PL"/>
        </w:rPr>
      </w:pPr>
      <w:r w:rsidRPr="00001AA5">
        <w:rPr>
          <w:rFonts w:eastAsia="Times New Roman" w:cs="Arial"/>
          <w:bCs/>
          <w:i/>
          <w:iCs/>
          <w:color w:val="000000" w:themeColor="text1"/>
          <w:kern w:val="3"/>
          <w:lang w:eastAsia="pl-PL"/>
        </w:rPr>
        <w:t xml:space="preserve">13.1 </w:t>
      </w:r>
      <w:r w:rsidR="006B794E">
        <w:rPr>
          <w:rFonts w:eastAsia="Times New Roman" w:cs="Arial"/>
          <w:bCs/>
          <w:i/>
          <w:iCs/>
          <w:color w:val="000000" w:themeColor="text1"/>
          <w:kern w:val="3"/>
          <w:lang w:eastAsia="pl-PL"/>
        </w:rPr>
        <w:t>F</w:t>
      </w:r>
      <w:r w:rsidRPr="00001AA5">
        <w:rPr>
          <w:rFonts w:eastAsia="Times New Roman" w:cs="Arial"/>
          <w:bCs/>
          <w:i/>
          <w:iCs/>
          <w:color w:val="000000" w:themeColor="text1"/>
          <w:kern w:val="3"/>
          <w:lang w:eastAsia="pl-PL"/>
        </w:rPr>
        <w:t>unkcjonowanie placówek dziennej opieki i aktywizacji osób starszych w Gminie Skawina</w:t>
      </w:r>
    </w:p>
    <w:p w14:paraId="47061F67" w14:textId="1D709403" w:rsidR="00374D93" w:rsidRPr="00001AA5" w:rsidRDefault="00374D93" w:rsidP="006B16FB">
      <w:pPr>
        <w:keepLines/>
        <w:suppressAutoHyphens/>
        <w:autoSpaceDN w:val="0"/>
        <w:spacing w:after="0" w:line="240" w:lineRule="auto"/>
        <w:jc w:val="both"/>
        <w:textAlignment w:val="baseline"/>
        <w:rPr>
          <w:rFonts w:eastAsia="Times New Roman" w:cs="Arial"/>
          <w:bCs/>
          <w:i/>
          <w:iCs/>
          <w:color w:val="000000" w:themeColor="text1"/>
          <w:kern w:val="3"/>
          <w:lang w:eastAsia="pl-PL"/>
        </w:rPr>
      </w:pPr>
      <w:r w:rsidRPr="00001AA5">
        <w:rPr>
          <w:rFonts w:eastAsia="Times New Roman" w:cs="Arial"/>
          <w:bCs/>
          <w:i/>
          <w:iCs/>
          <w:color w:val="000000" w:themeColor="text1"/>
          <w:kern w:val="3"/>
          <w:lang w:eastAsia="pl-PL"/>
        </w:rPr>
        <w:t xml:space="preserve">13.2 </w:t>
      </w:r>
      <w:r w:rsidR="006B794E">
        <w:rPr>
          <w:rFonts w:eastAsia="Times New Roman" w:cs="Arial"/>
          <w:bCs/>
          <w:i/>
          <w:iCs/>
          <w:color w:val="000000" w:themeColor="text1"/>
          <w:kern w:val="3"/>
          <w:lang w:eastAsia="pl-PL"/>
        </w:rPr>
        <w:t>F</w:t>
      </w:r>
      <w:r w:rsidR="006B16FB" w:rsidRPr="00001AA5">
        <w:rPr>
          <w:rFonts w:eastAsia="Times New Roman" w:cs="Arial"/>
          <w:bCs/>
          <w:i/>
          <w:iCs/>
          <w:color w:val="000000" w:themeColor="text1"/>
          <w:kern w:val="3"/>
          <w:lang w:eastAsia="pl-PL"/>
        </w:rPr>
        <w:t xml:space="preserve">unkcjonowanie </w:t>
      </w:r>
      <w:r w:rsidRPr="00001AA5">
        <w:rPr>
          <w:rFonts w:eastAsia="Times New Roman" w:cs="Arial"/>
          <w:bCs/>
          <w:i/>
          <w:iCs/>
          <w:color w:val="000000" w:themeColor="text1"/>
          <w:kern w:val="3"/>
          <w:lang w:eastAsia="pl-PL"/>
        </w:rPr>
        <w:t>Centrum Wsparcia Opiekunów osoby niesamodzielnej w Gminie Skawina</w:t>
      </w:r>
    </w:p>
    <w:p w14:paraId="44FE4A66" w14:textId="77777777" w:rsidR="006B16FB" w:rsidRPr="00001AA5" w:rsidRDefault="006B16FB" w:rsidP="006B16FB">
      <w:pPr>
        <w:keepLines/>
        <w:suppressAutoHyphens/>
        <w:autoSpaceDN w:val="0"/>
        <w:spacing w:after="0" w:line="240" w:lineRule="auto"/>
        <w:jc w:val="both"/>
        <w:textAlignment w:val="baseline"/>
        <w:rPr>
          <w:rFonts w:eastAsia="Times New Roman" w:cs="Times New Roman"/>
          <w:b/>
          <w:i/>
          <w:color w:val="000000" w:themeColor="text1"/>
          <w:kern w:val="3"/>
          <w:lang w:eastAsia="pl-PL"/>
        </w:rPr>
      </w:pPr>
    </w:p>
    <w:p w14:paraId="1FD45E0A" w14:textId="2458DA64" w:rsidR="00D26787" w:rsidRPr="00001AA5" w:rsidRDefault="00D26787" w:rsidP="00D26787">
      <w:pPr>
        <w:keepLines/>
        <w:autoSpaceDE w:val="0"/>
        <w:autoSpaceDN w:val="0"/>
        <w:spacing w:after="0" w:line="100" w:lineRule="atLeast"/>
        <w:textAlignment w:val="baseline"/>
        <w:rPr>
          <w:rFonts w:eastAsia="Times New Roman" w:cs="Times New Roman"/>
          <w:i/>
          <w:color w:val="000000" w:themeColor="text1"/>
          <w:kern w:val="3"/>
          <w:lang w:eastAsia="zh-CN"/>
        </w:rPr>
      </w:pPr>
      <w:r w:rsidRPr="00001AA5">
        <w:rPr>
          <w:rFonts w:eastAsia="Times New Roman" w:cs="Times New Roman"/>
          <w:b/>
          <w:i/>
          <w:iCs/>
          <w:color w:val="000000" w:themeColor="text1"/>
          <w:kern w:val="3"/>
          <w:lang w:eastAsia="pl-PL"/>
        </w:rPr>
        <w:t>Rozdział XI</w:t>
      </w:r>
      <w:r w:rsidR="00ED27A3">
        <w:rPr>
          <w:rFonts w:eastAsia="Times New Roman" w:cs="Times New Roman"/>
          <w:b/>
          <w:i/>
          <w:iCs/>
          <w:color w:val="000000" w:themeColor="text1"/>
          <w:kern w:val="3"/>
          <w:lang w:eastAsia="pl-PL"/>
        </w:rPr>
        <w:t>I</w:t>
      </w:r>
    </w:p>
    <w:p w14:paraId="22FA885F" w14:textId="212014F5" w:rsidR="00374D93" w:rsidRPr="00001AA5" w:rsidRDefault="00D26787" w:rsidP="005F5794">
      <w:pPr>
        <w:keepLines/>
        <w:suppressAutoHyphens/>
        <w:autoSpaceDN w:val="0"/>
        <w:spacing w:after="0" w:line="240" w:lineRule="auto"/>
        <w:jc w:val="both"/>
        <w:textAlignment w:val="baseline"/>
        <w:rPr>
          <w:rFonts w:eastAsia="Times New Roman" w:cs="Times New Roman"/>
          <w:b/>
          <w:i/>
          <w:color w:val="000000" w:themeColor="text1"/>
          <w:kern w:val="3"/>
          <w:lang w:eastAsia="pl-PL"/>
        </w:rPr>
      </w:pPr>
      <w:r w:rsidRPr="00001AA5">
        <w:rPr>
          <w:rFonts w:eastAsia="Times New Roman" w:cs="Times New Roman"/>
          <w:b/>
          <w:i/>
          <w:noProof/>
          <w:color w:val="000000" w:themeColor="text1"/>
          <w:lang w:eastAsia="pl-PL"/>
        </w:rPr>
        <w:t xml:space="preserve">PROJEKT </w:t>
      </w:r>
      <w:r w:rsidR="006B794E">
        <w:rPr>
          <w:rFonts w:eastAsia="Times New Roman" w:cs="Times New Roman"/>
          <w:b/>
          <w:i/>
          <w:noProof/>
          <w:color w:val="000000" w:themeColor="text1"/>
          <w:lang w:eastAsia="pl-PL"/>
        </w:rPr>
        <w:t xml:space="preserve">UNIJNY - </w:t>
      </w:r>
      <w:r w:rsidR="005F5794" w:rsidRPr="00001AA5">
        <w:rPr>
          <w:rFonts w:eastAsia="Times New Roman" w:cs="Times New Roman"/>
          <w:b/>
          <w:i/>
          <w:color w:val="000000" w:themeColor="text1"/>
          <w:lang w:eastAsia="pl-PL"/>
        </w:rPr>
        <w:t>PLACÓWK</w:t>
      </w:r>
      <w:r w:rsidR="006B794E">
        <w:rPr>
          <w:rFonts w:eastAsia="Times New Roman" w:cs="Times New Roman"/>
          <w:b/>
          <w:i/>
          <w:color w:val="000000" w:themeColor="text1"/>
          <w:lang w:eastAsia="pl-PL"/>
        </w:rPr>
        <w:t xml:space="preserve">A </w:t>
      </w:r>
      <w:r w:rsidR="005F5794" w:rsidRPr="00001AA5">
        <w:rPr>
          <w:rFonts w:eastAsia="Times New Roman" w:cs="Times New Roman"/>
          <w:b/>
          <w:i/>
          <w:color w:val="000000" w:themeColor="text1"/>
          <w:lang w:eastAsia="pl-PL"/>
        </w:rPr>
        <w:t>WSPARCIA DZIENNEGO DLA DZIECI I MŁODZIEŻY W GMINIE SKAWINA</w:t>
      </w:r>
      <w:r w:rsidR="006C6EB0">
        <w:rPr>
          <w:rFonts w:eastAsia="Times New Roman" w:cs="Times New Roman"/>
          <w:b/>
          <w:i/>
          <w:color w:val="000000" w:themeColor="text1"/>
          <w:lang w:eastAsia="pl-PL"/>
        </w:rPr>
        <w:t>.......................</w:t>
      </w:r>
      <w:r w:rsidR="00ED4EAC" w:rsidRPr="00001AA5">
        <w:rPr>
          <w:rFonts w:eastAsia="Times New Roman" w:cs="Times New Roman"/>
          <w:b/>
          <w:i/>
          <w:color w:val="000000" w:themeColor="text1"/>
          <w:lang w:eastAsia="pl-PL"/>
        </w:rPr>
        <w:t>………</w:t>
      </w:r>
      <w:r w:rsidR="006B794E">
        <w:rPr>
          <w:rFonts w:eastAsia="Times New Roman" w:cs="Times New Roman"/>
          <w:b/>
          <w:i/>
          <w:color w:val="000000" w:themeColor="text1"/>
          <w:lang w:eastAsia="pl-PL"/>
        </w:rPr>
        <w:t>………………………………………………………………..</w:t>
      </w:r>
      <w:r w:rsidR="00ED4EAC" w:rsidRPr="00001AA5">
        <w:rPr>
          <w:rFonts w:eastAsia="Times New Roman" w:cs="Times New Roman"/>
          <w:b/>
          <w:i/>
          <w:color w:val="000000" w:themeColor="text1"/>
          <w:lang w:eastAsia="pl-PL"/>
        </w:rPr>
        <w:t>………………………</w:t>
      </w:r>
      <w:r w:rsidR="00A25F9E">
        <w:rPr>
          <w:rFonts w:eastAsia="Times New Roman" w:cs="Times New Roman"/>
          <w:b/>
          <w:i/>
          <w:color w:val="000000" w:themeColor="text1"/>
          <w:lang w:eastAsia="pl-PL"/>
        </w:rPr>
        <w:t>…….</w:t>
      </w:r>
      <w:r w:rsidR="00ED4EAC" w:rsidRPr="00001AA5">
        <w:rPr>
          <w:rFonts w:eastAsia="Times New Roman" w:cs="Times New Roman"/>
          <w:b/>
          <w:i/>
          <w:color w:val="000000" w:themeColor="text1"/>
          <w:lang w:eastAsia="pl-PL"/>
        </w:rPr>
        <w:t>………</w:t>
      </w:r>
      <w:r w:rsidR="005648CB">
        <w:rPr>
          <w:rFonts w:eastAsia="Times New Roman" w:cs="Times New Roman"/>
          <w:b/>
          <w:i/>
          <w:color w:val="000000" w:themeColor="text1"/>
          <w:lang w:eastAsia="pl-PL"/>
        </w:rPr>
        <w:t>60</w:t>
      </w:r>
    </w:p>
    <w:p w14:paraId="7AB674B1" w14:textId="72516FA4" w:rsidR="005F5794" w:rsidRPr="00001AA5" w:rsidRDefault="005F5794" w:rsidP="003C351B">
      <w:pPr>
        <w:keepLines/>
        <w:autoSpaceDE w:val="0"/>
        <w:autoSpaceDN w:val="0"/>
        <w:spacing w:after="0" w:line="100" w:lineRule="atLeast"/>
        <w:textAlignment w:val="baseline"/>
        <w:rPr>
          <w:rFonts w:eastAsia="Times New Roman" w:cs="Times New Roman"/>
          <w:b/>
          <w:i/>
          <w:iCs/>
          <w:color w:val="000000" w:themeColor="text1"/>
          <w:kern w:val="3"/>
          <w:lang w:eastAsia="pl-PL"/>
        </w:rPr>
      </w:pPr>
    </w:p>
    <w:p w14:paraId="2564F46E" w14:textId="68BED693" w:rsidR="003C351B" w:rsidRPr="0079284B" w:rsidRDefault="00B648D1" w:rsidP="003C351B">
      <w:pPr>
        <w:keepLines/>
        <w:autoSpaceDE w:val="0"/>
        <w:autoSpaceDN w:val="0"/>
        <w:spacing w:after="0" w:line="100" w:lineRule="atLeast"/>
        <w:textAlignment w:val="baseline"/>
        <w:rPr>
          <w:rFonts w:eastAsia="Times New Roman" w:cs="Times New Roman"/>
          <w:b/>
          <w:i/>
          <w:kern w:val="3"/>
          <w:lang w:eastAsia="zh-CN"/>
        </w:rPr>
      </w:pPr>
      <w:r w:rsidRPr="0079284B">
        <w:rPr>
          <w:rFonts w:eastAsia="Times New Roman" w:cs="Times New Roman"/>
          <w:b/>
          <w:i/>
          <w:iCs/>
          <w:kern w:val="3"/>
          <w:lang w:eastAsia="pl-PL"/>
        </w:rPr>
        <w:t>Rozdział X</w:t>
      </w:r>
      <w:r w:rsidR="008C7D79" w:rsidRPr="0079284B">
        <w:rPr>
          <w:rFonts w:eastAsia="Times New Roman" w:cs="Times New Roman"/>
          <w:b/>
          <w:i/>
          <w:iCs/>
          <w:kern w:val="3"/>
          <w:lang w:eastAsia="pl-PL"/>
        </w:rPr>
        <w:t>I</w:t>
      </w:r>
      <w:r w:rsidR="00ED27A3">
        <w:rPr>
          <w:rFonts w:eastAsia="Times New Roman" w:cs="Times New Roman"/>
          <w:b/>
          <w:i/>
          <w:iCs/>
          <w:kern w:val="3"/>
          <w:lang w:eastAsia="pl-PL"/>
        </w:rPr>
        <w:t>II</w:t>
      </w:r>
    </w:p>
    <w:p w14:paraId="2D01EF3D" w14:textId="73F83A58" w:rsidR="003C351B" w:rsidRDefault="00ED27A3" w:rsidP="003C351B">
      <w:pPr>
        <w:keepLines/>
        <w:autoSpaceDE w:val="0"/>
        <w:autoSpaceDN w:val="0"/>
        <w:spacing w:after="0" w:line="100" w:lineRule="atLeast"/>
        <w:textAlignment w:val="baseline"/>
        <w:rPr>
          <w:rFonts w:eastAsia="Times New Roman" w:cs="Times New Roman"/>
          <w:b/>
          <w:i/>
          <w:iCs/>
          <w:kern w:val="3"/>
          <w:lang w:eastAsia="pl-PL"/>
        </w:rPr>
      </w:pPr>
      <w:r>
        <w:rPr>
          <w:rFonts w:eastAsia="Times New Roman" w:cs="Times New Roman"/>
          <w:b/>
          <w:i/>
          <w:iCs/>
          <w:kern w:val="3"/>
          <w:lang w:eastAsia="pl-PL"/>
        </w:rPr>
        <w:t xml:space="preserve">BILANS POTRZEB NA </w:t>
      </w:r>
      <w:r w:rsidR="00C20F9B">
        <w:rPr>
          <w:rFonts w:eastAsia="Times New Roman" w:cs="Times New Roman"/>
          <w:b/>
          <w:i/>
          <w:iCs/>
          <w:kern w:val="3"/>
          <w:lang w:eastAsia="pl-PL"/>
        </w:rPr>
        <w:t>2023</w:t>
      </w:r>
      <w:r w:rsidR="00C20F9B" w:rsidRPr="0079284B">
        <w:rPr>
          <w:rFonts w:eastAsia="Times New Roman" w:cs="Times New Roman"/>
          <w:b/>
          <w:i/>
          <w:iCs/>
          <w:kern w:val="3"/>
          <w:lang w:eastAsia="pl-PL"/>
        </w:rPr>
        <w:t xml:space="preserve"> </w:t>
      </w:r>
      <w:r w:rsidR="003C351B" w:rsidRPr="0079284B">
        <w:rPr>
          <w:rFonts w:eastAsia="Times New Roman" w:cs="Times New Roman"/>
          <w:b/>
          <w:i/>
          <w:iCs/>
          <w:kern w:val="3"/>
          <w:lang w:eastAsia="pl-PL"/>
        </w:rPr>
        <w:t>ROK</w:t>
      </w:r>
      <w:r w:rsidR="003C351B" w:rsidRPr="0079284B">
        <w:rPr>
          <w:rFonts w:eastAsia="Times New Roman" w:cs="Times New Roman"/>
          <w:b/>
          <w:i/>
          <w:kern w:val="3"/>
          <w:lang w:eastAsia="pl-PL"/>
        </w:rPr>
        <w:t xml:space="preserve"> </w:t>
      </w:r>
      <w:r w:rsidR="003C351B" w:rsidRPr="0079284B">
        <w:rPr>
          <w:rFonts w:eastAsia="Times New Roman" w:cs="Times New Roman"/>
          <w:b/>
          <w:i/>
          <w:iCs/>
          <w:kern w:val="3"/>
          <w:lang w:eastAsia="pl-PL"/>
        </w:rPr>
        <w:t>…………………………………………………...............</w:t>
      </w:r>
      <w:r w:rsidR="00A34896" w:rsidRPr="0079284B">
        <w:rPr>
          <w:rFonts w:eastAsia="Times New Roman" w:cs="Times New Roman"/>
          <w:b/>
          <w:i/>
          <w:iCs/>
          <w:kern w:val="3"/>
          <w:lang w:eastAsia="pl-PL"/>
        </w:rPr>
        <w:t>..</w:t>
      </w:r>
      <w:r w:rsidR="003C351B" w:rsidRPr="0079284B">
        <w:rPr>
          <w:rFonts w:eastAsia="Times New Roman" w:cs="Times New Roman"/>
          <w:b/>
          <w:i/>
          <w:iCs/>
          <w:kern w:val="3"/>
          <w:lang w:eastAsia="pl-PL"/>
        </w:rPr>
        <w:t>.....</w:t>
      </w:r>
      <w:r w:rsidR="008076FC" w:rsidRPr="0079284B">
        <w:rPr>
          <w:rFonts w:eastAsia="Times New Roman" w:cs="Times New Roman"/>
          <w:b/>
          <w:i/>
          <w:iCs/>
          <w:kern w:val="3"/>
          <w:lang w:eastAsia="pl-PL"/>
        </w:rPr>
        <w:t>..........................</w:t>
      </w:r>
      <w:r w:rsidR="003C351B" w:rsidRPr="0079284B">
        <w:rPr>
          <w:rFonts w:eastAsia="Times New Roman" w:cs="Times New Roman"/>
          <w:b/>
          <w:i/>
          <w:iCs/>
          <w:kern w:val="3"/>
          <w:lang w:eastAsia="pl-PL"/>
        </w:rPr>
        <w:t>...</w:t>
      </w:r>
      <w:r w:rsidR="005648CB">
        <w:rPr>
          <w:rFonts w:eastAsia="Times New Roman" w:cs="Times New Roman"/>
          <w:b/>
          <w:i/>
          <w:iCs/>
          <w:kern w:val="3"/>
          <w:lang w:eastAsia="pl-PL"/>
        </w:rPr>
        <w:t>66</w:t>
      </w:r>
    </w:p>
    <w:p w14:paraId="3B2C62F3" w14:textId="77777777" w:rsidR="004B0D84" w:rsidRDefault="004B0D84" w:rsidP="003C351B">
      <w:pPr>
        <w:keepLines/>
        <w:autoSpaceDE w:val="0"/>
        <w:autoSpaceDN w:val="0"/>
        <w:spacing w:after="0" w:line="100" w:lineRule="atLeast"/>
        <w:textAlignment w:val="baseline"/>
        <w:rPr>
          <w:rFonts w:eastAsia="Times New Roman" w:cs="Times New Roman"/>
          <w:b/>
          <w:i/>
          <w:iCs/>
          <w:kern w:val="3"/>
          <w:lang w:eastAsia="pl-PL"/>
        </w:rPr>
      </w:pPr>
    </w:p>
    <w:p w14:paraId="2FC73494" w14:textId="23588E0C" w:rsidR="004B0D84" w:rsidRDefault="004B0D84" w:rsidP="004B0D84">
      <w:pPr>
        <w:keepLines/>
        <w:autoSpaceDE w:val="0"/>
        <w:autoSpaceDN w:val="0"/>
        <w:spacing w:after="0" w:line="100" w:lineRule="atLeast"/>
        <w:textAlignment w:val="baseline"/>
        <w:rPr>
          <w:rFonts w:eastAsia="Times New Roman" w:cs="Times New Roman"/>
          <w:b/>
          <w:i/>
          <w:iCs/>
          <w:kern w:val="3"/>
          <w:lang w:eastAsia="pl-PL"/>
        </w:rPr>
      </w:pPr>
      <w:r w:rsidRPr="0079284B">
        <w:rPr>
          <w:rFonts w:eastAsia="Times New Roman" w:cs="Times New Roman"/>
          <w:b/>
          <w:i/>
          <w:iCs/>
          <w:kern w:val="3"/>
          <w:lang w:eastAsia="pl-PL"/>
        </w:rPr>
        <w:t>Rozdział X</w:t>
      </w:r>
      <w:r w:rsidR="007348DC">
        <w:rPr>
          <w:rFonts w:eastAsia="Times New Roman" w:cs="Times New Roman"/>
          <w:b/>
          <w:i/>
          <w:iCs/>
          <w:kern w:val="3"/>
          <w:lang w:eastAsia="pl-PL"/>
        </w:rPr>
        <w:t>I</w:t>
      </w:r>
      <w:r>
        <w:rPr>
          <w:rFonts w:eastAsia="Times New Roman" w:cs="Times New Roman"/>
          <w:b/>
          <w:i/>
          <w:iCs/>
          <w:kern w:val="3"/>
          <w:lang w:eastAsia="pl-PL"/>
        </w:rPr>
        <w:t>V</w:t>
      </w:r>
    </w:p>
    <w:p w14:paraId="229889B6" w14:textId="6E431A29" w:rsidR="004B0D84" w:rsidRPr="004B0D84" w:rsidRDefault="004B0D84" w:rsidP="004B0D84">
      <w:pPr>
        <w:spacing w:line="360" w:lineRule="auto"/>
        <w:rPr>
          <w:rFonts w:cstheme="minorHAnsi"/>
          <w:b/>
        </w:rPr>
      </w:pPr>
      <w:r>
        <w:rPr>
          <w:rFonts w:eastAsia="Times New Roman" w:cs="Times New Roman"/>
          <w:b/>
          <w:i/>
          <w:iCs/>
          <w:kern w:val="3"/>
          <w:lang w:eastAsia="pl-PL"/>
        </w:rPr>
        <w:t xml:space="preserve">SPRAWOZDANIE ZEALIZACJI ZADAN Z ZAKRESU WSPIERANIA RODZINY - </w:t>
      </w:r>
      <w:r w:rsidRPr="002571B5">
        <w:rPr>
          <w:rFonts w:cstheme="minorHAnsi"/>
          <w:b/>
        </w:rPr>
        <w:t>MONITORING</w:t>
      </w:r>
      <w:r>
        <w:rPr>
          <w:rFonts w:cstheme="minorHAnsi"/>
          <w:b/>
        </w:rPr>
        <w:t xml:space="preserve"> </w:t>
      </w:r>
      <w:r w:rsidRPr="002571B5">
        <w:rPr>
          <w:rFonts w:cstheme="minorHAnsi"/>
          <w:b/>
          <w:i/>
        </w:rPr>
        <w:t>P</w:t>
      </w:r>
      <w:r>
        <w:rPr>
          <w:rFonts w:cstheme="minorHAnsi"/>
          <w:b/>
          <w:i/>
        </w:rPr>
        <w:t>ROGRAMU WSPIERANIA RODZINY DLA GMINY SKAWINA NA LATA  2019 – 2021</w:t>
      </w:r>
      <w:r>
        <w:rPr>
          <w:rFonts w:eastAsia="Times New Roman" w:cs="Times New Roman"/>
          <w:b/>
          <w:i/>
          <w:iCs/>
          <w:kern w:val="3"/>
          <w:lang w:eastAsia="pl-PL"/>
        </w:rPr>
        <w:t>……………………..……….…………..</w:t>
      </w:r>
      <w:r w:rsidR="005648CB">
        <w:rPr>
          <w:rFonts w:eastAsia="Times New Roman" w:cs="Times New Roman"/>
          <w:b/>
          <w:i/>
          <w:iCs/>
          <w:kern w:val="3"/>
          <w:lang w:eastAsia="pl-PL"/>
        </w:rPr>
        <w:t>68</w:t>
      </w:r>
    </w:p>
    <w:p w14:paraId="30DCD307" w14:textId="77777777" w:rsidR="004B0D84" w:rsidRPr="0079284B" w:rsidRDefault="004B0D84" w:rsidP="003C351B">
      <w:pPr>
        <w:keepLines/>
        <w:autoSpaceDE w:val="0"/>
        <w:autoSpaceDN w:val="0"/>
        <w:spacing w:after="0" w:line="100" w:lineRule="atLeast"/>
        <w:textAlignment w:val="baseline"/>
        <w:rPr>
          <w:rFonts w:eastAsia="Times New Roman" w:cs="Times New Roman"/>
          <w:b/>
          <w:i/>
          <w:iCs/>
          <w:kern w:val="3"/>
          <w:lang w:eastAsia="pl-PL"/>
        </w:rPr>
      </w:pPr>
    </w:p>
    <w:p w14:paraId="145E71D5" w14:textId="77777777" w:rsidR="001024D4" w:rsidRPr="0079284B" w:rsidRDefault="001024D4" w:rsidP="003C351B">
      <w:pPr>
        <w:keepLines/>
        <w:autoSpaceDE w:val="0"/>
        <w:autoSpaceDN w:val="0"/>
        <w:spacing w:after="0" w:line="100" w:lineRule="atLeast"/>
        <w:textAlignment w:val="baseline"/>
        <w:rPr>
          <w:rFonts w:eastAsia="Times New Roman" w:cs="Times New Roman"/>
          <w:b/>
          <w:iCs/>
          <w:kern w:val="3"/>
          <w:lang w:eastAsia="pl-PL"/>
        </w:rPr>
      </w:pPr>
    </w:p>
    <w:p w14:paraId="5BFC1B08" w14:textId="77777777" w:rsidR="003C351B" w:rsidRPr="0079284B" w:rsidRDefault="003C351B" w:rsidP="003C351B">
      <w:pPr>
        <w:keepLines/>
        <w:shd w:val="clear" w:color="auto" w:fill="FFFFFF"/>
        <w:suppressAutoHyphens/>
        <w:autoSpaceDN w:val="0"/>
        <w:spacing w:after="0" w:line="360" w:lineRule="auto"/>
        <w:textAlignment w:val="baseline"/>
        <w:rPr>
          <w:rFonts w:eastAsia="Lucida Sans Unicode" w:cs="Times New Roman"/>
          <w:b/>
          <w:i/>
          <w:kern w:val="3"/>
        </w:rPr>
      </w:pPr>
    </w:p>
    <w:p w14:paraId="46E066B7" w14:textId="77777777" w:rsidR="003C351B" w:rsidRPr="004533E0" w:rsidRDefault="003C351B" w:rsidP="003C351B">
      <w:pPr>
        <w:keepLines/>
        <w:shd w:val="clear" w:color="auto" w:fill="FFFFFF"/>
        <w:suppressAutoHyphens/>
        <w:autoSpaceDN w:val="0"/>
        <w:spacing w:after="0" w:line="360" w:lineRule="auto"/>
        <w:textAlignment w:val="baseline"/>
        <w:rPr>
          <w:rFonts w:eastAsia="Times New Roman" w:cs="Times New Roman"/>
          <w:b/>
          <w:i/>
          <w:iCs/>
          <w:color w:val="000000" w:themeColor="text1"/>
          <w:kern w:val="3"/>
          <w:lang w:eastAsia="zh-CN"/>
        </w:rPr>
      </w:pPr>
    </w:p>
    <w:p w14:paraId="02EB037A" w14:textId="77777777" w:rsidR="00262B5B" w:rsidRPr="004533E0" w:rsidRDefault="00262B5B" w:rsidP="003C351B">
      <w:pPr>
        <w:keepLines/>
        <w:shd w:val="clear" w:color="auto" w:fill="FFFFFF"/>
        <w:suppressAutoHyphens/>
        <w:autoSpaceDN w:val="0"/>
        <w:spacing w:after="0" w:line="360" w:lineRule="auto"/>
        <w:textAlignment w:val="baseline"/>
        <w:rPr>
          <w:rFonts w:eastAsia="Times New Roman" w:cs="Times New Roman"/>
          <w:b/>
          <w:i/>
          <w:iCs/>
          <w:color w:val="000000" w:themeColor="text1"/>
          <w:kern w:val="3"/>
          <w:lang w:eastAsia="zh-CN"/>
        </w:rPr>
      </w:pPr>
    </w:p>
    <w:p w14:paraId="0CF11DAA" w14:textId="77777777" w:rsidR="00262B5B" w:rsidRPr="004533E0" w:rsidRDefault="00262B5B" w:rsidP="003C351B">
      <w:pPr>
        <w:keepLines/>
        <w:shd w:val="clear" w:color="auto" w:fill="FFFFFF"/>
        <w:suppressAutoHyphens/>
        <w:autoSpaceDN w:val="0"/>
        <w:spacing w:after="0" w:line="360" w:lineRule="auto"/>
        <w:textAlignment w:val="baseline"/>
        <w:rPr>
          <w:rFonts w:eastAsia="Times New Roman" w:cs="Times New Roman"/>
          <w:b/>
          <w:i/>
          <w:iCs/>
          <w:color w:val="000000" w:themeColor="text1"/>
          <w:kern w:val="3"/>
          <w:lang w:eastAsia="zh-CN"/>
        </w:rPr>
      </w:pPr>
    </w:p>
    <w:p w14:paraId="190BBB09" w14:textId="77777777" w:rsidR="00262B5B" w:rsidRPr="004533E0" w:rsidRDefault="00262B5B" w:rsidP="003C351B">
      <w:pPr>
        <w:keepLines/>
        <w:shd w:val="clear" w:color="auto" w:fill="FFFFFF"/>
        <w:suppressAutoHyphens/>
        <w:autoSpaceDN w:val="0"/>
        <w:spacing w:after="0" w:line="360" w:lineRule="auto"/>
        <w:textAlignment w:val="baseline"/>
        <w:rPr>
          <w:rFonts w:eastAsia="Times New Roman" w:cs="Times New Roman"/>
          <w:b/>
          <w:i/>
          <w:iCs/>
          <w:color w:val="000000" w:themeColor="text1"/>
          <w:kern w:val="3"/>
          <w:lang w:eastAsia="zh-CN"/>
        </w:rPr>
      </w:pPr>
    </w:p>
    <w:p w14:paraId="7212FC2F" w14:textId="77777777" w:rsidR="00262B5B" w:rsidRPr="004533E0" w:rsidRDefault="00262B5B" w:rsidP="003C351B">
      <w:pPr>
        <w:keepLines/>
        <w:shd w:val="clear" w:color="auto" w:fill="FFFFFF"/>
        <w:suppressAutoHyphens/>
        <w:autoSpaceDN w:val="0"/>
        <w:spacing w:after="0" w:line="360" w:lineRule="auto"/>
        <w:textAlignment w:val="baseline"/>
        <w:rPr>
          <w:rFonts w:eastAsia="Times New Roman" w:cs="Times New Roman"/>
          <w:b/>
          <w:i/>
          <w:iCs/>
          <w:color w:val="000000" w:themeColor="text1"/>
          <w:kern w:val="3"/>
          <w:lang w:eastAsia="zh-CN"/>
        </w:rPr>
      </w:pPr>
    </w:p>
    <w:p w14:paraId="5D61834F" w14:textId="77777777" w:rsidR="00262B5B" w:rsidRPr="004533E0" w:rsidRDefault="00262B5B" w:rsidP="003C351B">
      <w:pPr>
        <w:keepLines/>
        <w:shd w:val="clear" w:color="auto" w:fill="FFFFFF"/>
        <w:suppressAutoHyphens/>
        <w:autoSpaceDN w:val="0"/>
        <w:spacing w:after="0" w:line="360" w:lineRule="auto"/>
        <w:textAlignment w:val="baseline"/>
        <w:rPr>
          <w:rFonts w:eastAsia="Times New Roman" w:cs="Times New Roman"/>
          <w:b/>
          <w:i/>
          <w:iCs/>
          <w:color w:val="000000" w:themeColor="text1"/>
          <w:kern w:val="3"/>
          <w:lang w:eastAsia="zh-CN"/>
        </w:rPr>
      </w:pPr>
    </w:p>
    <w:p w14:paraId="00F7430C" w14:textId="77777777" w:rsidR="00262B5B" w:rsidRPr="004533E0" w:rsidRDefault="00262B5B" w:rsidP="003C351B">
      <w:pPr>
        <w:keepLines/>
        <w:shd w:val="clear" w:color="auto" w:fill="FFFFFF"/>
        <w:suppressAutoHyphens/>
        <w:autoSpaceDN w:val="0"/>
        <w:spacing w:after="0" w:line="360" w:lineRule="auto"/>
        <w:textAlignment w:val="baseline"/>
        <w:rPr>
          <w:rFonts w:eastAsia="Times New Roman" w:cs="Times New Roman"/>
          <w:b/>
          <w:i/>
          <w:iCs/>
          <w:color w:val="000000" w:themeColor="text1"/>
          <w:kern w:val="3"/>
          <w:lang w:eastAsia="zh-CN"/>
        </w:rPr>
      </w:pPr>
    </w:p>
    <w:p w14:paraId="28D3D291" w14:textId="77777777" w:rsidR="00262B5B" w:rsidRPr="004533E0" w:rsidRDefault="00262B5B" w:rsidP="003C351B">
      <w:pPr>
        <w:keepLines/>
        <w:shd w:val="clear" w:color="auto" w:fill="FFFFFF"/>
        <w:suppressAutoHyphens/>
        <w:autoSpaceDN w:val="0"/>
        <w:spacing w:after="0" w:line="360" w:lineRule="auto"/>
        <w:textAlignment w:val="baseline"/>
        <w:rPr>
          <w:rFonts w:eastAsia="Times New Roman" w:cs="Times New Roman"/>
          <w:b/>
          <w:i/>
          <w:iCs/>
          <w:color w:val="000000" w:themeColor="text1"/>
          <w:kern w:val="3"/>
          <w:lang w:eastAsia="zh-CN"/>
        </w:rPr>
      </w:pPr>
    </w:p>
    <w:p w14:paraId="6141C8C9" w14:textId="77777777" w:rsidR="00262B5B" w:rsidRPr="004533E0" w:rsidRDefault="00262B5B" w:rsidP="003C351B">
      <w:pPr>
        <w:keepLines/>
        <w:shd w:val="clear" w:color="auto" w:fill="FFFFFF"/>
        <w:suppressAutoHyphens/>
        <w:autoSpaceDN w:val="0"/>
        <w:spacing w:after="0" w:line="360" w:lineRule="auto"/>
        <w:textAlignment w:val="baseline"/>
        <w:rPr>
          <w:rFonts w:eastAsia="Times New Roman" w:cs="Times New Roman"/>
          <w:b/>
          <w:i/>
          <w:iCs/>
          <w:color w:val="000000" w:themeColor="text1"/>
          <w:kern w:val="3"/>
          <w:lang w:eastAsia="zh-CN"/>
        </w:rPr>
      </w:pPr>
    </w:p>
    <w:p w14:paraId="33C0B0A2" w14:textId="77777777" w:rsidR="00262B5B" w:rsidRPr="004533E0" w:rsidRDefault="00262B5B" w:rsidP="003C351B">
      <w:pPr>
        <w:keepLines/>
        <w:shd w:val="clear" w:color="auto" w:fill="FFFFFF"/>
        <w:suppressAutoHyphens/>
        <w:autoSpaceDN w:val="0"/>
        <w:spacing w:after="0" w:line="360" w:lineRule="auto"/>
        <w:textAlignment w:val="baseline"/>
        <w:rPr>
          <w:rFonts w:eastAsia="Times New Roman" w:cs="Times New Roman"/>
          <w:b/>
          <w:i/>
          <w:iCs/>
          <w:color w:val="000000" w:themeColor="text1"/>
          <w:kern w:val="3"/>
          <w:lang w:eastAsia="zh-CN"/>
        </w:rPr>
      </w:pPr>
    </w:p>
    <w:p w14:paraId="546054BD" w14:textId="77777777" w:rsidR="004B0D84" w:rsidRDefault="004B0D84" w:rsidP="003C351B">
      <w:pPr>
        <w:keepLines/>
        <w:shd w:val="clear" w:color="auto" w:fill="FFFFFF"/>
        <w:suppressAutoHyphens/>
        <w:autoSpaceDN w:val="0"/>
        <w:spacing w:after="0" w:line="360" w:lineRule="auto"/>
        <w:textAlignment w:val="baseline"/>
        <w:rPr>
          <w:rFonts w:eastAsia="Times New Roman" w:cs="Times New Roman"/>
          <w:b/>
          <w:i/>
          <w:iCs/>
          <w:color w:val="000000" w:themeColor="text1"/>
          <w:kern w:val="3"/>
          <w:lang w:eastAsia="zh-CN"/>
        </w:rPr>
      </w:pPr>
    </w:p>
    <w:p w14:paraId="5F4917B3" w14:textId="05996121" w:rsidR="003C351B" w:rsidRDefault="00E00F4F" w:rsidP="003C351B">
      <w:pPr>
        <w:keepLines/>
        <w:shd w:val="clear" w:color="auto" w:fill="FFFFFF"/>
        <w:suppressAutoHyphens/>
        <w:autoSpaceDN w:val="0"/>
        <w:spacing w:after="0" w:line="360" w:lineRule="auto"/>
        <w:textAlignment w:val="baseline"/>
        <w:rPr>
          <w:rFonts w:eastAsia="Times New Roman" w:cs="Times New Roman"/>
          <w:color w:val="000000" w:themeColor="text1"/>
          <w:kern w:val="3"/>
          <w:lang w:eastAsia="zh-CN"/>
        </w:rPr>
      </w:pPr>
      <w:r w:rsidRPr="00343566">
        <w:rPr>
          <w:rFonts w:eastAsia="Times New Roman" w:cs="Times New Roman"/>
          <w:b/>
          <w:i/>
          <w:iCs/>
          <w:color w:val="000000" w:themeColor="text1"/>
          <w:kern w:val="3"/>
          <w:sz w:val="24"/>
          <w:szCs w:val="24"/>
          <w:lang w:eastAsia="zh-CN"/>
        </w:rPr>
        <w:lastRenderedPageBreak/>
        <w:t>WPROWADZENIE</w:t>
      </w:r>
      <w:r w:rsidR="003C351B" w:rsidRPr="00343566">
        <w:rPr>
          <w:rFonts w:eastAsia="Times New Roman" w:cs="Times New Roman"/>
          <w:color w:val="000000" w:themeColor="text1"/>
          <w:kern w:val="3"/>
          <w:sz w:val="24"/>
          <w:szCs w:val="24"/>
          <w:lang w:eastAsia="zh-CN"/>
        </w:rPr>
        <w:tab/>
      </w:r>
    </w:p>
    <w:p w14:paraId="496C6E12" w14:textId="77777777" w:rsidR="00BE17EF" w:rsidRPr="004533E0" w:rsidRDefault="00BE17EF" w:rsidP="003C351B">
      <w:pPr>
        <w:keepLines/>
        <w:shd w:val="clear" w:color="auto" w:fill="FFFFFF"/>
        <w:suppressAutoHyphens/>
        <w:autoSpaceDN w:val="0"/>
        <w:spacing w:after="0" w:line="360" w:lineRule="auto"/>
        <w:textAlignment w:val="baseline"/>
        <w:rPr>
          <w:rFonts w:eastAsia="Times New Roman" w:cs="Times New Roman"/>
          <w:color w:val="000000" w:themeColor="text1"/>
          <w:kern w:val="3"/>
          <w:lang w:eastAsia="zh-CN"/>
        </w:rPr>
      </w:pPr>
    </w:p>
    <w:p w14:paraId="696EFF79" w14:textId="3AB52285" w:rsidR="00D766CC" w:rsidRPr="004533E0" w:rsidRDefault="003C351B" w:rsidP="003C351B">
      <w:pPr>
        <w:keepLines/>
        <w:suppressAutoHyphens/>
        <w:autoSpaceDN w:val="0"/>
        <w:spacing w:after="0" w:line="360" w:lineRule="auto"/>
        <w:jc w:val="both"/>
        <w:textAlignment w:val="baseline"/>
        <w:rPr>
          <w:rFonts w:eastAsia="Times New Roman" w:cs="Times New Roman"/>
          <w:color w:val="000000" w:themeColor="text1"/>
          <w:kern w:val="3"/>
          <w:lang w:eastAsia="pl-PL"/>
        </w:rPr>
      </w:pPr>
      <w:r w:rsidRPr="004533E0">
        <w:rPr>
          <w:rFonts w:eastAsia="Times New Roman" w:cs="Times New Roman"/>
          <w:color w:val="000000" w:themeColor="text1"/>
          <w:kern w:val="3"/>
          <w:lang w:eastAsia="pl-PL"/>
        </w:rPr>
        <w:tab/>
      </w:r>
      <w:r w:rsidR="00131EA3" w:rsidRPr="004533E0">
        <w:rPr>
          <w:rFonts w:eastAsia="Times New Roman" w:cs="Times New Roman"/>
          <w:color w:val="000000" w:themeColor="text1"/>
          <w:kern w:val="3"/>
          <w:lang w:eastAsia="pl-PL"/>
        </w:rPr>
        <w:t xml:space="preserve">Zgodnie z art. 110 ust. 9 ustawy z dnia 12 marca 2004 o pomocy społecznej (tj. </w:t>
      </w:r>
      <w:r w:rsidR="005D5C53">
        <w:rPr>
          <w:rStyle w:val="markedcontent"/>
          <w:sz w:val="25"/>
          <w:szCs w:val="25"/>
        </w:rPr>
        <w:t>Dz. U. z 2021 r. poz. 2268</w:t>
      </w:r>
      <w:r w:rsidR="00131EA3" w:rsidRPr="00DE1D88">
        <w:rPr>
          <w:rFonts w:eastAsia="Times New Roman" w:cs="Times New Roman"/>
          <w:kern w:val="3"/>
          <w:lang w:eastAsia="pl-PL"/>
        </w:rPr>
        <w:t xml:space="preserve"> z późn.zm.) </w:t>
      </w:r>
      <w:r w:rsidRPr="004533E0">
        <w:rPr>
          <w:rFonts w:eastAsia="Times New Roman" w:cs="Times New Roman"/>
          <w:color w:val="000000" w:themeColor="text1"/>
          <w:kern w:val="3"/>
          <w:lang w:eastAsia="pl-PL"/>
        </w:rPr>
        <w:t>kierownik ośrodka pomocy społecznej składa coroczne sprawozdanie z działalności ośrodka i przedstawia potrzeby w zakresie pomocy spo</w:t>
      </w:r>
      <w:r w:rsidR="009305AD">
        <w:rPr>
          <w:rFonts w:eastAsia="Times New Roman" w:cs="Times New Roman"/>
          <w:color w:val="000000" w:themeColor="text1"/>
          <w:kern w:val="3"/>
          <w:lang w:eastAsia="pl-PL"/>
        </w:rPr>
        <w:t xml:space="preserve">łecznej. Ponadto art. 179 ust.1 </w:t>
      </w:r>
      <w:r w:rsidRPr="004533E0">
        <w:rPr>
          <w:rFonts w:eastAsia="Times New Roman" w:cs="Times New Roman"/>
          <w:color w:val="000000" w:themeColor="text1"/>
          <w:kern w:val="3"/>
          <w:lang w:eastAsia="pl-PL"/>
        </w:rPr>
        <w:t>ustawy z dnia 9 czerw</w:t>
      </w:r>
      <w:r w:rsidR="009305AD">
        <w:rPr>
          <w:rFonts w:eastAsia="Times New Roman" w:cs="Times New Roman"/>
          <w:color w:val="000000" w:themeColor="text1"/>
          <w:kern w:val="3"/>
          <w:lang w:eastAsia="pl-PL"/>
        </w:rPr>
        <w:t xml:space="preserve">ca 2011r. o wspieraniu rodziny </w:t>
      </w:r>
      <w:r w:rsidRPr="004533E0">
        <w:rPr>
          <w:rFonts w:eastAsia="Times New Roman" w:cs="Times New Roman"/>
          <w:color w:val="000000" w:themeColor="text1"/>
          <w:kern w:val="3"/>
          <w:lang w:eastAsia="pl-PL"/>
        </w:rPr>
        <w:t>i systemi</w:t>
      </w:r>
      <w:r w:rsidR="00702C74">
        <w:rPr>
          <w:rFonts w:eastAsia="Times New Roman" w:cs="Times New Roman"/>
          <w:color w:val="000000" w:themeColor="text1"/>
          <w:kern w:val="3"/>
          <w:lang w:eastAsia="pl-PL"/>
        </w:rPr>
        <w:t>e pieczy zastępczej (tj.</w:t>
      </w:r>
      <w:r w:rsidR="00F61FC9" w:rsidRPr="00F61FC9">
        <w:rPr>
          <w:sz w:val="25"/>
          <w:szCs w:val="25"/>
        </w:rPr>
        <w:t xml:space="preserve"> </w:t>
      </w:r>
      <w:r w:rsidR="00F61FC9">
        <w:rPr>
          <w:rStyle w:val="markedcontent"/>
          <w:sz w:val="25"/>
          <w:szCs w:val="25"/>
        </w:rPr>
        <w:t>Dz. U. z 2022 r.</w:t>
      </w:r>
      <w:r w:rsidR="00F61FC9">
        <w:br/>
      </w:r>
      <w:r w:rsidR="00F61FC9">
        <w:rPr>
          <w:rStyle w:val="markedcontent"/>
          <w:sz w:val="25"/>
          <w:szCs w:val="25"/>
        </w:rPr>
        <w:t>poz. 447</w:t>
      </w:r>
      <w:r w:rsidRPr="004533E0">
        <w:rPr>
          <w:rFonts w:eastAsia="Times New Roman" w:cs="Times New Roman"/>
          <w:color w:val="000000" w:themeColor="text1"/>
          <w:kern w:val="3"/>
          <w:lang w:eastAsia="pl-PL"/>
        </w:rPr>
        <w:t xml:space="preserve">) obliguje burmistrza do przedstawienia radzie gminy rocznego sprawozdania </w:t>
      </w:r>
      <w:r w:rsidR="00DE1959">
        <w:rPr>
          <w:rFonts w:eastAsia="Times New Roman" w:cs="Times New Roman"/>
          <w:color w:val="000000" w:themeColor="text1"/>
          <w:kern w:val="3"/>
          <w:lang w:eastAsia="pl-PL"/>
        </w:rPr>
        <w:br/>
      </w:r>
      <w:r w:rsidRPr="004533E0">
        <w:rPr>
          <w:rFonts w:eastAsia="Times New Roman" w:cs="Times New Roman"/>
          <w:color w:val="000000" w:themeColor="text1"/>
          <w:kern w:val="3"/>
          <w:lang w:eastAsia="pl-PL"/>
        </w:rPr>
        <w:t>z realizacji zadań z zakresu wspierania rodziny oraz przedstawienia potrzeb związanych z realizacją zadań w terminie do 31 marca każdego roku.</w:t>
      </w:r>
      <w:r w:rsidR="004A19B4" w:rsidRPr="004533E0">
        <w:rPr>
          <w:rFonts w:eastAsia="Times New Roman" w:cs="Times New Roman"/>
          <w:color w:val="000000" w:themeColor="text1"/>
          <w:kern w:val="3"/>
          <w:lang w:eastAsia="zh-CN"/>
        </w:rPr>
        <w:t xml:space="preserve"> </w:t>
      </w:r>
      <w:r w:rsidRPr="004533E0">
        <w:rPr>
          <w:rFonts w:eastAsia="Times New Roman" w:cs="Times New Roman"/>
          <w:color w:val="000000" w:themeColor="text1"/>
          <w:kern w:val="3"/>
          <w:lang w:eastAsia="pl-PL"/>
        </w:rPr>
        <w:t>Niniejsze sprawozdanie zawiera komple</w:t>
      </w:r>
      <w:r w:rsidR="004A19B4" w:rsidRPr="004533E0">
        <w:rPr>
          <w:rFonts w:eastAsia="Times New Roman" w:cs="Times New Roman"/>
          <w:color w:val="000000" w:themeColor="text1"/>
          <w:kern w:val="3"/>
          <w:lang w:eastAsia="pl-PL"/>
        </w:rPr>
        <w:t xml:space="preserve">ksowe dane </w:t>
      </w:r>
      <w:r w:rsidR="00DE1959">
        <w:rPr>
          <w:rFonts w:eastAsia="Times New Roman" w:cs="Times New Roman"/>
          <w:color w:val="000000" w:themeColor="text1"/>
          <w:kern w:val="3"/>
          <w:lang w:eastAsia="pl-PL"/>
        </w:rPr>
        <w:br/>
      </w:r>
      <w:r w:rsidR="004A19B4" w:rsidRPr="004533E0">
        <w:rPr>
          <w:rFonts w:eastAsia="Times New Roman" w:cs="Times New Roman"/>
          <w:color w:val="000000" w:themeColor="text1"/>
          <w:kern w:val="3"/>
          <w:lang w:eastAsia="pl-PL"/>
        </w:rPr>
        <w:t>w zakresie obu ustaw.</w:t>
      </w:r>
    </w:p>
    <w:p w14:paraId="67C6EB4E" w14:textId="70D8CF1C" w:rsidR="003C351B" w:rsidRPr="004533E0" w:rsidRDefault="003C351B" w:rsidP="003C351B">
      <w:pPr>
        <w:pStyle w:val="Standard"/>
        <w:spacing w:line="360" w:lineRule="auto"/>
        <w:jc w:val="both"/>
        <w:rPr>
          <w:rFonts w:asciiTheme="minorHAnsi" w:hAnsiTheme="minorHAnsi"/>
          <w:color w:val="000000" w:themeColor="text1"/>
          <w:sz w:val="22"/>
          <w:szCs w:val="22"/>
        </w:rPr>
      </w:pPr>
      <w:r w:rsidRPr="004533E0">
        <w:rPr>
          <w:rFonts w:asciiTheme="minorHAnsi" w:hAnsiTheme="minorHAnsi"/>
          <w:color w:val="000000" w:themeColor="text1"/>
          <w:sz w:val="22"/>
          <w:szCs w:val="22"/>
        </w:rPr>
        <w:t xml:space="preserve">          Miejsko Gminny Ośrodek Pomocy Społecznej w Skawinie jest jednostką organizacyjną Miasta </w:t>
      </w:r>
      <w:r w:rsidR="00DE1959">
        <w:rPr>
          <w:rFonts w:asciiTheme="minorHAnsi" w:hAnsiTheme="minorHAnsi"/>
          <w:color w:val="000000" w:themeColor="text1"/>
          <w:sz w:val="22"/>
          <w:szCs w:val="22"/>
        </w:rPr>
        <w:br/>
      </w:r>
      <w:r w:rsidRPr="004533E0">
        <w:rPr>
          <w:rFonts w:asciiTheme="minorHAnsi" w:hAnsiTheme="minorHAnsi"/>
          <w:color w:val="000000" w:themeColor="text1"/>
          <w:sz w:val="22"/>
          <w:szCs w:val="22"/>
        </w:rPr>
        <w:t xml:space="preserve">i Gminy Skawina utworzoną na podstawie statutu i regulaminu organizacyjnego, w celu realizacji zadań z zakresu pomocy społecznej oraz ustawy o wspieraniu rodziny i systemie pieczy zastępczej.  </w:t>
      </w:r>
    </w:p>
    <w:p w14:paraId="553DEDAB" w14:textId="77777777" w:rsidR="003C351B" w:rsidRPr="004533E0" w:rsidRDefault="003C351B" w:rsidP="003C351B">
      <w:pPr>
        <w:pStyle w:val="Standard"/>
        <w:spacing w:line="360" w:lineRule="auto"/>
        <w:jc w:val="both"/>
        <w:rPr>
          <w:rFonts w:asciiTheme="minorHAnsi" w:hAnsiTheme="minorHAnsi"/>
          <w:color w:val="000000" w:themeColor="text1"/>
          <w:sz w:val="22"/>
          <w:szCs w:val="22"/>
        </w:rPr>
      </w:pPr>
    </w:p>
    <w:p w14:paraId="43D3AD43" w14:textId="488E4C33" w:rsidR="003C351B" w:rsidRPr="004533E0" w:rsidRDefault="003C351B" w:rsidP="003C351B">
      <w:pPr>
        <w:pStyle w:val="Standard"/>
        <w:spacing w:line="360" w:lineRule="auto"/>
        <w:jc w:val="both"/>
        <w:rPr>
          <w:rFonts w:asciiTheme="minorHAnsi" w:hAnsiTheme="minorHAnsi"/>
          <w:color w:val="000000" w:themeColor="text1"/>
          <w:sz w:val="22"/>
          <w:szCs w:val="22"/>
        </w:rPr>
      </w:pPr>
      <w:r w:rsidRPr="004533E0">
        <w:rPr>
          <w:rFonts w:asciiTheme="minorHAnsi" w:hAnsiTheme="minorHAnsi"/>
          <w:color w:val="000000" w:themeColor="text1"/>
          <w:sz w:val="22"/>
          <w:szCs w:val="22"/>
        </w:rPr>
        <w:t>Miejsko - Gminny Ośrodek Pomocy Społecznej w Skawinie w 20</w:t>
      </w:r>
      <w:r w:rsidR="00131EA3">
        <w:rPr>
          <w:rFonts w:asciiTheme="minorHAnsi" w:hAnsiTheme="minorHAnsi"/>
          <w:color w:val="000000" w:themeColor="text1"/>
          <w:sz w:val="22"/>
          <w:szCs w:val="22"/>
        </w:rPr>
        <w:t>2</w:t>
      </w:r>
      <w:r w:rsidR="00DE1959">
        <w:rPr>
          <w:rFonts w:asciiTheme="minorHAnsi" w:hAnsiTheme="minorHAnsi"/>
          <w:color w:val="000000" w:themeColor="text1"/>
          <w:sz w:val="22"/>
          <w:szCs w:val="22"/>
        </w:rPr>
        <w:t>1</w:t>
      </w:r>
      <w:r w:rsidRPr="004533E0">
        <w:rPr>
          <w:rFonts w:asciiTheme="minorHAnsi" w:hAnsiTheme="minorHAnsi"/>
          <w:color w:val="000000" w:themeColor="text1"/>
          <w:sz w:val="22"/>
          <w:szCs w:val="22"/>
        </w:rPr>
        <w:t xml:space="preserve"> r. realizował zadania wynikające </w:t>
      </w:r>
      <w:r w:rsidR="00DE1959">
        <w:rPr>
          <w:rFonts w:asciiTheme="minorHAnsi" w:hAnsiTheme="minorHAnsi"/>
          <w:color w:val="000000" w:themeColor="text1"/>
          <w:sz w:val="22"/>
          <w:szCs w:val="22"/>
        </w:rPr>
        <w:br/>
      </w:r>
      <w:r w:rsidRPr="004533E0">
        <w:rPr>
          <w:rFonts w:asciiTheme="minorHAnsi" w:hAnsiTheme="minorHAnsi"/>
          <w:color w:val="000000" w:themeColor="text1"/>
          <w:sz w:val="22"/>
          <w:szCs w:val="22"/>
        </w:rPr>
        <w:t>z przepisów:</w:t>
      </w:r>
    </w:p>
    <w:p w14:paraId="2AAAABA6" w14:textId="77777777" w:rsidR="003C351B" w:rsidRPr="004533E0" w:rsidRDefault="003C351B" w:rsidP="003C351B">
      <w:pPr>
        <w:pStyle w:val="Standard"/>
        <w:spacing w:line="360" w:lineRule="auto"/>
        <w:jc w:val="both"/>
        <w:rPr>
          <w:rFonts w:asciiTheme="minorHAnsi" w:hAnsiTheme="minorHAnsi"/>
          <w:color w:val="000000" w:themeColor="text1"/>
          <w:sz w:val="22"/>
          <w:szCs w:val="22"/>
        </w:rPr>
      </w:pPr>
    </w:p>
    <w:p w14:paraId="7087BDA4" w14:textId="77777777" w:rsidR="003C351B" w:rsidRPr="004533E0" w:rsidRDefault="003C351B" w:rsidP="001C5A29">
      <w:pPr>
        <w:spacing w:after="0" w:line="360" w:lineRule="auto"/>
        <w:rPr>
          <w:rFonts w:cs="Times New Roman"/>
          <w:color w:val="000000" w:themeColor="text1"/>
        </w:rPr>
      </w:pPr>
      <w:r w:rsidRPr="004533E0">
        <w:rPr>
          <w:rFonts w:cs="Times New Roman"/>
          <w:color w:val="000000" w:themeColor="text1"/>
        </w:rPr>
        <w:t>1.</w:t>
      </w:r>
      <w:r w:rsidRPr="004533E0">
        <w:rPr>
          <w:rFonts w:cs="Times New Roman"/>
          <w:color w:val="000000" w:themeColor="text1"/>
        </w:rPr>
        <w:tab/>
        <w:t>Ustawy z dnia 12 marca 2004 r. o pomocy społecznej;</w:t>
      </w:r>
    </w:p>
    <w:p w14:paraId="22834194" w14:textId="77777777" w:rsidR="003C351B" w:rsidRPr="004533E0" w:rsidRDefault="003C351B" w:rsidP="001C5A29">
      <w:pPr>
        <w:spacing w:after="0" w:line="360" w:lineRule="auto"/>
        <w:rPr>
          <w:rFonts w:cs="Times New Roman"/>
          <w:color w:val="000000" w:themeColor="text1"/>
        </w:rPr>
      </w:pPr>
      <w:r w:rsidRPr="004533E0">
        <w:rPr>
          <w:rFonts w:cs="Times New Roman"/>
          <w:color w:val="000000" w:themeColor="text1"/>
        </w:rPr>
        <w:t>2.</w:t>
      </w:r>
      <w:r w:rsidRPr="004533E0">
        <w:rPr>
          <w:rFonts w:cs="Times New Roman"/>
          <w:color w:val="000000" w:themeColor="text1"/>
        </w:rPr>
        <w:tab/>
        <w:t>Ustawy z dnia 9 czerwca 2011 r. o wspieraniu rodziny i systemie pieczy zastępczej;</w:t>
      </w:r>
    </w:p>
    <w:p w14:paraId="20778E21" w14:textId="77777777" w:rsidR="003C351B" w:rsidRPr="004533E0" w:rsidRDefault="003C351B" w:rsidP="001C5A29">
      <w:pPr>
        <w:spacing w:after="0" w:line="360" w:lineRule="auto"/>
        <w:rPr>
          <w:rFonts w:cs="Times New Roman"/>
          <w:color w:val="000000" w:themeColor="text1"/>
        </w:rPr>
      </w:pPr>
      <w:r w:rsidRPr="004533E0">
        <w:rPr>
          <w:rFonts w:cs="Times New Roman"/>
          <w:color w:val="000000" w:themeColor="text1"/>
        </w:rPr>
        <w:t>3.</w:t>
      </w:r>
      <w:r w:rsidRPr="004533E0">
        <w:rPr>
          <w:rFonts w:cs="Times New Roman"/>
          <w:color w:val="000000" w:themeColor="text1"/>
        </w:rPr>
        <w:tab/>
        <w:t>Ustawy z dnia 29 lipca 2005 r. o przeciwdziałaniu przemocy w rodzinie;</w:t>
      </w:r>
    </w:p>
    <w:p w14:paraId="259446C8" w14:textId="77777777" w:rsidR="003C351B" w:rsidRPr="004533E0" w:rsidRDefault="003C351B" w:rsidP="001C5A29">
      <w:pPr>
        <w:spacing w:after="0" w:line="360" w:lineRule="auto"/>
        <w:ind w:left="705" w:hanging="705"/>
        <w:rPr>
          <w:rFonts w:cs="Times New Roman"/>
          <w:color w:val="000000" w:themeColor="text1"/>
        </w:rPr>
      </w:pPr>
      <w:r w:rsidRPr="004533E0">
        <w:rPr>
          <w:rFonts w:cs="Times New Roman"/>
          <w:color w:val="000000" w:themeColor="text1"/>
        </w:rPr>
        <w:t>4.</w:t>
      </w:r>
      <w:r w:rsidRPr="004533E0">
        <w:rPr>
          <w:rFonts w:cs="Times New Roman"/>
          <w:color w:val="000000" w:themeColor="text1"/>
        </w:rPr>
        <w:tab/>
        <w:t>Ustawy z dnia 27 sierpnia 2004 r. o świadczeniach opieki zdrowotnej finansowanych ze środków publicznych;</w:t>
      </w:r>
    </w:p>
    <w:p w14:paraId="446C2260" w14:textId="77777777" w:rsidR="003C351B" w:rsidRPr="004533E0" w:rsidRDefault="003C351B" w:rsidP="001C5A29">
      <w:pPr>
        <w:spacing w:after="0" w:line="360" w:lineRule="auto"/>
        <w:ind w:left="705" w:hanging="705"/>
        <w:rPr>
          <w:rFonts w:cs="Times New Roman"/>
          <w:color w:val="000000" w:themeColor="text1"/>
        </w:rPr>
      </w:pPr>
      <w:r w:rsidRPr="004533E0">
        <w:rPr>
          <w:rFonts w:cs="Times New Roman"/>
          <w:color w:val="000000" w:themeColor="text1"/>
        </w:rPr>
        <w:t>5.</w:t>
      </w:r>
      <w:r w:rsidRPr="004533E0">
        <w:rPr>
          <w:rFonts w:cs="Times New Roman"/>
          <w:color w:val="000000" w:themeColor="text1"/>
        </w:rPr>
        <w:tab/>
        <w:t>Ustawy z dnia 19 sierpnia 1994 r. o ochronie zdrowia psychicznego;</w:t>
      </w:r>
    </w:p>
    <w:p w14:paraId="699FAB8A" w14:textId="1584E83F" w:rsidR="003C351B" w:rsidRPr="004533E0" w:rsidRDefault="003C351B" w:rsidP="00DE1D88">
      <w:pPr>
        <w:spacing w:after="0" w:line="360" w:lineRule="auto"/>
        <w:ind w:left="705" w:hanging="705"/>
        <w:rPr>
          <w:rFonts w:cs="Times New Roman"/>
          <w:color w:val="000000" w:themeColor="text1"/>
        </w:rPr>
      </w:pPr>
      <w:r w:rsidRPr="004533E0">
        <w:rPr>
          <w:rFonts w:cs="Times New Roman"/>
          <w:color w:val="000000" w:themeColor="text1"/>
        </w:rPr>
        <w:t>6.</w:t>
      </w:r>
      <w:r w:rsidRPr="004533E0">
        <w:rPr>
          <w:rFonts w:cs="Times New Roman"/>
          <w:color w:val="000000" w:themeColor="text1"/>
        </w:rPr>
        <w:tab/>
        <w:t xml:space="preserve">Uchwały nr </w:t>
      </w:r>
      <w:r w:rsidR="00DE1D88">
        <w:rPr>
          <w:rFonts w:cs="Times New Roman"/>
          <w:color w:val="000000" w:themeColor="text1"/>
        </w:rPr>
        <w:t>140</w:t>
      </w:r>
      <w:r w:rsidRPr="004533E0">
        <w:rPr>
          <w:rFonts w:cs="Times New Roman"/>
          <w:color w:val="000000" w:themeColor="text1"/>
        </w:rPr>
        <w:t xml:space="preserve"> Rady Ministrów z dnia 1</w:t>
      </w:r>
      <w:r w:rsidR="00DE1D88">
        <w:rPr>
          <w:rFonts w:cs="Times New Roman"/>
          <w:color w:val="000000" w:themeColor="text1"/>
        </w:rPr>
        <w:t>5 października 2018r.</w:t>
      </w:r>
      <w:r w:rsidRPr="004533E0">
        <w:rPr>
          <w:rFonts w:cs="Times New Roman"/>
          <w:color w:val="000000" w:themeColor="text1"/>
        </w:rPr>
        <w:t xml:space="preserve">. w sprawie </w:t>
      </w:r>
      <w:r w:rsidR="00DE1D88" w:rsidRPr="004533E0">
        <w:rPr>
          <w:rFonts w:cs="Times New Roman"/>
          <w:color w:val="000000" w:themeColor="text1"/>
        </w:rPr>
        <w:t>ustanowienia wieloletniego</w:t>
      </w:r>
      <w:r w:rsidRPr="004533E0">
        <w:rPr>
          <w:rFonts w:cs="Times New Roman"/>
          <w:color w:val="000000" w:themeColor="text1"/>
        </w:rPr>
        <w:t xml:space="preserve"> </w:t>
      </w:r>
      <w:r w:rsidR="00DE1D88">
        <w:rPr>
          <w:rFonts w:cs="Times New Roman"/>
          <w:color w:val="000000" w:themeColor="text1"/>
        </w:rPr>
        <w:t>rządowego programu „ Posiłek w domu i w szkole” na lata 2019-2023</w:t>
      </w:r>
      <w:r w:rsidRPr="004533E0">
        <w:rPr>
          <w:rFonts w:cs="Times New Roman"/>
          <w:color w:val="000000" w:themeColor="text1"/>
        </w:rPr>
        <w:t xml:space="preserve">   </w:t>
      </w:r>
    </w:p>
    <w:p w14:paraId="5975DD0B" w14:textId="77777777" w:rsidR="003C351B" w:rsidRPr="004533E0" w:rsidRDefault="003C351B" w:rsidP="001C5A29">
      <w:pPr>
        <w:spacing w:after="0" w:line="360" w:lineRule="auto"/>
        <w:rPr>
          <w:rFonts w:cs="Times New Roman"/>
          <w:color w:val="000000" w:themeColor="text1"/>
        </w:rPr>
      </w:pPr>
      <w:r w:rsidRPr="004533E0">
        <w:rPr>
          <w:rFonts w:cs="Times New Roman"/>
          <w:color w:val="000000" w:themeColor="text1"/>
        </w:rPr>
        <w:t>7.</w:t>
      </w:r>
      <w:r w:rsidRPr="004533E0">
        <w:rPr>
          <w:rFonts w:cs="Times New Roman"/>
          <w:color w:val="000000" w:themeColor="text1"/>
        </w:rPr>
        <w:tab/>
        <w:t>Ustawy z dnia 21 czerwca 2001 r. o dodatkach mieszkaniowych;</w:t>
      </w:r>
    </w:p>
    <w:p w14:paraId="19ADDE31" w14:textId="77777777" w:rsidR="003C351B" w:rsidRPr="004533E0" w:rsidRDefault="003C351B" w:rsidP="001C5A29">
      <w:pPr>
        <w:spacing w:after="0" w:line="360" w:lineRule="auto"/>
        <w:rPr>
          <w:rFonts w:cs="Times New Roman"/>
          <w:color w:val="000000" w:themeColor="text1"/>
        </w:rPr>
      </w:pPr>
      <w:r w:rsidRPr="004533E0">
        <w:rPr>
          <w:rFonts w:cs="Times New Roman"/>
          <w:color w:val="000000" w:themeColor="text1"/>
        </w:rPr>
        <w:t>8.</w:t>
      </w:r>
      <w:r w:rsidRPr="004533E0">
        <w:rPr>
          <w:rFonts w:cs="Times New Roman"/>
          <w:color w:val="000000" w:themeColor="text1"/>
        </w:rPr>
        <w:tab/>
        <w:t xml:space="preserve">Ustawy z dnia 10 kwietnia 1997 r.- Prawo energetyczne (w zakresie dodatku </w:t>
      </w:r>
    </w:p>
    <w:p w14:paraId="3E31C68E" w14:textId="6FEC7F58" w:rsidR="003C351B" w:rsidRPr="004533E0" w:rsidRDefault="003C351B" w:rsidP="001C5A29">
      <w:pPr>
        <w:spacing w:after="0" w:line="360" w:lineRule="auto"/>
        <w:rPr>
          <w:rFonts w:cs="Times New Roman"/>
          <w:color w:val="000000" w:themeColor="text1"/>
        </w:rPr>
      </w:pPr>
      <w:r w:rsidRPr="004533E0">
        <w:rPr>
          <w:rFonts w:cs="Times New Roman"/>
          <w:color w:val="000000" w:themeColor="text1"/>
        </w:rPr>
        <w:t xml:space="preserve">             </w:t>
      </w:r>
      <w:r w:rsidR="00BE17EF">
        <w:rPr>
          <w:rFonts w:cs="Times New Roman"/>
          <w:color w:val="000000" w:themeColor="text1"/>
        </w:rPr>
        <w:t xml:space="preserve"> </w:t>
      </w:r>
      <w:r w:rsidRPr="004533E0">
        <w:rPr>
          <w:rFonts w:cs="Times New Roman"/>
          <w:color w:val="000000" w:themeColor="text1"/>
        </w:rPr>
        <w:t>energetycznego);</w:t>
      </w:r>
    </w:p>
    <w:p w14:paraId="169B1DBD" w14:textId="77777777" w:rsidR="003C351B" w:rsidRPr="004533E0" w:rsidRDefault="003C351B" w:rsidP="001C5A29">
      <w:pPr>
        <w:spacing w:after="0" w:line="360" w:lineRule="auto"/>
        <w:rPr>
          <w:rFonts w:cs="Times New Roman"/>
          <w:color w:val="000000" w:themeColor="text1"/>
        </w:rPr>
      </w:pPr>
      <w:r w:rsidRPr="004533E0">
        <w:rPr>
          <w:rFonts w:cs="Times New Roman"/>
          <w:color w:val="000000" w:themeColor="text1"/>
        </w:rPr>
        <w:t>9.</w:t>
      </w:r>
      <w:r w:rsidRPr="004533E0">
        <w:rPr>
          <w:rFonts w:cs="Times New Roman"/>
          <w:color w:val="000000" w:themeColor="text1"/>
        </w:rPr>
        <w:tab/>
        <w:t>Ustawy z dnia 28 listopada 2003 r. o świadczeniach rodzinnych;</w:t>
      </w:r>
    </w:p>
    <w:p w14:paraId="57D0A191" w14:textId="77777777" w:rsidR="003C351B" w:rsidRPr="004533E0" w:rsidRDefault="003C351B" w:rsidP="001C5A29">
      <w:pPr>
        <w:spacing w:after="0" w:line="360" w:lineRule="auto"/>
        <w:rPr>
          <w:rFonts w:cs="Times New Roman"/>
          <w:color w:val="000000" w:themeColor="text1"/>
        </w:rPr>
      </w:pPr>
      <w:r w:rsidRPr="004533E0">
        <w:rPr>
          <w:rFonts w:cs="Times New Roman"/>
          <w:color w:val="000000" w:themeColor="text1"/>
        </w:rPr>
        <w:t>10.</w:t>
      </w:r>
      <w:r w:rsidRPr="004533E0">
        <w:rPr>
          <w:rFonts w:cs="Times New Roman"/>
          <w:color w:val="000000" w:themeColor="text1"/>
        </w:rPr>
        <w:tab/>
        <w:t>Ustawy z dnia 7 września 2007 r. o pomocy osobom uprawnionym do alimentów;</w:t>
      </w:r>
    </w:p>
    <w:p w14:paraId="79D32392" w14:textId="77777777" w:rsidR="003C351B" w:rsidRPr="004533E0" w:rsidRDefault="003C351B" w:rsidP="001C5A29">
      <w:pPr>
        <w:spacing w:after="0" w:line="360" w:lineRule="auto"/>
        <w:rPr>
          <w:rFonts w:cs="Times New Roman"/>
          <w:color w:val="000000" w:themeColor="text1"/>
        </w:rPr>
      </w:pPr>
      <w:r w:rsidRPr="004533E0">
        <w:rPr>
          <w:rFonts w:cs="Times New Roman"/>
          <w:color w:val="000000" w:themeColor="text1"/>
        </w:rPr>
        <w:t>11.</w:t>
      </w:r>
      <w:r w:rsidRPr="004533E0">
        <w:rPr>
          <w:rFonts w:cs="Times New Roman"/>
          <w:color w:val="000000" w:themeColor="text1"/>
        </w:rPr>
        <w:tab/>
        <w:t>Ustawy z dnia 4 kwietnia 2014 r. o ustaleniu i wypłacie zasiłków dla opiekunów;</w:t>
      </w:r>
    </w:p>
    <w:p w14:paraId="34088775" w14:textId="77777777" w:rsidR="003C351B" w:rsidRPr="004533E0" w:rsidRDefault="003C351B" w:rsidP="001C5A29">
      <w:pPr>
        <w:spacing w:after="0" w:line="360" w:lineRule="auto"/>
        <w:rPr>
          <w:rFonts w:cs="Times New Roman"/>
          <w:color w:val="000000" w:themeColor="text1"/>
        </w:rPr>
      </w:pPr>
      <w:r w:rsidRPr="004533E0">
        <w:rPr>
          <w:rFonts w:cs="Times New Roman"/>
          <w:color w:val="000000" w:themeColor="text1"/>
        </w:rPr>
        <w:t>12.</w:t>
      </w:r>
      <w:r w:rsidRPr="004533E0">
        <w:rPr>
          <w:rFonts w:cs="Times New Roman"/>
          <w:color w:val="000000" w:themeColor="text1"/>
        </w:rPr>
        <w:tab/>
        <w:t>Ustawy z dnia 11 lutego 2016 r. o pomocy państwa w wychowywaniu dzieci;</w:t>
      </w:r>
    </w:p>
    <w:p w14:paraId="4641713D" w14:textId="77777777" w:rsidR="003C351B" w:rsidRPr="004533E0" w:rsidRDefault="003C351B" w:rsidP="001C5A29">
      <w:pPr>
        <w:spacing w:after="0" w:line="360" w:lineRule="auto"/>
        <w:rPr>
          <w:rFonts w:cs="Times New Roman"/>
          <w:color w:val="000000" w:themeColor="text1"/>
        </w:rPr>
      </w:pPr>
      <w:r w:rsidRPr="004533E0">
        <w:rPr>
          <w:rFonts w:cs="Times New Roman"/>
          <w:color w:val="000000" w:themeColor="text1"/>
        </w:rPr>
        <w:t>13.</w:t>
      </w:r>
      <w:r w:rsidRPr="004533E0">
        <w:rPr>
          <w:rFonts w:cs="Times New Roman"/>
          <w:color w:val="000000" w:themeColor="text1"/>
        </w:rPr>
        <w:tab/>
        <w:t>Ustawy z dnia 5 grudnia 2014 r. o Karcie Dużej Rodziny.</w:t>
      </w:r>
    </w:p>
    <w:p w14:paraId="57A213EA" w14:textId="5EDE5172" w:rsidR="003C351B" w:rsidRPr="004533E0" w:rsidRDefault="003C351B" w:rsidP="001C5A29">
      <w:pPr>
        <w:spacing w:after="0" w:line="360" w:lineRule="auto"/>
        <w:rPr>
          <w:rFonts w:cs="Times New Roman"/>
          <w:color w:val="000000" w:themeColor="text1"/>
        </w:rPr>
      </w:pPr>
      <w:r w:rsidRPr="004533E0">
        <w:rPr>
          <w:rFonts w:cs="Times New Roman"/>
          <w:color w:val="000000" w:themeColor="text1"/>
        </w:rPr>
        <w:t xml:space="preserve">14.       </w:t>
      </w:r>
      <w:r w:rsidR="00BE17EF">
        <w:rPr>
          <w:rFonts w:cs="Times New Roman"/>
          <w:color w:val="000000" w:themeColor="text1"/>
        </w:rPr>
        <w:t xml:space="preserve">  </w:t>
      </w:r>
      <w:r w:rsidRPr="004533E0">
        <w:rPr>
          <w:rFonts w:cs="Times New Roman"/>
          <w:color w:val="000000" w:themeColor="text1"/>
        </w:rPr>
        <w:t>Ustawa z dnia 4 listopada 2016 o wsparciu kobiet w ciąży i rodzin „Za życiem”</w:t>
      </w:r>
    </w:p>
    <w:p w14:paraId="7FE2E147" w14:textId="77777777" w:rsidR="003C351B" w:rsidRPr="004533E0" w:rsidRDefault="003C351B" w:rsidP="001C5A29">
      <w:pPr>
        <w:pStyle w:val="Standard"/>
        <w:spacing w:line="360" w:lineRule="auto"/>
        <w:jc w:val="both"/>
        <w:rPr>
          <w:rFonts w:asciiTheme="minorHAnsi" w:hAnsiTheme="minorHAnsi"/>
          <w:color w:val="000000" w:themeColor="text1"/>
          <w:sz w:val="22"/>
          <w:szCs w:val="22"/>
        </w:rPr>
      </w:pPr>
    </w:p>
    <w:p w14:paraId="3E68BABB" w14:textId="4A37600B" w:rsidR="003C351B" w:rsidRDefault="003C351B" w:rsidP="001C5A29">
      <w:pPr>
        <w:pStyle w:val="Standard"/>
        <w:spacing w:line="360" w:lineRule="auto"/>
        <w:jc w:val="both"/>
        <w:rPr>
          <w:rFonts w:asciiTheme="minorHAnsi" w:hAnsiTheme="minorHAnsi"/>
          <w:b/>
          <w:color w:val="000000" w:themeColor="text1"/>
          <w:sz w:val="22"/>
          <w:szCs w:val="22"/>
        </w:rPr>
      </w:pPr>
      <w:r w:rsidRPr="004533E0">
        <w:rPr>
          <w:rFonts w:asciiTheme="minorHAnsi" w:hAnsiTheme="minorHAnsi"/>
          <w:b/>
          <w:color w:val="000000" w:themeColor="text1"/>
          <w:sz w:val="22"/>
          <w:szCs w:val="22"/>
        </w:rPr>
        <w:t xml:space="preserve">            Zadania realizowane przez ośrodek obejmują:</w:t>
      </w:r>
    </w:p>
    <w:p w14:paraId="5FC78DD7" w14:textId="77777777" w:rsidR="00BE17EF" w:rsidRPr="004533E0" w:rsidRDefault="00BE17EF" w:rsidP="001C5A29">
      <w:pPr>
        <w:pStyle w:val="Standard"/>
        <w:spacing w:line="360" w:lineRule="auto"/>
        <w:jc w:val="both"/>
        <w:rPr>
          <w:rFonts w:asciiTheme="minorHAnsi" w:hAnsiTheme="minorHAnsi"/>
          <w:b/>
          <w:color w:val="000000" w:themeColor="text1"/>
          <w:sz w:val="22"/>
          <w:szCs w:val="22"/>
        </w:rPr>
      </w:pPr>
    </w:p>
    <w:p w14:paraId="52D0669C" w14:textId="77777777" w:rsidR="003C351B" w:rsidRPr="004533E0" w:rsidRDefault="003C351B" w:rsidP="001C5A29">
      <w:pPr>
        <w:pStyle w:val="Standard"/>
        <w:numPr>
          <w:ilvl w:val="0"/>
          <w:numId w:val="1"/>
        </w:numPr>
        <w:spacing w:line="360" w:lineRule="auto"/>
        <w:jc w:val="both"/>
        <w:rPr>
          <w:rFonts w:asciiTheme="minorHAnsi" w:hAnsiTheme="minorHAnsi"/>
          <w:color w:val="000000" w:themeColor="text1"/>
          <w:sz w:val="22"/>
          <w:szCs w:val="22"/>
        </w:rPr>
      </w:pPr>
      <w:r w:rsidRPr="004533E0">
        <w:rPr>
          <w:rFonts w:asciiTheme="minorHAnsi" w:hAnsiTheme="minorHAnsi"/>
          <w:color w:val="000000" w:themeColor="text1"/>
          <w:sz w:val="22"/>
          <w:szCs w:val="22"/>
        </w:rPr>
        <w:t xml:space="preserve">analizę i ocenę zjawisk powodujących zapotrzebowanie na świadczenia pomocy społecznej </w:t>
      </w:r>
    </w:p>
    <w:p w14:paraId="1FFD3DE0" w14:textId="77777777" w:rsidR="003C351B" w:rsidRPr="004533E0" w:rsidRDefault="003C351B" w:rsidP="001C5A29">
      <w:pPr>
        <w:pStyle w:val="Standard"/>
        <w:numPr>
          <w:ilvl w:val="0"/>
          <w:numId w:val="1"/>
        </w:numPr>
        <w:spacing w:line="360" w:lineRule="auto"/>
        <w:jc w:val="both"/>
        <w:rPr>
          <w:rFonts w:asciiTheme="minorHAnsi" w:hAnsiTheme="minorHAnsi"/>
          <w:color w:val="000000" w:themeColor="text1"/>
          <w:sz w:val="22"/>
          <w:szCs w:val="22"/>
        </w:rPr>
      </w:pPr>
      <w:r w:rsidRPr="004533E0">
        <w:rPr>
          <w:rFonts w:asciiTheme="minorHAnsi" w:hAnsiTheme="minorHAnsi"/>
          <w:color w:val="000000" w:themeColor="text1"/>
          <w:sz w:val="22"/>
          <w:szCs w:val="22"/>
        </w:rPr>
        <w:t xml:space="preserve">przyznawanie i wypłacanie przewidzianych ustawą świadczeń </w:t>
      </w:r>
    </w:p>
    <w:p w14:paraId="513B6DA0" w14:textId="25FDE201" w:rsidR="003C351B" w:rsidRPr="004533E0" w:rsidRDefault="003C351B" w:rsidP="001C5A29">
      <w:pPr>
        <w:pStyle w:val="Standard"/>
        <w:numPr>
          <w:ilvl w:val="0"/>
          <w:numId w:val="1"/>
        </w:numPr>
        <w:spacing w:line="360" w:lineRule="auto"/>
        <w:jc w:val="both"/>
        <w:rPr>
          <w:rFonts w:asciiTheme="minorHAnsi" w:hAnsiTheme="minorHAnsi"/>
          <w:color w:val="000000" w:themeColor="text1"/>
          <w:sz w:val="22"/>
          <w:szCs w:val="22"/>
        </w:rPr>
      </w:pPr>
      <w:r w:rsidRPr="004533E0">
        <w:rPr>
          <w:rFonts w:asciiTheme="minorHAnsi" w:hAnsiTheme="minorHAnsi"/>
          <w:color w:val="000000" w:themeColor="text1"/>
          <w:sz w:val="22"/>
          <w:szCs w:val="22"/>
        </w:rPr>
        <w:t>pobudzanie społecznej aktywności w zaspakajaniu niezbędnych potrzeb</w:t>
      </w:r>
      <w:r w:rsidRPr="004533E0">
        <w:rPr>
          <w:rFonts w:asciiTheme="minorHAnsi" w:hAnsiTheme="minorHAnsi"/>
          <w:i/>
          <w:iCs/>
          <w:color w:val="000000" w:themeColor="text1"/>
          <w:sz w:val="22"/>
          <w:szCs w:val="22"/>
        </w:rPr>
        <w:t xml:space="preserve"> </w:t>
      </w:r>
      <w:r w:rsidRPr="004533E0">
        <w:rPr>
          <w:rFonts w:asciiTheme="minorHAnsi" w:hAnsiTheme="minorHAnsi"/>
          <w:color w:val="000000" w:themeColor="text1"/>
          <w:sz w:val="22"/>
          <w:szCs w:val="22"/>
        </w:rPr>
        <w:t xml:space="preserve">życiowych osób </w:t>
      </w:r>
      <w:r w:rsidR="009305AD">
        <w:rPr>
          <w:rFonts w:asciiTheme="minorHAnsi" w:hAnsiTheme="minorHAnsi"/>
          <w:color w:val="000000" w:themeColor="text1"/>
          <w:sz w:val="22"/>
          <w:szCs w:val="22"/>
        </w:rPr>
        <w:br/>
      </w:r>
      <w:r w:rsidRPr="004533E0">
        <w:rPr>
          <w:rFonts w:asciiTheme="minorHAnsi" w:hAnsiTheme="minorHAnsi"/>
          <w:color w:val="000000" w:themeColor="text1"/>
          <w:sz w:val="22"/>
          <w:szCs w:val="22"/>
        </w:rPr>
        <w:t xml:space="preserve">i rodzin </w:t>
      </w:r>
    </w:p>
    <w:p w14:paraId="6FE97641" w14:textId="17D3FFAE" w:rsidR="003C351B" w:rsidRPr="004533E0" w:rsidRDefault="003C351B" w:rsidP="001C5A29">
      <w:pPr>
        <w:pStyle w:val="Standard"/>
        <w:numPr>
          <w:ilvl w:val="0"/>
          <w:numId w:val="1"/>
        </w:numPr>
        <w:spacing w:line="360" w:lineRule="auto"/>
        <w:jc w:val="both"/>
        <w:rPr>
          <w:rFonts w:asciiTheme="minorHAnsi" w:hAnsiTheme="minorHAnsi"/>
          <w:color w:val="000000" w:themeColor="text1"/>
          <w:sz w:val="22"/>
          <w:szCs w:val="22"/>
        </w:rPr>
      </w:pPr>
      <w:r w:rsidRPr="004533E0">
        <w:rPr>
          <w:rFonts w:asciiTheme="minorHAnsi" w:hAnsiTheme="minorHAnsi"/>
          <w:color w:val="000000" w:themeColor="text1"/>
          <w:sz w:val="22"/>
          <w:szCs w:val="22"/>
        </w:rPr>
        <w:t xml:space="preserve">pracę socjalną, rozumianą, jako działalność zawodową, skierowaną na pomoc osobom </w:t>
      </w:r>
      <w:r w:rsidR="009305AD">
        <w:rPr>
          <w:rFonts w:asciiTheme="minorHAnsi" w:hAnsiTheme="minorHAnsi"/>
          <w:color w:val="000000" w:themeColor="text1"/>
          <w:sz w:val="22"/>
          <w:szCs w:val="22"/>
        </w:rPr>
        <w:br/>
      </w:r>
      <w:r w:rsidRPr="004533E0">
        <w:rPr>
          <w:rFonts w:asciiTheme="minorHAnsi" w:hAnsiTheme="minorHAnsi"/>
          <w:color w:val="000000" w:themeColor="text1"/>
          <w:sz w:val="22"/>
          <w:szCs w:val="22"/>
        </w:rPr>
        <w:t xml:space="preserve">i rodzinom we wzmocnieniu lub odzyskaniu zdolności do funkcjonowania </w:t>
      </w:r>
      <w:r w:rsidRPr="004533E0">
        <w:rPr>
          <w:rFonts w:asciiTheme="minorHAnsi" w:hAnsiTheme="minorHAnsi"/>
          <w:color w:val="000000" w:themeColor="text1"/>
          <w:sz w:val="22"/>
          <w:szCs w:val="22"/>
        </w:rPr>
        <w:br/>
        <w:t>w społeczeństwie oraz na tworzeniu warunków sprzyjających temu celowi.</w:t>
      </w:r>
      <w:r w:rsidRPr="004533E0">
        <w:rPr>
          <w:rStyle w:val="StrongEmphasis"/>
          <w:rFonts w:asciiTheme="minorHAnsi" w:hAnsiTheme="minorHAnsi"/>
          <w:color w:val="000000" w:themeColor="text1"/>
          <w:sz w:val="22"/>
          <w:szCs w:val="22"/>
        </w:rPr>
        <w:t xml:space="preserve"> </w:t>
      </w:r>
      <w:r w:rsidRPr="004533E0">
        <w:rPr>
          <w:rFonts w:asciiTheme="minorHAnsi" w:hAnsiTheme="minorHAnsi"/>
          <w:color w:val="000000" w:themeColor="text1"/>
          <w:sz w:val="22"/>
          <w:szCs w:val="22"/>
        </w:rPr>
        <w:t xml:space="preserve"> </w:t>
      </w:r>
    </w:p>
    <w:p w14:paraId="6A6A815D" w14:textId="77777777" w:rsidR="003C351B" w:rsidRPr="004533E0" w:rsidRDefault="003C351B" w:rsidP="00BE17EF">
      <w:pPr>
        <w:pStyle w:val="Standard"/>
        <w:spacing w:line="360" w:lineRule="auto"/>
        <w:ind w:left="360"/>
        <w:jc w:val="both"/>
        <w:rPr>
          <w:rFonts w:asciiTheme="minorHAnsi" w:hAnsiTheme="minorHAnsi"/>
          <w:color w:val="000000" w:themeColor="text1"/>
          <w:sz w:val="22"/>
          <w:szCs w:val="22"/>
        </w:rPr>
      </w:pPr>
    </w:p>
    <w:p w14:paraId="12F1C067" w14:textId="3B047C58" w:rsidR="003C351B" w:rsidRPr="004533E0" w:rsidRDefault="003C351B" w:rsidP="003C351B">
      <w:pPr>
        <w:pStyle w:val="Standard"/>
        <w:spacing w:line="360" w:lineRule="auto"/>
        <w:jc w:val="both"/>
        <w:rPr>
          <w:rFonts w:asciiTheme="minorHAnsi" w:hAnsiTheme="minorHAnsi"/>
          <w:color w:val="000000" w:themeColor="text1"/>
          <w:sz w:val="22"/>
          <w:szCs w:val="22"/>
          <w:lang w:eastAsia="pl-PL"/>
        </w:rPr>
      </w:pPr>
      <w:r w:rsidRPr="004533E0">
        <w:rPr>
          <w:rFonts w:asciiTheme="minorHAnsi" w:hAnsiTheme="minorHAnsi"/>
          <w:color w:val="000000" w:themeColor="text1"/>
          <w:sz w:val="22"/>
          <w:szCs w:val="22"/>
        </w:rPr>
        <w:t xml:space="preserve">            P</w:t>
      </w:r>
      <w:r w:rsidRPr="004533E0">
        <w:rPr>
          <w:rFonts w:asciiTheme="minorHAnsi" w:hAnsiTheme="minorHAnsi"/>
          <w:color w:val="000000" w:themeColor="text1"/>
          <w:sz w:val="22"/>
          <w:szCs w:val="22"/>
          <w:lang w:eastAsia="pl-PL"/>
        </w:rPr>
        <w:t xml:space="preserve">omoc udzielana była osobom znajdującym się w trudnej sytuacji życiowej przy zachowaniu ustawowego kryterium dochodowego. Udzielana pomoc </w:t>
      </w:r>
      <w:r w:rsidRPr="004533E0">
        <w:rPr>
          <w:rFonts w:asciiTheme="minorHAnsi" w:hAnsiTheme="minorHAnsi"/>
          <w:color w:val="000000" w:themeColor="text1"/>
          <w:sz w:val="22"/>
          <w:szCs w:val="22"/>
        </w:rPr>
        <w:t xml:space="preserve">miała na celu umożliwienie osobom </w:t>
      </w:r>
      <w:r w:rsidR="009305AD">
        <w:rPr>
          <w:rFonts w:asciiTheme="minorHAnsi" w:hAnsiTheme="minorHAnsi"/>
          <w:color w:val="000000" w:themeColor="text1"/>
          <w:sz w:val="22"/>
          <w:szCs w:val="22"/>
        </w:rPr>
        <w:br/>
      </w:r>
      <w:r w:rsidRPr="004533E0">
        <w:rPr>
          <w:rFonts w:asciiTheme="minorHAnsi" w:hAnsiTheme="minorHAnsi"/>
          <w:color w:val="000000" w:themeColor="text1"/>
          <w:sz w:val="22"/>
          <w:szCs w:val="22"/>
        </w:rPr>
        <w:t>i rodzinom przezwyciężanie trudnych sytuacji życiowych, których nie są one w stanie pokonać przy wykorzystaniu własnych uprawnień, zasobów i możliwości.</w:t>
      </w:r>
    </w:p>
    <w:p w14:paraId="61AC1356" w14:textId="65E2D7D6" w:rsidR="006B794E" w:rsidRDefault="003C351B" w:rsidP="00702C74">
      <w:pPr>
        <w:pStyle w:val="Standard"/>
        <w:spacing w:line="360" w:lineRule="auto"/>
        <w:jc w:val="both"/>
        <w:rPr>
          <w:rFonts w:asciiTheme="minorHAnsi" w:hAnsiTheme="minorHAnsi"/>
          <w:color w:val="000000" w:themeColor="text1"/>
          <w:sz w:val="22"/>
          <w:szCs w:val="22"/>
          <w:lang w:eastAsia="pl-PL"/>
        </w:rPr>
      </w:pPr>
      <w:r w:rsidRPr="004533E0">
        <w:rPr>
          <w:rFonts w:asciiTheme="minorHAnsi" w:hAnsiTheme="minorHAnsi"/>
          <w:color w:val="000000" w:themeColor="text1"/>
          <w:sz w:val="22"/>
          <w:szCs w:val="22"/>
          <w:lang w:eastAsia="pl-PL"/>
        </w:rPr>
        <w:t xml:space="preserve">            Miejsko-Gminny Ośrodek Pomocy Społecznej w Skawinie wykonywał zadania własne gminy </w:t>
      </w:r>
      <w:r w:rsidR="009305AD">
        <w:rPr>
          <w:rFonts w:asciiTheme="minorHAnsi" w:hAnsiTheme="minorHAnsi"/>
          <w:color w:val="000000" w:themeColor="text1"/>
          <w:sz w:val="22"/>
          <w:szCs w:val="22"/>
          <w:lang w:eastAsia="pl-PL"/>
        </w:rPr>
        <w:br/>
      </w:r>
      <w:r w:rsidRPr="004533E0">
        <w:rPr>
          <w:rFonts w:asciiTheme="minorHAnsi" w:hAnsiTheme="minorHAnsi"/>
          <w:color w:val="000000" w:themeColor="text1"/>
          <w:sz w:val="22"/>
          <w:szCs w:val="22"/>
          <w:lang w:eastAsia="pl-PL"/>
        </w:rPr>
        <w:t xml:space="preserve">o charakterze obowiązkowym oraz zadania zlecone z zakresu administracji rządowej.  Pomoc udzielana była w formie pieniężnej tj. </w:t>
      </w:r>
      <w:r w:rsidRPr="004533E0">
        <w:rPr>
          <w:rFonts w:asciiTheme="minorHAnsi" w:hAnsiTheme="minorHAnsi"/>
          <w:color w:val="000000" w:themeColor="text1"/>
          <w:sz w:val="22"/>
          <w:szCs w:val="22"/>
        </w:rPr>
        <w:t>z</w:t>
      </w:r>
      <w:r w:rsidRPr="004533E0">
        <w:rPr>
          <w:rFonts w:asciiTheme="minorHAnsi" w:hAnsiTheme="minorHAnsi"/>
          <w:bCs/>
          <w:color w:val="000000" w:themeColor="text1"/>
          <w:sz w:val="22"/>
          <w:szCs w:val="22"/>
        </w:rPr>
        <w:t xml:space="preserve">asiłek stały, zasiłek okresowy, zasiłek celowy, zasiłek celowy specjalny </w:t>
      </w:r>
      <w:r w:rsidRPr="004533E0">
        <w:rPr>
          <w:rFonts w:asciiTheme="minorHAnsi" w:hAnsiTheme="minorHAnsi"/>
          <w:color w:val="000000" w:themeColor="text1"/>
          <w:sz w:val="22"/>
          <w:szCs w:val="22"/>
          <w:lang w:eastAsia="pl-PL"/>
        </w:rPr>
        <w:t xml:space="preserve">oraz niepieniężnej tj. </w:t>
      </w:r>
      <w:r w:rsidRPr="004533E0">
        <w:rPr>
          <w:rFonts w:asciiTheme="minorHAnsi" w:hAnsiTheme="minorHAnsi"/>
          <w:bCs/>
          <w:color w:val="000000" w:themeColor="text1"/>
          <w:sz w:val="22"/>
          <w:szCs w:val="22"/>
          <w:lang w:eastAsia="pl-PL"/>
        </w:rPr>
        <w:t>praca socjalna, składki na ubezpieczenie zdrowotne, pomoc rzeczowa, sprawienie pogrzebu, poradnictwo specjalistyczne, schronienie, posiłek, niezbędne ubranie, usługi opiekuńcze, specjalistyczne usługi opiekuńcze, pobyt w DPS.</w:t>
      </w:r>
      <w:r w:rsidRPr="004533E0">
        <w:rPr>
          <w:rFonts w:asciiTheme="minorHAnsi" w:hAnsiTheme="minorHAnsi"/>
          <w:color w:val="000000" w:themeColor="text1"/>
          <w:sz w:val="22"/>
          <w:szCs w:val="22"/>
          <w:lang w:eastAsia="pl-PL"/>
        </w:rPr>
        <w:t xml:space="preserve">  Świadczenia miały charakter stały, okresowy lub jednorazowy. Osobom ubogim, niezaradnym życiowo, niepełnosprawnym, MGOPS opłacał bezpośrednio świadczenia np. gaz, energię elektryczną, finansował</w:t>
      </w:r>
      <w:r w:rsidRPr="004533E0">
        <w:rPr>
          <w:rFonts w:asciiTheme="minorHAnsi" w:hAnsiTheme="minorHAnsi"/>
          <w:i/>
          <w:iCs/>
          <w:color w:val="000000" w:themeColor="text1"/>
          <w:sz w:val="22"/>
          <w:szCs w:val="22"/>
          <w:lang w:eastAsia="pl-PL"/>
        </w:rPr>
        <w:t xml:space="preserve"> </w:t>
      </w:r>
      <w:r w:rsidRPr="004533E0">
        <w:rPr>
          <w:rFonts w:asciiTheme="minorHAnsi" w:hAnsiTheme="minorHAnsi"/>
          <w:color w:val="000000" w:themeColor="text1"/>
          <w:sz w:val="22"/>
          <w:szCs w:val="22"/>
          <w:lang w:eastAsia="pl-PL"/>
        </w:rPr>
        <w:t xml:space="preserve">zakup opału. Osobom, które znajdowały się w szczególnie trudnej sytuacji życiowej, które własnym staraniem nie mogły zabezpieczyć sobie gorącego posiłku wydawano decyzje </w:t>
      </w:r>
      <w:r w:rsidR="00885B55">
        <w:rPr>
          <w:rFonts w:asciiTheme="minorHAnsi" w:hAnsiTheme="minorHAnsi"/>
          <w:color w:val="000000" w:themeColor="text1"/>
          <w:sz w:val="22"/>
          <w:szCs w:val="22"/>
          <w:lang w:eastAsia="pl-PL"/>
        </w:rPr>
        <w:t>przy</w:t>
      </w:r>
      <w:r w:rsidR="007925CC">
        <w:rPr>
          <w:rFonts w:asciiTheme="minorHAnsi" w:hAnsiTheme="minorHAnsi"/>
          <w:color w:val="000000" w:themeColor="text1"/>
          <w:sz w:val="22"/>
          <w:szCs w:val="22"/>
          <w:lang w:eastAsia="pl-PL"/>
        </w:rPr>
        <w:t xml:space="preserve">znające pomoc w formie posiłku </w:t>
      </w:r>
      <w:r w:rsidR="00885B55">
        <w:rPr>
          <w:rFonts w:asciiTheme="minorHAnsi" w:hAnsiTheme="minorHAnsi"/>
          <w:color w:val="000000" w:themeColor="text1"/>
          <w:sz w:val="22"/>
          <w:szCs w:val="22"/>
          <w:lang w:eastAsia="pl-PL"/>
        </w:rPr>
        <w:t>w</w:t>
      </w:r>
      <w:r w:rsidRPr="004533E0">
        <w:rPr>
          <w:rFonts w:asciiTheme="minorHAnsi" w:hAnsiTheme="minorHAnsi"/>
          <w:color w:val="000000" w:themeColor="text1"/>
          <w:sz w:val="22"/>
          <w:szCs w:val="22"/>
          <w:lang w:eastAsia="pl-PL"/>
        </w:rPr>
        <w:t xml:space="preserve"> Jadłodajni w Skawinie przy ulicy K</w:t>
      </w:r>
      <w:r w:rsidR="007925CC">
        <w:rPr>
          <w:rFonts w:asciiTheme="minorHAnsi" w:hAnsiTheme="minorHAnsi"/>
          <w:color w:val="000000" w:themeColor="text1"/>
          <w:sz w:val="22"/>
          <w:szCs w:val="22"/>
          <w:lang w:eastAsia="pl-PL"/>
        </w:rPr>
        <w:t>ilińskiego 1a</w:t>
      </w:r>
      <w:r w:rsidRPr="004533E0">
        <w:rPr>
          <w:rFonts w:asciiTheme="minorHAnsi" w:hAnsiTheme="minorHAnsi"/>
          <w:color w:val="000000" w:themeColor="text1"/>
          <w:sz w:val="22"/>
          <w:szCs w:val="22"/>
          <w:lang w:eastAsia="pl-PL"/>
        </w:rPr>
        <w:t xml:space="preserve">.  </w:t>
      </w:r>
      <w:r w:rsidR="006B794E">
        <w:rPr>
          <w:rFonts w:asciiTheme="minorHAnsi" w:hAnsiTheme="minorHAnsi"/>
          <w:color w:val="000000" w:themeColor="text1"/>
          <w:sz w:val="22"/>
          <w:szCs w:val="22"/>
          <w:lang w:eastAsia="pl-PL"/>
        </w:rPr>
        <w:t xml:space="preserve">         </w:t>
      </w:r>
    </w:p>
    <w:p w14:paraId="2C310B2E" w14:textId="533BA185" w:rsidR="006B794E" w:rsidRDefault="006B794E" w:rsidP="00702C74">
      <w:pPr>
        <w:pStyle w:val="Standard"/>
        <w:spacing w:line="360" w:lineRule="auto"/>
        <w:jc w:val="both"/>
        <w:rPr>
          <w:rFonts w:asciiTheme="minorHAnsi" w:hAnsiTheme="minorHAnsi"/>
          <w:color w:val="000000" w:themeColor="text1"/>
          <w:sz w:val="22"/>
          <w:szCs w:val="22"/>
        </w:rPr>
      </w:pPr>
      <w:r w:rsidRPr="004533E0">
        <w:rPr>
          <w:rFonts w:asciiTheme="minorHAnsi" w:hAnsiTheme="minorHAnsi"/>
          <w:color w:val="000000" w:themeColor="text1"/>
          <w:sz w:val="22"/>
          <w:szCs w:val="22"/>
        </w:rPr>
        <w:t>Osobom wymagającym wsparcia w codziennych czynnościach, ze względu na wiek lub stan zdrowia przyznawano usługi opiekuńcze w miejscu zamieszkania</w:t>
      </w:r>
      <w:r w:rsidR="00830785">
        <w:rPr>
          <w:rFonts w:asciiTheme="minorHAnsi" w:hAnsiTheme="minorHAnsi"/>
          <w:color w:val="000000" w:themeColor="text1"/>
          <w:sz w:val="22"/>
          <w:szCs w:val="22"/>
        </w:rPr>
        <w:t>,</w:t>
      </w:r>
      <w:r w:rsidRPr="004533E0">
        <w:rPr>
          <w:rFonts w:asciiTheme="minorHAnsi" w:hAnsiTheme="minorHAnsi"/>
          <w:color w:val="000000" w:themeColor="text1"/>
          <w:sz w:val="22"/>
          <w:szCs w:val="22"/>
        </w:rPr>
        <w:t xml:space="preserve"> </w:t>
      </w:r>
      <w:r w:rsidRPr="00DE1D88">
        <w:rPr>
          <w:rFonts w:asciiTheme="minorHAnsi" w:hAnsiTheme="minorHAnsi"/>
          <w:sz w:val="22"/>
          <w:szCs w:val="22"/>
        </w:rPr>
        <w:t xml:space="preserve">kierowano do domów pomocy </w:t>
      </w:r>
      <w:r w:rsidRPr="004533E0">
        <w:rPr>
          <w:rFonts w:asciiTheme="minorHAnsi" w:hAnsiTheme="minorHAnsi"/>
          <w:color w:val="000000" w:themeColor="text1"/>
          <w:sz w:val="22"/>
          <w:szCs w:val="22"/>
        </w:rPr>
        <w:t>społecznej. Ośrodek realizował także zadania wynikające z ustawy o świadczeniach rodzinnych, ustawy o pomocy osobom uprawnionym do alimentów, ustawy</w:t>
      </w:r>
      <w:r w:rsidR="007D2621">
        <w:rPr>
          <w:rFonts w:asciiTheme="minorHAnsi" w:hAnsiTheme="minorHAnsi"/>
          <w:color w:val="000000" w:themeColor="text1"/>
          <w:sz w:val="22"/>
          <w:szCs w:val="22"/>
        </w:rPr>
        <w:t xml:space="preserve"> o </w:t>
      </w:r>
      <w:r w:rsidRPr="004533E0">
        <w:rPr>
          <w:rFonts w:asciiTheme="minorHAnsi" w:hAnsiTheme="minorHAnsi"/>
          <w:color w:val="000000" w:themeColor="text1"/>
          <w:sz w:val="22"/>
          <w:szCs w:val="22"/>
        </w:rPr>
        <w:t>przeciwdziałaniu p</w:t>
      </w:r>
      <w:r>
        <w:rPr>
          <w:rFonts w:asciiTheme="minorHAnsi" w:hAnsiTheme="minorHAnsi"/>
          <w:color w:val="000000" w:themeColor="text1"/>
          <w:sz w:val="22"/>
          <w:szCs w:val="22"/>
        </w:rPr>
        <w:t xml:space="preserve">rzemocy w rodzinie oraz ustawy </w:t>
      </w:r>
      <w:r w:rsidRPr="004533E0">
        <w:rPr>
          <w:rFonts w:asciiTheme="minorHAnsi" w:hAnsiTheme="minorHAnsi"/>
          <w:color w:val="000000" w:themeColor="text1"/>
          <w:sz w:val="22"/>
          <w:szCs w:val="22"/>
        </w:rPr>
        <w:t xml:space="preserve">o wspieraniu rodziny i systemie pieczy zastępczej, </w:t>
      </w:r>
      <w:r w:rsidR="00830785" w:rsidRPr="007925CC">
        <w:rPr>
          <w:rFonts w:asciiTheme="minorHAnsi" w:hAnsiTheme="minorHAnsi" w:cstheme="minorHAnsi"/>
          <w:color w:val="000000" w:themeColor="text1"/>
        </w:rPr>
        <w:t>ustawy o świadczeniach opieki zdrowotnej finansowanych ze środków publicznych</w:t>
      </w:r>
      <w:r w:rsidR="00BE17EF">
        <w:rPr>
          <w:rFonts w:asciiTheme="minorHAnsi" w:hAnsiTheme="minorHAnsi"/>
          <w:color w:val="000000" w:themeColor="text1"/>
          <w:sz w:val="22"/>
          <w:szCs w:val="22"/>
        </w:rPr>
        <w:t xml:space="preserve">, </w:t>
      </w:r>
      <w:r w:rsidR="008A1BD9">
        <w:rPr>
          <w:rFonts w:asciiTheme="minorHAnsi" w:hAnsiTheme="minorHAnsi"/>
          <w:color w:val="000000" w:themeColor="text1"/>
          <w:sz w:val="22"/>
          <w:szCs w:val="22"/>
        </w:rPr>
        <w:t xml:space="preserve">ustawy o </w:t>
      </w:r>
      <w:r w:rsidRPr="004533E0">
        <w:rPr>
          <w:rFonts w:asciiTheme="minorHAnsi" w:hAnsiTheme="minorHAnsi"/>
          <w:color w:val="000000" w:themeColor="text1"/>
          <w:sz w:val="22"/>
          <w:szCs w:val="22"/>
        </w:rPr>
        <w:t>ochronie zdrowia psychicznego, oraz Rządow</w:t>
      </w:r>
      <w:r w:rsidR="0078715F">
        <w:rPr>
          <w:rFonts w:asciiTheme="minorHAnsi" w:hAnsiTheme="minorHAnsi"/>
          <w:color w:val="000000" w:themeColor="text1"/>
          <w:sz w:val="22"/>
          <w:szCs w:val="22"/>
        </w:rPr>
        <w:t xml:space="preserve">ego </w:t>
      </w:r>
      <w:r w:rsidRPr="004533E0">
        <w:rPr>
          <w:rFonts w:asciiTheme="minorHAnsi" w:hAnsiTheme="minorHAnsi"/>
          <w:color w:val="000000" w:themeColor="text1"/>
          <w:sz w:val="22"/>
          <w:szCs w:val="22"/>
        </w:rPr>
        <w:t>Program</w:t>
      </w:r>
      <w:r w:rsidR="0078715F">
        <w:rPr>
          <w:rFonts w:asciiTheme="minorHAnsi" w:hAnsiTheme="minorHAnsi"/>
          <w:color w:val="000000" w:themeColor="text1"/>
          <w:sz w:val="22"/>
          <w:szCs w:val="22"/>
        </w:rPr>
        <w:t>u</w:t>
      </w:r>
      <w:r w:rsidRPr="004533E0">
        <w:rPr>
          <w:rFonts w:asciiTheme="minorHAnsi" w:hAnsiTheme="minorHAnsi"/>
          <w:color w:val="000000" w:themeColor="text1"/>
          <w:sz w:val="22"/>
          <w:szCs w:val="22"/>
        </w:rPr>
        <w:t xml:space="preserve"> „P</w:t>
      </w:r>
      <w:r w:rsidR="0078715F">
        <w:rPr>
          <w:rFonts w:asciiTheme="minorHAnsi" w:hAnsiTheme="minorHAnsi"/>
          <w:color w:val="000000" w:themeColor="text1"/>
          <w:sz w:val="22"/>
          <w:szCs w:val="22"/>
        </w:rPr>
        <w:t>osiłek w domu i w szkole</w:t>
      </w:r>
      <w:r w:rsidRPr="004533E0">
        <w:rPr>
          <w:rFonts w:asciiTheme="minorHAnsi" w:hAnsiTheme="minorHAnsi"/>
          <w:color w:val="000000" w:themeColor="text1"/>
          <w:sz w:val="22"/>
          <w:szCs w:val="22"/>
        </w:rPr>
        <w:t>”.</w:t>
      </w:r>
    </w:p>
    <w:p w14:paraId="33A2EFE6" w14:textId="72D75A9C" w:rsidR="006B794E" w:rsidRDefault="006B794E" w:rsidP="00702C74">
      <w:pPr>
        <w:pStyle w:val="Standard"/>
        <w:spacing w:line="360" w:lineRule="auto"/>
        <w:jc w:val="both"/>
        <w:rPr>
          <w:rFonts w:asciiTheme="minorHAnsi" w:hAnsiTheme="minorHAnsi"/>
          <w:color w:val="000000" w:themeColor="text1"/>
          <w:sz w:val="22"/>
          <w:szCs w:val="22"/>
        </w:rPr>
      </w:pPr>
      <w:r w:rsidRPr="004533E0">
        <w:rPr>
          <w:rFonts w:asciiTheme="minorHAnsi" w:hAnsiTheme="minorHAnsi"/>
          <w:color w:val="000000" w:themeColor="text1"/>
          <w:sz w:val="22"/>
          <w:szCs w:val="22"/>
        </w:rPr>
        <w:t>Wszystkie działania podejmowane w 20</w:t>
      </w:r>
      <w:r>
        <w:rPr>
          <w:rFonts w:asciiTheme="minorHAnsi" w:hAnsiTheme="minorHAnsi"/>
          <w:color w:val="000000" w:themeColor="text1"/>
          <w:sz w:val="22"/>
          <w:szCs w:val="22"/>
        </w:rPr>
        <w:t>2</w:t>
      </w:r>
      <w:r w:rsidR="007D2621">
        <w:rPr>
          <w:rFonts w:asciiTheme="minorHAnsi" w:hAnsiTheme="minorHAnsi"/>
          <w:color w:val="000000" w:themeColor="text1"/>
          <w:sz w:val="22"/>
          <w:szCs w:val="22"/>
        </w:rPr>
        <w:t>1</w:t>
      </w:r>
      <w:r w:rsidRPr="004533E0">
        <w:rPr>
          <w:rFonts w:asciiTheme="minorHAnsi" w:hAnsiTheme="minorHAnsi"/>
          <w:color w:val="000000" w:themeColor="text1"/>
          <w:sz w:val="22"/>
          <w:szCs w:val="22"/>
        </w:rPr>
        <w:t xml:space="preserve"> roku oparte były o wyżej wymienione ustawy oraz zgodne</w:t>
      </w:r>
    </w:p>
    <w:p w14:paraId="06791F2D" w14:textId="5270E02B" w:rsidR="006B794E" w:rsidRPr="004533E0" w:rsidRDefault="006B794E" w:rsidP="006B794E">
      <w:pPr>
        <w:pStyle w:val="Standard"/>
        <w:spacing w:line="360" w:lineRule="auto"/>
        <w:jc w:val="both"/>
        <w:rPr>
          <w:rFonts w:asciiTheme="minorHAnsi" w:hAnsiTheme="minorHAnsi"/>
          <w:color w:val="000000" w:themeColor="text1"/>
          <w:sz w:val="22"/>
          <w:szCs w:val="22"/>
        </w:rPr>
      </w:pPr>
      <w:r w:rsidRPr="004533E0">
        <w:rPr>
          <w:rFonts w:asciiTheme="minorHAnsi" w:hAnsiTheme="minorHAnsi"/>
          <w:color w:val="000000" w:themeColor="text1"/>
          <w:sz w:val="22"/>
          <w:szCs w:val="22"/>
        </w:rPr>
        <w:lastRenderedPageBreak/>
        <w:t>z uchwałami Rady Miejskiej w Skawinie.</w:t>
      </w:r>
      <w:r>
        <w:rPr>
          <w:rFonts w:asciiTheme="minorHAnsi" w:hAnsiTheme="minorHAnsi"/>
          <w:color w:val="000000" w:themeColor="text1"/>
          <w:sz w:val="22"/>
          <w:szCs w:val="22"/>
          <w:lang w:eastAsia="pl-PL"/>
        </w:rPr>
        <w:t xml:space="preserve">  Dodatkowo Ośrodek Pomocy Społecznej realizował wiele</w:t>
      </w:r>
      <w:r w:rsidR="007925CC">
        <w:rPr>
          <w:rFonts w:asciiTheme="minorHAnsi" w:hAnsiTheme="minorHAnsi"/>
          <w:color w:val="000000" w:themeColor="text1"/>
          <w:sz w:val="22"/>
          <w:szCs w:val="22"/>
        </w:rPr>
        <w:t xml:space="preserve"> </w:t>
      </w:r>
      <w:r>
        <w:rPr>
          <w:rFonts w:asciiTheme="minorHAnsi" w:hAnsiTheme="minorHAnsi"/>
          <w:color w:val="000000" w:themeColor="text1"/>
          <w:sz w:val="22"/>
          <w:szCs w:val="22"/>
          <w:lang w:eastAsia="pl-PL"/>
        </w:rPr>
        <w:t>projektów, w tym min. przedsięwzięcia związane z funkcjonowaniem placówek dziennego pobytu dla osób starszych i placówki wsparcia dziennego dla dzieci i młodzieży</w:t>
      </w:r>
      <w:r w:rsidR="0078715F">
        <w:rPr>
          <w:rFonts w:asciiTheme="minorHAnsi" w:hAnsiTheme="minorHAnsi"/>
          <w:color w:val="000000" w:themeColor="text1"/>
          <w:sz w:val="22"/>
          <w:szCs w:val="22"/>
          <w:lang w:eastAsia="pl-PL"/>
        </w:rPr>
        <w:t xml:space="preserve"> a także program rządowy Asystent Osobisty Osoby Niepełnosprawnej oraz program Wspieraj Seniora.</w:t>
      </w:r>
    </w:p>
    <w:p w14:paraId="34ACDA7F" w14:textId="77777777" w:rsidR="006B794E" w:rsidRDefault="006B794E" w:rsidP="00702C74">
      <w:pPr>
        <w:pStyle w:val="Standard"/>
        <w:spacing w:line="360" w:lineRule="auto"/>
        <w:jc w:val="both"/>
        <w:rPr>
          <w:rFonts w:asciiTheme="minorHAnsi" w:hAnsiTheme="minorHAnsi"/>
          <w:color w:val="000000" w:themeColor="text1"/>
          <w:sz w:val="22"/>
          <w:szCs w:val="22"/>
          <w:lang w:eastAsia="pl-PL"/>
        </w:rPr>
      </w:pPr>
    </w:p>
    <w:p w14:paraId="437E427A" w14:textId="7C131AD3" w:rsidR="003C351B" w:rsidRPr="004533E0" w:rsidRDefault="003C351B" w:rsidP="003C351B">
      <w:pPr>
        <w:pStyle w:val="Standard"/>
        <w:spacing w:line="360" w:lineRule="auto"/>
        <w:jc w:val="both"/>
        <w:rPr>
          <w:rFonts w:asciiTheme="minorHAnsi" w:hAnsiTheme="minorHAnsi"/>
          <w:color w:val="000000" w:themeColor="text1"/>
          <w:sz w:val="22"/>
          <w:szCs w:val="22"/>
          <w:lang w:eastAsia="pl-PL"/>
        </w:rPr>
      </w:pPr>
    </w:p>
    <w:p w14:paraId="5DC91E41" w14:textId="77777777" w:rsidR="003C351B" w:rsidRPr="004533E0" w:rsidRDefault="003C351B" w:rsidP="003C351B">
      <w:pPr>
        <w:pStyle w:val="NormalnyWeb"/>
        <w:shd w:val="clear" w:color="auto" w:fill="FFFFFF"/>
        <w:spacing w:line="360" w:lineRule="auto"/>
        <w:jc w:val="both"/>
        <w:rPr>
          <w:rStyle w:val="Uwydatnienie"/>
          <w:rFonts w:asciiTheme="minorHAnsi" w:hAnsiTheme="minorHAnsi"/>
          <w:b/>
          <w:color w:val="000000" w:themeColor="text1"/>
          <w:sz w:val="22"/>
          <w:szCs w:val="22"/>
        </w:rPr>
      </w:pPr>
    </w:p>
    <w:p w14:paraId="079A9EF3" w14:textId="77777777" w:rsidR="003C351B" w:rsidRPr="004533E0" w:rsidRDefault="003C351B" w:rsidP="003C351B">
      <w:pPr>
        <w:pStyle w:val="NormalnyWeb"/>
        <w:shd w:val="clear" w:color="auto" w:fill="FFFFFF"/>
        <w:spacing w:line="360" w:lineRule="auto"/>
        <w:jc w:val="both"/>
        <w:rPr>
          <w:rStyle w:val="Uwydatnienie"/>
          <w:rFonts w:asciiTheme="minorHAnsi" w:hAnsiTheme="minorHAnsi"/>
          <w:b/>
          <w:color w:val="000000" w:themeColor="text1"/>
          <w:sz w:val="22"/>
          <w:szCs w:val="22"/>
        </w:rPr>
      </w:pPr>
    </w:p>
    <w:p w14:paraId="51D08301" w14:textId="77777777" w:rsidR="003C351B" w:rsidRPr="004533E0" w:rsidRDefault="003C351B" w:rsidP="003C351B">
      <w:pPr>
        <w:pStyle w:val="NormalnyWeb"/>
        <w:shd w:val="clear" w:color="auto" w:fill="FFFFFF"/>
        <w:spacing w:line="360" w:lineRule="auto"/>
        <w:jc w:val="both"/>
        <w:rPr>
          <w:rStyle w:val="Uwydatnienie"/>
          <w:rFonts w:asciiTheme="minorHAnsi" w:hAnsiTheme="minorHAnsi"/>
          <w:b/>
          <w:color w:val="000000" w:themeColor="text1"/>
          <w:sz w:val="22"/>
          <w:szCs w:val="22"/>
        </w:rPr>
      </w:pPr>
    </w:p>
    <w:p w14:paraId="473E9614" w14:textId="77777777" w:rsidR="003C351B" w:rsidRPr="004533E0" w:rsidRDefault="003C351B" w:rsidP="003C351B">
      <w:pPr>
        <w:pStyle w:val="NormalnyWeb"/>
        <w:shd w:val="clear" w:color="auto" w:fill="FFFFFF"/>
        <w:spacing w:line="360" w:lineRule="auto"/>
        <w:jc w:val="both"/>
        <w:rPr>
          <w:rStyle w:val="Uwydatnienie"/>
          <w:rFonts w:asciiTheme="minorHAnsi" w:hAnsiTheme="minorHAnsi"/>
          <w:b/>
          <w:color w:val="000000" w:themeColor="text1"/>
          <w:sz w:val="22"/>
          <w:szCs w:val="22"/>
        </w:rPr>
      </w:pPr>
    </w:p>
    <w:p w14:paraId="47105981" w14:textId="77777777" w:rsidR="003C351B" w:rsidRPr="004533E0" w:rsidRDefault="003C351B" w:rsidP="003C351B">
      <w:pPr>
        <w:pStyle w:val="NormalnyWeb"/>
        <w:shd w:val="clear" w:color="auto" w:fill="FFFFFF"/>
        <w:spacing w:line="360" w:lineRule="auto"/>
        <w:jc w:val="both"/>
        <w:rPr>
          <w:rStyle w:val="Uwydatnienie"/>
          <w:rFonts w:asciiTheme="minorHAnsi" w:hAnsiTheme="minorHAnsi"/>
          <w:b/>
          <w:color w:val="000000" w:themeColor="text1"/>
          <w:sz w:val="22"/>
          <w:szCs w:val="22"/>
        </w:rPr>
      </w:pPr>
    </w:p>
    <w:p w14:paraId="59467457" w14:textId="77777777" w:rsidR="003C351B" w:rsidRPr="004533E0" w:rsidRDefault="003C351B" w:rsidP="003C351B">
      <w:pPr>
        <w:pStyle w:val="NormalnyWeb"/>
        <w:shd w:val="clear" w:color="auto" w:fill="FFFFFF"/>
        <w:spacing w:line="360" w:lineRule="auto"/>
        <w:jc w:val="both"/>
        <w:rPr>
          <w:rStyle w:val="Uwydatnienie"/>
          <w:rFonts w:asciiTheme="minorHAnsi" w:hAnsiTheme="minorHAnsi"/>
          <w:b/>
          <w:color w:val="000000" w:themeColor="text1"/>
          <w:sz w:val="22"/>
          <w:szCs w:val="22"/>
        </w:rPr>
      </w:pPr>
    </w:p>
    <w:p w14:paraId="620A77F9" w14:textId="77777777" w:rsidR="00F4277D" w:rsidRPr="004533E0" w:rsidRDefault="00F4277D" w:rsidP="003C351B">
      <w:pPr>
        <w:pStyle w:val="NormalnyWeb"/>
        <w:shd w:val="clear" w:color="auto" w:fill="FFFFFF"/>
        <w:spacing w:line="360" w:lineRule="auto"/>
        <w:jc w:val="both"/>
        <w:rPr>
          <w:rStyle w:val="Uwydatnienie"/>
          <w:rFonts w:asciiTheme="minorHAnsi" w:hAnsiTheme="minorHAnsi"/>
          <w:b/>
          <w:color w:val="000000" w:themeColor="text1"/>
          <w:sz w:val="22"/>
          <w:szCs w:val="22"/>
        </w:rPr>
      </w:pPr>
    </w:p>
    <w:p w14:paraId="76570D9D" w14:textId="77777777" w:rsidR="003C351B" w:rsidRDefault="003C351B"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7B1F76D5" w14:textId="77777777" w:rsidR="009305AD" w:rsidRDefault="009305AD"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011ECE88" w14:textId="77777777" w:rsidR="009305AD" w:rsidRDefault="009305AD"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6032D2E8" w14:textId="77777777" w:rsidR="001C5A29" w:rsidRDefault="001C5A29"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18D1E5E0" w14:textId="77777777" w:rsidR="001C5A29" w:rsidRDefault="001C5A29"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476C82D0" w14:textId="77777777" w:rsidR="001C5A29" w:rsidRDefault="001C5A29"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28E3477F" w14:textId="77777777" w:rsidR="001C5A29" w:rsidRDefault="001C5A29"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323A9620" w14:textId="77777777" w:rsidR="001C5A29" w:rsidRDefault="001C5A29"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0C9E0BF1" w14:textId="77777777" w:rsidR="001C5A29" w:rsidRDefault="001C5A29"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263CC683" w14:textId="77777777" w:rsidR="001C5A29" w:rsidRDefault="001C5A29"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04985EA5" w14:textId="77777777" w:rsidR="001C5A29" w:rsidRDefault="001C5A29"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64738541" w14:textId="77777777" w:rsidR="001C5A29" w:rsidRDefault="001C5A29"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3ECBF9FC" w14:textId="77777777" w:rsidR="001C5A29" w:rsidRDefault="001C5A29"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4E79F66C" w14:textId="77777777" w:rsidR="00FA0851" w:rsidRDefault="00FA0851"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37EF5C49" w14:textId="77777777" w:rsidR="00FA0851" w:rsidRDefault="00FA0851"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74B42832" w14:textId="77777777" w:rsidR="00FA0851" w:rsidRDefault="00FA0851"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3E76F189" w14:textId="77777777" w:rsidR="00FA0851" w:rsidRDefault="00FA0851"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741CF9D8" w14:textId="77777777" w:rsidR="00FA0851" w:rsidRDefault="00FA0851"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16A9D4F3" w14:textId="77777777" w:rsidR="00FA0851" w:rsidRDefault="00FA0851"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0C5B1CF6" w14:textId="77777777" w:rsidR="00FA0851" w:rsidRDefault="00FA0851"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32421D8D" w14:textId="77777777" w:rsidR="001C5A29" w:rsidRDefault="001C5A29" w:rsidP="003C351B">
      <w:pPr>
        <w:keepLines/>
        <w:shd w:val="clear" w:color="auto" w:fill="FFFFFF"/>
        <w:suppressAutoHyphens/>
        <w:autoSpaceDN w:val="0"/>
        <w:spacing w:after="0" w:line="408" w:lineRule="atLeast"/>
        <w:textAlignment w:val="baseline"/>
        <w:rPr>
          <w:rStyle w:val="Uwydatnienie"/>
          <w:rFonts w:eastAsia="Times New Roman" w:cs="Times New Roman"/>
          <w:b/>
          <w:color w:val="000000" w:themeColor="text1"/>
          <w:kern w:val="3"/>
          <w:lang w:eastAsia="zh-CN"/>
        </w:rPr>
      </w:pPr>
    </w:p>
    <w:p w14:paraId="02144043" w14:textId="77777777" w:rsidR="00633B8E" w:rsidRPr="009E23AE" w:rsidRDefault="00633B8E" w:rsidP="00633B8E">
      <w:pPr>
        <w:keepLines/>
        <w:shd w:val="clear" w:color="auto" w:fill="FFFFFF"/>
        <w:suppressAutoHyphens/>
        <w:autoSpaceDN w:val="0"/>
        <w:spacing w:after="0" w:line="408" w:lineRule="atLeast"/>
        <w:textAlignment w:val="baseline"/>
        <w:rPr>
          <w:rFonts w:eastAsia="Times New Roman" w:cs="Times New Roman"/>
          <w:kern w:val="3"/>
          <w:sz w:val="28"/>
          <w:szCs w:val="28"/>
          <w:lang w:eastAsia="zh-CN"/>
        </w:rPr>
      </w:pPr>
      <w:r w:rsidRPr="009E23AE">
        <w:rPr>
          <w:rFonts w:eastAsia="Times New Roman" w:cs="Times New Roman"/>
          <w:b/>
          <w:iCs/>
          <w:kern w:val="3"/>
          <w:sz w:val="28"/>
          <w:szCs w:val="28"/>
          <w:lang w:eastAsia="zh-CN"/>
        </w:rPr>
        <w:lastRenderedPageBreak/>
        <w:t xml:space="preserve">Rozdział I                                                                                                                   </w:t>
      </w:r>
    </w:p>
    <w:p w14:paraId="5DF1EB3B" w14:textId="77777777" w:rsidR="00633B8E" w:rsidRPr="009E23AE" w:rsidRDefault="00633B8E" w:rsidP="00633B8E">
      <w:pPr>
        <w:keepLines/>
        <w:shd w:val="clear" w:color="auto" w:fill="FFFFFF"/>
        <w:suppressAutoHyphens/>
        <w:autoSpaceDN w:val="0"/>
        <w:spacing w:after="0" w:line="100" w:lineRule="atLeast"/>
        <w:textAlignment w:val="baseline"/>
        <w:rPr>
          <w:rFonts w:eastAsia="Times New Roman" w:cs="Times New Roman"/>
          <w:kern w:val="3"/>
          <w:sz w:val="28"/>
          <w:szCs w:val="28"/>
          <w:lang w:eastAsia="zh-CN"/>
        </w:rPr>
      </w:pPr>
      <w:r w:rsidRPr="009E23AE">
        <w:rPr>
          <w:rFonts w:eastAsia="Times New Roman" w:cs="Times New Roman"/>
          <w:b/>
          <w:kern w:val="3"/>
          <w:sz w:val="28"/>
          <w:szCs w:val="28"/>
          <w:lang w:eastAsia="zh-CN"/>
        </w:rPr>
        <w:t>STRUKTURA ORGANIZACYJNA JEDNOSTKI</w:t>
      </w:r>
    </w:p>
    <w:p w14:paraId="24DA2CAD" w14:textId="77777777" w:rsidR="00633B8E" w:rsidRPr="009E1006" w:rsidRDefault="00633B8E" w:rsidP="00633B8E">
      <w:pPr>
        <w:keepLines/>
        <w:shd w:val="clear" w:color="auto" w:fill="FFFFFF"/>
        <w:suppressAutoHyphens/>
        <w:autoSpaceDN w:val="0"/>
        <w:spacing w:after="0" w:line="100" w:lineRule="atLeast"/>
        <w:textAlignment w:val="baseline"/>
        <w:rPr>
          <w:rFonts w:eastAsia="Times New Roman" w:cs="Times New Roman"/>
          <w:b/>
          <w:kern w:val="3"/>
          <w:sz w:val="24"/>
          <w:szCs w:val="24"/>
          <w:lang w:eastAsia="zh-CN"/>
        </w:rPr>
      </w:pPr>
    </w:p>
    <w:p w14:paraId="60F0A517" w14:textId="77777777" w:rsidR="00633B8E" w:rsidRPr="009E1006" w:rsidRDefault="00633B8E" w:rsidP="00633B8E">
      <w:pPr>
        <w:keepLines/>
        <w:widowControl w:val="0"/>
        <w:numPr>
          <w:ilvl w:val="1"/>
          <w:numId w:val="11"/>
        </w:numPr>
        <w:shd w:val="clear" w:color="auto" w:fill="FFFFFF"/>
        <w:suppressAutoHyphens/>
        <w:autoSpaceDN w:val="0"/>
        <w:spacing w:after="0" w:line="360" w:lineRule="auto"/>
        <w:jc w:val="both"/>
        <w:textAlignment w:val="baseline"/>
        <w:rPr>
          <w:rFonts w:eastAsia="Times New Roman" w:cs="Times New Roman"/>
          <w:b/>
          <w:kern w:val="3"/>
          <w:sz w:val="24"/>
          <w:szCs w:val="24"/>
          <w:lang w:eastAsia="zh-CN"/>
        </w:rPr>
      </w:pPr>
      <w:r w:rsidRPr="009E1006">
        <w:rPr>
          <w:rFonts w:eastAsia="Times New Roman" w:cs="Times New Roman"/>
          <w:b/>
          <w:kern w:val="3"/>
          <w:sz w:val="24"/>
          <w:szCs w:val="24"/>
          <w:lang w:eastAsia="zh-CN"/>
        </w:rPr>
        <w:t xml:space="preserve">Struktura organizacyjna Miejsko Gminnego Ośrodka Pomocy Społecznej </w:t>
      </w:r>
      <w:r w:rsidRPr="009E1006">
        <w:rPr>
          <w:rFonts w:eastAsia="Times New Roman" w:cs="Times New Roman"/>
          <w:b/>
          <w:kern w:val="3"/>
          <w:sz w:val="24"/>
          <w:szCs w:val="24"/>
          <w:lang w:eastAsia="zh-CN"/>
        </w:rPr>
        <w:br/>
        <w:t>w Skawinie.</w:t>
      </w:r>
    </w:p>
    <w:p w14:paraId="0AFA3EB2" w14:textId="77777777" w:rsidR="00633B8E" w:rsidRPr="009E23AE" w:rsidRDefault="00633B8E" w:rsidP="00633B8E">
      <w:pPr>
        <w:keepLines/>
        <w:shd w:val="clear" w:color="auto" w:fill="FFFFFF"/>
        <w:suppressAutoHyphens/>
        <w:autoSpaceDN w:val="0"/>
        <w:spacing w:after="0" w:line="360" w:lineRule="auto"/>
        <w:ind w:left="480"/>
        <w:jc w:val="both"/>
        <w:textAlignment w:val="baseline"/>
        <w:rPr>
          <w:rFonts w:eastAsia="Times New Roman" w:cs="Times New Roman"/>
          <w:kern w:val="3"/>
          <w:lang w:eastAsia="zh-CN"/>
        </w:rPr>
      </w:pPr>
    </w:p>
    <w:p w14:paraId="3D43F640" w14:textId="158102F7" w:rsidR="00633B8E" w:rsidRPr="009E23AE" w:rsidRDefault="00633B8E" w:rsidP="00633B8E">
      <w:pPr>
        <w:keepLines/>
        <w:suppressAutoHyphens/>
        <w:autoSpaceDN w:val="0"/>
        <w:spacing w:after="0" w:line="360" w:lineRule="auto"/>
        <w:jc w:val="both"/>
        <w:textAlignment w:val="baseline"/>
        <w:rPr>
          <w:rFonts w:eastAsia="Times New Roman" w:cs="Times New Roman"/>
          <w:kern w:val="3"/>
          <w:lang w:eastAsia="zh-CN"/>
        </w:rPr>
      </w:pPr>
      <w:r w:rsidRPr="009E23AE">
        <w:rPr>
          <w:rFonts w:eastAsia="Times New Roman" w:cs="Times New Roman"/>
          <w:kern w:val="3"/>
          <w:lang w:eastAsia="zh-CN"/>
        </w:rPr>
        <w:t xml:space="preserve">                Stan zatrudnienia w Miejsko Gminnym Ośrodku Pomocy Społecznej w Skawinie </w:t>
      </w:r>
      <w:r w:rsidRPr="009E23AE">
        <w:rPr>
          <w:rFonts w:eastAsia="Times New Roman" w:cs="Times New Roman"/>
          <w:kern w:val="3"/>
          <w:lang w:eastAsia="zh-CN"/>
        </w:rPr>
        <w:br/>
        <w:t xml:space="preserve">na dzień </w:t>
      </w:r>
      <w:r w:rsidR="007925CC">
        <w:rPr>
          <w:rFonts w:eastAsia="Times New Roman" w:cs="Times New Roman"/>
          <w:kern w:val="3"/>
          <w:lang w:eastAsia="zh-CN"/>
        </w:rPr>
        <w:t>31.12.2021</w:t>
      </w:r>
      <w:r w:rsidRPr="00BE17EF">
        <w:rPr>
          <w:rFonts w:eastAsia="Times New Roman" w:cs="Times New Roman"/>
          <w:kern w:val="3"/>
          <w:lang w:eastAsia="zh-CN"/>
        </w:rPr>
        <w:t xml:space="preserve"> wynosił </w:t>
      </w:r>
      <w:r>
        <w:rPr>
          <w:rFonts w:eastAsia="Times New Roman" w:cs="Times New Roman"/>
          <w:kern w:val="3"/>
          <w:lang w:eastAsia="zh-CN"/>
        </w:rPr>
        <w:t xml:space="preserve">83 </w:t>
      </w:r>
      <w:r w:rsidRPr="00BE17EF">
        <w:rPr>
          <w:rFonts w:eastAsia="Times New Roman" w:cs="Times New Roman"/>
          <w:kern w:val="3"/>
          <w:lang w:eastAsia="zh-CN"/>
        </w:rPr>
        <w:t>os</w:t>
      </w:r>
      <w:r w:rsidR="008A1BD9">
        <w:rPr>
          <w:rFonts w:eastAsia="Times New Roman" w:cs="Times New Roman"/>
          <w:kern w:val="3"/>
          <w:lang w:eastAsia="zh-CN"/>
        </w:rPr>
        <w:t>oby</w:t>
      </w:r>
      <w:r w:rsidRPr="00BE17EF">
        <w:rPr>
          <w:rFonts w:eastAsia="Times New Roman" w:cs="Times New Roman"/>
          <w:kern w:val="3"/>
          <w:lang w:eastAsia="zh-CN"/>
        </w:rPr>
        <w:t xml:space="preserve"> zatrudnion</w:t>
      </w:r>
      <w:r w:rsidR="008A1BD9">
        <w:rPr>
          <w:rFonts w:eastAsia="Times New Roman" w:cs="Times New Roman"/>
          <w:kern w:val="3"/>
          <w:lang w:eastAsia="zh-CN"/>
        </w:rPr>
        <w:t>e</w:t>
      </w:r>
      <w:r w:rsidRPr="00BE17EF">
        <w:rPr>
          <w:rFonts w:eastAsia="Times New Roman" w:cs="Times New Roman"/>
          <w:kern w:val="3"/>
          <w:lang w:eastAsia="zh-CN"/>
        </w:rPr>
        <w:t xml:space="preserve"> na </w:t>
      </w:r>
      <w:r w:rsidR="007925CC">
        <w:rPr>
          <w:rFonts w:eastAsia="Times New Roman" w:cs="Times New Roman"/>
          <w:kern w:val="3"/>
          <w:lang w:eastAsia="zh-CN"/>
        </w:rPr>
        <w:t>76,575</w:t>
      </w:r>
      <w:r w:rsidRPr="00BE17EF">
        <w:rPr>
          <w:rFonts w:eastAsia="Times New Roman" w:cs="Times New Roman"/>
          <w:kern w:val="3"/>
          <w:lang w:eastAsia="zh-CN"/>
        </w:rPr>
        <w:t xml:space="preserve"> etatu </w:t>
      </w:r>
      <w:r w:rsidRPr="009E23AE">
        <w:rPr>
          <w:rFonts w:eastAsia="Times New Roman" w:cs="Times New Roman"/>
          <w:kern w:val="3"/>
          <w:lang w:eastAsia="zh-CN"/>
        </w:rPr>
        <w:t>/</w:t>
      </w:r>
      <w:r w:rsidRPr="009E23AE">
        <w:rPr>
          <w:rFonts w:eastAsia="Times New Roman" w:cs="Times New Roman"/>
          <w:iCs/>
          <w:kern w:val="3"/>
          <w:lang w:eastAsia="zh-CN"/>
        </w:rPr>
        <w:t>w tym osoby przebywające na urlopach rodzicielskich, macierzyńskich i wychowawczych/.</w:t>
      </w:r>
    </w:p>
    <w:p w14:paraId="734AC8F1" w14:textId="77777777" w:rsidR="00633B8E" w:rsidRPr="009E23AE" w:rsidRDefault="00633B8E" w:rsidP="00633B8E">
      <w:pPr>
        <w:keepLines/>
        <w:suppressAutoHyphens/>
        <w:autoSpaceDN w:val="0"/>
        <w:spacing w:after="0" w:line="360" w:lineRule="auto"/>
        <w:textAlignment w:val="baseline"/>
        <w:rPr>
          <w:rFonts w:eastAsia="Times New Roman" w:cs="Times New Roman"/>
          <w:kern w:val="3"/>
          <w:lang w:eastAsia="zh-CN"/>
        </w:rPr>
      </w:pPr>
    </w:p>
    <w:p w14:paraId="170BC1A3" w14:textId="3CB7725D" w:rsidR="00633B8E" w:rsidRPr="00BE17EF" w:rsidRDefault="00633B8E" w:rsidP="00633B8E">
      <w:pPr>
        <w:keepLines/>
        <w:suppressAutoHyphens/>
        <w:autoSpaceDN w:val="0"/>
        <w:spacing w:after="0" w:line="360" w:lineRule="auto"/>
        <w:textAlignment w:val="baseline"/>
        <w:rPr>
          <w:rFonts w:eastAsia="Times New Roman" w:cs="Times New Roman"/>
          <w:kern w:val="3"/>
          <w:lang w:eastAsia="zh-CN"/>
        </w:rPr>
      </w:pPr>
      <w:r w:rsidRPr="00BE17EF">
        <w:rPr>
          <w:rFonts w:eastAsia="Times New Roman" w:cs="Times New Roman"/>
          <w:kern w:val="3"/>
          <w:lang w:eastAsia="zh-CN"/>
        </w:rPr>
        <w:t xml:space="preserve">Na dzień  </w:t>
      </w:r>
      <w:r>
        <w:rPr>
          <w:rFonts w:eastAsia="Times New Roman" w:cs="Times New Roman"/>
          <w:kern w:val="3"/>
          <w:lang w:eastAsia="zh-CN"/>
        </w:rPr>
        <w:t xml:space="preserve">31.12.2021 </w:t>
      </w:r>
      <w:r w:rsidRPr="00BE17EF">
        <w:rPr>
          <w:rFonts w:eastAsia="Times New Roman" w:cs="Times New Roman"/>
          <w:kern w:val="3"/>
          <w:lang w:eastAsia="zh-CN"/>
        </w:rPr>
        <w:t>w grupie osób zatrudnionych znajdowało się:</w:t>
      </w:r>
    </w:p>
    <w:p w14:paraId="391035E6" w14:textId="77777777" w:rsidR="00633B8E" w:rsidRPr="00BE17EF" w:rsidRDefault="00633B8E" w:rsidP="00633B8E">
      <w:pPr>
        <w:pStyle w:val="Akapitzlist"/>
        <w:keepLines/>
        <w:numPr>
          <w:ilvl w:val="0"/>
          <w:numId w:val="2"/>
        </w:numPr>
        <w:suppressAutoHyphens/>
        <w:autoSpaceDN w:val="0"/>
        <w:spacing w:after="0" w:line="360" w:lineRule="auto"/>
        <w:jc w:val="both"/>
        <w:textAlignment w:val="baseline"/>
        <w:rPr>
          <w:rFonts w:eastAsia="Times New Roman" w:cs="Times New Roman"/>
          <w:kern w:val="3"/>
          <w:lang w:eastAsia="zh-CN"/>
        </w:rPr>
      </w:pPr>
      <w:r w:rsidRPr="00BE17EF">
        <w:rPr>
          <w:rFonts w:eastAsia="Times New Roman" w:cs="Times New Roman"/>
          <w:b/>
          <w:bCs/>
          <w:kern w:val="3"/>
          <w:lang w:eastAsia="zh-CN"/>
        </w:rPr>
        <w:t>1 Dyrektor Ośrodka</w:t>
      </w:r>
    </w:p>
    <w:p w14:paraId="3DF08E6C" w14:textId="77777777" w:rsidR="00633B8E" w:rsidRPr="00BE17EF" w:rsidRDefault="00633B8E" w:rsidP="00633B8E">
      <w:pPr>
        <w:pStyle w:val="Akapitzlist"/>
        <w:keepLines/>
        <w:numPr>
          <w:ilvl w:val="0"/>
          <w:numId w:val="2"/>
        </w:numPr>
        <w:suppressAutoHyphens/>
        <w:autoSpaceDN w:val="0"/>
        <w:spacing w:after="0" w:line="360" w:lineRule="auto"/>
        <w:jc w:val="both"/>
        <w:textAlignment w:val="baseline"/>
        <w:rPr>
          <w:rFonts w:eastAsia="Times New Roman" w:cs="Times New Roman"/>
          <w:kern w:val="3"/>
          <w:lang w:eastAsia="zh-CN"/>
        </w:rPr>
      </w:pPr>
      <w:r w:rsidRPr="00BE17EF">
        <w:rPr>
          <w:rFonts w:eastAsia="Times New Roman" w:cs="Times New Roman"/>
          <w:b/>
          <w:bCs/>
          <w:kern w:val="3"/>
          <w:lang w:eastAsia="zh-CN"/>
        </w:rPr>
        <w:t>1 Zastępca Dyrektora Ośrodka</w:t>
      </w:r>
    </w:p>
    <w:p w14:paraId="5094A538" w14:textId="77777777" w:rsidR="00633B8E" w:rsidRPr="00BE17EF" w:rsidRDefault="00633B8E" w:rsidP="00633B8E">
      <w:pPr>
        <w:pStyle w:val="Akapitzlist"/>
        <w:keepLines/>
        <w:numPr>
          <w:ilvl w:val="0"/>
          <w:numId w:val="2"/>
        </w:numPr>
        <w:suppressAutoHyphens/>
        <w:autoSpaceDN w:val="0"/>
        <w:spacing w:after="0" w:line="360" w:lineRule="auto"/>
        <w:jc w:val="both"/>
        <w:textAlignment w:val="baseline"/>
        <w:rPr>
          <w:rFonts w:eastAsia="Times New Roman" w:cs="Times New Roman"/>
          <w:kern w:val="3"/>
          <w:lang w:eastAsia="zh-CN"/>
        </w:rPr>
      </w:pPr>
      <w:r w:rsidRPr="00BE17EF">
        <w:rPr>
          <w:rFonts w:eastAsia="Times New Roman" w:cs="Times New Roman"/>
          <w:b/>
          <w:bCs/>
          <w:kern w:val="3"/>
          <w:lang w:eastAsia="zh-CN"/>
        </w:rPr>
        <w:t>1 Główny Księgowy</w:t>
      </w:r>
    </w:p>
    <w:p w14:paraId="719322F7" w14:textId="180528B9" w:rsidR="00633B8E" w:rsidRPr="00BE17EF" w:rsidRDefault="001765F5" w:rsidP="00633B8E">
      <w:pPr>
        <w:pStyle w:val="Akapitzlist"/>
        <w:keepLines/>
        <w:numPr>
          <w:ilvl w:val="0"/>
          <w:numId w:val="2"/>
        </w:numPr>
        <w:suppressAutoHyphens/>
        <w:autoSpaceDN w:val="0"/>
        <w:spacing w:after="0" w:line="360" w:lineRule="auto"/>
        <w:jc w:val="both"/>
        <w:textAlignment w:val="baseline"/>
        <w:rPr>
          <w:rFonts w:eastAsia="Times New Roman" w:cs="Times New Roman"/>
          <w:bCs/>
          <w:kern w:val="3"/>
          <w:lang w:eastAsia="zh-CN"/>
        </w:rPr>
      </w:pPr>
      <w:r>
        <w:rPr>
          <w:rFonts w:eastAsia="Times New Roman" w:cs="Times New Roman"/>
          <w:b/>
          <w:bCs/>
          <w:kern w:val="3"/>
          <w:lang w:eastAsia="zh-CN"/>
        </w:rPr>
        <w:t xml:space="preserve">10 </w:t>
      </w:r>
      <w:r w:rsidR="00633B8E" w:rsidRPr="00BE17EF">
        <w:rPr>
          <w:rFonts w:eastAsia="Times New Roman" w:cs="Times New Roman"/>
          <w:b/>
          <w:bCs/>
          <w:kern w:val="3"/>
          <w:lang w:eastAsia="zh-CN"/>
        </w:rPr>
        <w:t>pracowników zespołu ds. świadczeń rodzinnych i wychowawczych</w:t>
      </w:r>
      <w:r w:rsidR="00633B8E">
        <w:rPr>
          <w:rFonts w:eastAsia="Times New Roman" w:cs="Times New Roman"/>
          <w:b/>
          <w:bCs/>
          <w:kern w:val="3"/>
          <w:lang w:eastAsia="zh-CN"/>
        </w:rPr>
        <w:t xml:space="preserve"> </w:t>
      </w:r>
      <w:r w:rsidR="00633B8E">
        <w:rPr>
          <w:rFonts w:eastAsia="Times New Roman" w:cs="Times New Roman"/>
          <w:bCs/>
          <w:kern w:val="3"/>
          <w:lang w:eastAsia="zh-CN"/>
        </w:rPr>
        <w:t>/w tym 1 osoba przebywająca</w:t>
      </w:r>
      <w:r w:rsidR="00633B8E" w:rsidRPr="00BE17EF">
        <w:rPr>
          <w:rFonts w:eastAsia="Times New Roman" w:cs="Times New Roman"/>
          <w:bCs/>
          <w:kern w:val="3"/>
          <w:lang w:eastAsia="zh-CN"/>
        </w:rPr>
        <w:t xml:space="preserve"> na urlopie wychowawczym /</w:t>
      </w:r>
    </w:p>
    <w:p w14:paraId="34B164D4" w14:textId="5B341B44" w:rsidR="00633B8E" w:rsidRPr="00BE17EF" w:rsidRDefault="00633B8E" w:rsidP="00633B8E">
      <w:pPr>
        <w:pStyle w:val="Akapitzlist"/>
        <w:keepLines/>
        <w:widowControl w:val="0"/>
        <w:numPr>
          <w:ilvl w:val="0"/>
          <w:numId w:val="2"/>
        </w:numPr>
        <w:suppressAutoHyphens/>
        <w:autoSpaceDN w:val="0"/>
        <w:spacing w:after="0" w:line="360" w:lineRule="auto"/>
        <w:jc w:val="both"/>
        <w:textAlignment w:val="baseline"/>
        <w:rPr>
          <w:rFonts w:eastAsia="Times New Roman" w:cs="Times New Roman"/>
          <w:b/>
          <w:kern w:val="3"/>
          <w:lang w:eastAsia="zh-CN"/>
        </w:rPr>
      </w:pPr>
      <w:r>
        <w:rPr>
          <w:rFonts w:eastAsia="Times New Roman" w:cs="Times New Roman"/>
          <w:b/>
          <w:kern w:val="3"/>
          <w:lang w:eastAsia="zh-CN"/>
        </w:rPr>
        <w:t xml:space="preserve">7 </w:t>
      </w:r>
      <w:r w:rsidRPr="00BE17EF">
        <w:rPr>
          <w:rFonts w:eastAsia="Times New Roman" w:cs="Times New Roman"/>
          <w:b/>
          <w:kern w:val="3"/>
          <w:lang w:eastAsia="zh-CN"/>
        </w:rPr>
        <w:t>pracowników zespołu ds. usług</w:t>
      </w:r>
    </w:p>
    <w:p w14:paraId="1475DFAD" w14:textId="5BE0D40F" w:rsidR="00633B8E" w:rsidRPr="00BE17EF" w:rsidRDefault="00633B8E" w:rsidP="00633B8E">
      <w:pPr>
        <w:pStyle w:val="Akapitzlist"/>
        <w:keepLines/>
        <w:numPr>
          <w:ilvl w:val="0"/>
          <w:numId w:val="2"/>
        </w:numPr>
        <w:suppressAutoHyphens/>
        <w:autoSpaceDN w:val="0"/>
        <w:spacing w:after="0" w:line="360" w:lineRule="auto"/>
        <w:jc w:val="both"/>
        <w:textAlignment w:val="baseline"/>
        <w:rPr>
          <w:rFonts w:eastAsia="Times New Roman" w:cs="Times New Roman"/>
          <w:kern w:val="3"/>
          <w:lang w:eastAsia="zh-CN"/>
        </w:rPr>
      </w:pPr>
      <w:r>
        <w:rPr>
          <w:rFonts w:eastAsia="Times New Roman" w:cs="Times New Roman"/>
          <w:b/>
          <w:bCs/>
          <w:kern w:val="3"/>
          <w:lang w:eastAsia="zh-CN"/>
        </w:rPr>
        <w:t xml:space="preserve">11 </w:t>
      </w:r>
      <w:r w:rsidRPr="00BE17EF">
        <w:rPr>
          <w:rFonts w:eastAsia="Times New Roman" w:cs="Times New Roman"/>
          <w:b/>
          <w:bCs/>
          <w:kern w:val="3"/>
          <w:lang w:eastAsia="zh-CN"/>
        </w:rPr>
        <w:t xml:space="preserve">pracowników zespołu ds. świadczeń z pomocy społecznej </w:t>
      </w:r>
      <w:r w:rsidRPr="00BE17EF">
        <w:rPr>
          <w:rFonts w:eastAsia="Times New Roman" w:cs="Times New Roman"/>
          <w:bCs/>
          <w:kern w:val="3"/>
          <w:lang w:eastAsia="zh-CN"/>
        </w:rPr>
        <w:t xml:space="preserve"> </w:t>
      </w:r>
    </w:p>
    <w:p w14:paraId="0912AE57" w14:textId="6087FC24" w:rsidR="00633B8E" w:rsidRPr="00BE17EF" w:rsidRDefault="00633B8E" w:rsidP="00633B8E">
      <w:pPr>
        <w:pStyle w:val="Akapitzlist"/>
        <w:keepLines/>
        <w:numPr>
          <w:ilvl w:val="0"/>
          <w:numId w:val="2"/>
        </w:numPr>
        <w:suppressAutoHyphens/>
        <w:autoSpaceDN w:val="0"/>
        <w:spacing w:after="0" w:line="360" w:lineRule="auto"/>
        <w:jc w:val="both"/>
        <w:textAlignment w:val="baseline"/>
        <w:rPr>
          <w:rFonts w:eastAsia="Times New Roman" w:cs="Times New Roman"/>
          <w:kern w:val="3"/>
          <w:lang w:eastAsia="zh-CN"/>
        </w:rPr>
      </w:pPr>
      <w:r>
        <w:rPr>
          <w:rFonts w:eastAsia="Times New Roman" w:cs="Times New Roman"/>
          <w:b/>
          <w:bCs/>
          <w:kern w:val="3"/>
          <w:lang w:eastAsia="zh-CN"/>
        </w:rPr>
        <w:t xml:space="preserve">13 </w:t>
      </w:r>
      <w:r w:rsidRPr="00BE17EF">
        <w:rPr>
          <w:rFonts w:eastAsia="Times New Roman" w:cs="Times New Roman"/>
          <w:b/>
          <w:bCs/>
          <w:kern w:val="3"/>
          <w:lang w:eastAsia="zh-CN"/>
        </w:rPr>
        <w:t xml:space="preserve">pracowników zespołu ds. pracy socjalnej i asystentury rodziny </w:t>
      </w:r>
      <w:r w:rsidRPr="00BE17EF">
        <w:rPr>
          <w:rFonts w:eastAsia="Times New Roman" w:cs="Times New Roman"/>
          <w:bCs/>
          <w:kern w:val="3"/>
          <w:lang w:eastAsia="zh-CN"/>
        </w:rPr>
        <w:t xml:space="preserve">/w tym </w:t>
      </w:r>
      <w:r>
        <w:rPr>
          <w:rFonts w:eastAsia="Times New Roman" w:cs="Times New Roman"/>
          <w:bCs/>
          <w:kern w:val="3"/>
          <w:lang w:eastAsia="zh-CN"/>
        </w:rPr>
        <w:t>2</w:t>
      </w:r>
      <w:r w:rsidRPr="00BE17EF">
        <w:rPr>
          <w:rFonts w:eastAsia="Times New Roman" w:cs="Times New Roman"/>
          <w:bCs/>
          <w:kern w:val="3"/>
          <w:lang w:eastAsia="zh-CN"/>
        </w:rPr>
        <w:t xml:space="preserve"> osoby przebywające na urlopie wychowawczym / </w:t>
      </w:r>
    </w:p>
    <w:p w14:paraId="2CB705D1" w14:textId="7E771460" w:rsidR="00633B8E" w:rsidRPr="00BE17EF" w:rsidRDefault="00633B8E" w:rsidP="00633B8E">
      <w:pPr>
        <w:pStyle w:val="Akapitzlist"/>
        <w:keepLines/>
        <w:numPr>
          <w:ilvl w:val="0"/>
          <w:numId w:val="2"/>
        </w:numPr>
        <w:suppressAutoHyphens/>
        <w:autoSpaceDN w:val="0"/>
        <w:spacing w:after="0" w:line="360" w:lineRule="auto"/>
        <w:jc w:val="both"/>
        <w:textAlignment w:val="baseline"/>
        <w:rPr>
          <w:rFonts w:eastAsia="Times New Roman" w:cs="Times New Roman"/>
          <w:kern w:val="3"/>
          <w:lang w:eastAsia="zh-CN"/>
        </w:rPr>
      </w:pPr>
      <w:r>
        <w:rPr>
          <w:rFonts w:eastAsia="Times New Roman" w:cs="Times New Roman"/>
          <w:b/>
          <w:bCs/>
          <w:kern w:val="3"/>
          <w:lang w:eastAsia="zh-CN"/>
        </w:rPr>
        <w:t xml:space="preserve">6 </w:t>
      </w:r>
      <w:r w:rsidR="001765F5">
        <w:rPr>
          <w:rFonts w:eastAsia="Times New Roman" w:cs="Times New Roman"/>
          <w:b/>
          <w:bCs/>
          <w:kern w:val="3"/>
          <w:lang w:eastAsia="zh-CN"/>
        </w:rPr>
        <w:t xml:space="preserve">pracowników zespołu </w:t>
      </w:r>
      <w:r w:rsidR="007925CC">
        <w:rPr>
          <w:rFonts w:eastAsia="Times New Roman" w:cs="Times New Roman"/>
          <w:b/>
          <w:bCs/>
          <w:kern w:val="3"/>
          <w:lang w:eastAsia="zh-CN"/>
        </w:rPr>
        <w:t xml:space="preserve">finansowo-księgowego </w:t>
      </w:r>
      <w:r>
        <w:rPr>
          <w:rFonts w:eastAsia="Times New Roman" w:cs="Times New Roman"/>
          <w:bCs/>
          <w:kern w:val="3"/>
          <w:lang w:eastAsia="zh-CN"/>
        </w:rPr>
        <w:t>/w tym 1 osoba przebywająca na urlopie macierzyńskim</w:t>
      </w:r>
      <w:r w:rsidRPr="00BE17EF">
        <w:rPr>
          <w:rFonts w:eastAsia="Times New Roman" w:cs="Times New Roman"/>
          <w:bCs/>
          <w:kern w:val="3"/>
          <w:lang w:eastAsia="zh-CN"/>
        </w:rPr>
        <w:t>/</w:t>
      </w:r>
    </w:p>
    <w:p w14:paraId="0466DDF9" w14:textId="77777777" w:rsidR="00633B8E" w:rsidRPr="00BE17EF" w:rsidRDefault="00633B8E" w:rsidP="00633B8E">
      <w:pPr>
        <w:pStyle w:val="Akapitzlist"/>
        <w:keepLines/>
        <w:numPr>
          <w:ilvl w:val="0"/>
          <w:numId w:val="2"/>
        </w:numPr>
        <w:suppressAutoHyphens/>
        <w:autoSpaceDN w:val="0"/>
        <w:spacing w:after="0" w:line="360" w:lineRule="auto"/>
        <w:jc w:val="both"/>
        <w:textAlignment w:val="baseline"/>
        <w:rPr>
          <w:rFonts w:eastAsia="Times New Roman" w:cs="Times New Roman"/>
          <w:kern w:val="3"/>
          <w:lang w:eastAsia="zh-CN"/>
        </w:rPr>
      </w:pPr>
      <w:r>
        <w:rPr>
          <w:rFonts w:eastAsia="Times New Roman" w:cs="Times New Roman"/>
          <w:b/>
          <w:bCs/>
          <w:kern w:val="3"/>
          <w:lang w:eastAsia="zh-CN"/>
        </w:rPr>
        <w:t xml:space="preserve">8 </w:t>
      </w:r>
      <w:r w:rsidRPr="00BE17EF">
        <w:rPr>
          <w:rFonts w:eastAsia="Times New Roman" w:cs="Times New Roman"/>
          <w:b/>
          <w:bCs/>
          <w:kern w:val="3"/>
          <w:lang w:eastAsia="zh-CN"/>
        </w:rPr>
        <w:t>pracowników zespołu organizacyjnego - personalnego /</w:t>
      </w:r>
      <w:r w:rsidRPr="00BE17EF">
        <w:rPr>
          <w:rFonts w:eastAsia="Times New Roman" w:cs="Times New Roman"/>
          <w:bCs/>
          <w:kern w:val="3"/>
          <w:lang w:eastAsia="zh-CN"/>
        </w:rPr>
        <w:t xml:space="preserve">w tym </w:t>
      </w:r>
      <w:r>
        <w:rPr>
          <w:rFonts w:eastAsia="Times New Roman" w:cs="Times New Roman"/>
          <w:bCs/>
          <w:kern w:val="3"/>
          <w:lang w:eastAsia="zh-CN"/>
        </w:rPr>
        <w:t>3</w:t>
      </w:r>
      <w:r w:rsidRPr="00BE17EF">
        <w:rPr>
          <w:rFonts w:eastAsia="Times New Roman" w:cs="Times New Roman"/>
          <w:bCs/>
          <w:kern w:val="3"/>
          <w:lang w:eastAsia="zh-CN"/>
        </w:rPr>
        <w:t xml:space="preserve"> osoby sprzątające</w:t>
      </w:r>
      <w:r>
        <w:rPr>
          <w:rFonts w:eastAsia="Times New Roman" w:cs="Times New Roman"/>
          <w:bCs/>
          <w:kern w:val="3"/>
          <w:lang w:eastAsia="zh-CN"/>
        </w:rPr>
        <w:t>,</w:t>
      </w:r>
      <w:r w:rsidRPr="00BE17EF">
        <w:rPr>
          <w:rFonts w:eastAsia="Times New Roman" w:cs="Times New Roman"/>
          <w:b/>
          <w:bCs/>
          <w:kern w:val="3"/>
          <w:lang w:eastAsia="zh-CN"/>
        </w:rPr>
        <w:t xml:space="preserve"> </w:t>
      </w:r>
      <w:r w:rsidRPr="00BE17EF">
        <w:rPr>
          <w:rFonts w:eastAsia="Times New Roman" w:cs="Times New Roman"/>
          <w:bCs/>
          <w:kern w:val="3"/>
          <w:lang w:eastAsia="zh-CN"/>
        </w:rPr>
        <w:t xml:space="preserve">z czego </w:t>
      </w:r>
      <w:r w:rsidRPr="00BE17EF">
        <w:rPr>
          <w:rFonts w:eastAsia="Times New Roman" w:cs="Times New Roman"/>
          <w:bCs/>
          <w:kern w:val="3"/>
          <w:lang w:eastAsia="zh-CN"/>
        </w:rPr>
        <w:br/>
        <w:t xml:space="preserve">1 osoba przebywająca na urlopie </w:t>
      </w:r>
      <w:r>
        <w:rPr>
          <w:rFonts w:eastAsia="Times New Roman" w:cs="Times New Roman"/>
          <w:bCs/>
          <w:kern w:val="3"/>
          <w:lang w:eastAsia="zh-CN"/>
        </w:rPr>
        <w:t>wychowawczym</w:t>
      </w:r>
      <w:r w:rsidRPr="00BE17EF">
        <w:rPr>
          <w:rFonts w:eastAsia="Times New Roman" w:cs="Times New Roman"/>
          <w:bCs/>
          <w:kern w:val="3"/>
          <w:lang w:eastAsia="zh-CN"/>
        </w:rPr>
        <w:t>/</w:t>
      </w:r>
    </w:p>
    <w:p w14:paraId="795E5206" w14:textId="3B3370D0" w:rsidR="00633B8E" w:rsidRPr="00265D7F" w:rsidRDefault="001765F5" w:rsidP="00633B8E">
      <w:pPr>
        <w:pStyle w:val="Akapitzlist"/>
        <w:keepLines/>
        <w:numPr>
          <w:ilvl w:val="0"/>
          <w:numId w:val="2"/>
        </w:numPr>
        <w:suppressAutoHyphens/>
        <w:autoSpaceDN w:val="0"/>
        <w:spacing w:after="0" w:line="360" w:lineRule="auto"/>
        <w:jc w:val="both"/>
        <w:textAlignment w:val="baseline"/>
        <w:rPr>
          <w:rFonts w:eastAsia="Times New Roman" w:cs="Times New Roman"/>
          <w:kern w:val="3"/>
          <w:lang w:eastAsia="zh-CN"/>
        </w:rPr>
      </w:pPr>
      <w:r>
        <w:rPr>
          <w:rFonts w:eastAsia="Times New Roman" w:cs="Times New Roman"/>
          <w:b/>
          <w:bCs/>
          <w:kern w:val="3"/>
          <w:lang w:eastAsia="zh-CN"/>
        </w:rPr>
        <w:t xml:space="preserve">25 </w:t>
      </w:r>
      <w:r w:rsidR="00633B8E" w:rsidRPr="00BE17EF">
        <w:rPr>
          <w:rFonts w:eastAsia="Times New Roman" w:cs="Times New Roman"/>
          <w:b/>
          <w:bCs/>
          <w:kern w:val="3"/>
          <w:lang w:eastAsia="zh-CN"/>
        </w:rPr>
        <w:t xml:space="preserve">pracowników zatrudnionych przy realizacji projektu </w:t>
      </w:r>
      <w:r w:rsidR="00633B8E" w:rsidRPr="00BE17EF">
        <w:rPr>
          <w:rFonts w:eastAsia="Times New Roman" w:cs="Arial"/>
          <w:b/>
          <w:lang w:eastAsia="pl-PL"/>
        </w:rPr>
        <w:t xml:space="preserve">„Utworzenie placówek wsparcia dla seniorów, osób zależnych oraz ich opiekunów na terenie Gminy Skawina” w ramach Regionalnego Programu Operacyjnego Województwa Małopolskiego na lata 2014 -2020, Oś Priorytetowa 9. Region spójny społecznie, Działania 9.2 Poddziałanie 9.2.2, z Europejskiego Funduszu Społecznego </w:t>
      </w:r>
      <w:r w:rsidR="00633B8E">
        <w:rPr>
          <w:rFonts w:eastAsia="Times New Roman" w:cs="Times New Roman"/>
          <w:bCs/>
          <w:kern w:val="3"/>
          <w:lang w:eastAsia="zh-CN"/>
        </w:rPr>
        <w:t>/w tym 1 osoba przebywająca na urlopie macierzyńskim</w:t>
      </w:r>
      <w:r w:rsidR="00633B8E" w:rsidRPr="00BE17EF">
        <w:rPr>
          <w:rFonts w:eastAsia="Times New Roman" w:cs="Times New Roman"/>
          <w:bCs/>
          <w:kern w:val="3"/>
          <w:lang w:eastAsia="zh-CN"/>
        </w:rPr>
        <w:t>/</w:t>
      </w:r>
      <w:r w:rsidR="00633B8E">
        <w:rPr>
          <w:rFonts w:eastAsia="Times New Roman" w:cs="Times New Roman"/>
          <w:bCs/>
          <w:kern w:val="3"/>
          <w:lang w:eastAsia="zh-CN"/>
        </w:rPr>
        <w:t>.</w:t>
      </w:r>
    </w:p>
    <w:p w14:paraId="327DB5B4" w14:textId="77777777" w:rsidR="00633B8E" w:rsidRPr="00707444" w:rsidRDefault="00633B8E" w:rsidP="00633B8E">
      <w:pPr>
        <w:keepLines/>
        <w:suppressAutoHyphens/>
        <w:autoSpaceDN w:val="0"/>
        <w:spacing w:after="0" w:line="360" w:lineRule="auto"/>
        <w:jc w:val="both"/>
        <w:textAlignment w:val="baseline"/>
        <w:rPr>
          <w:rFonts w:eastAsia="Times New Roman" w:cs="Times New Roman"/>
          <w:kern w:val="3"/>
          <w:lang w:eastAsia="zh-CN"/>
        </w:rPr>
      </w:pPr>
    </w:p>
    <w:p w14:paraId="1BB0883E" w14:textId="77777777" w:rsidR="00633B8E" w:rsidRPr="00BE17EF" w:rsidRDefault="00633B8E" w:rsidP="00633B8E">
      <w:pPr>
        <w:keepLines/>
        <w:suppressAutoHyphens/>
        <w:autoSpaceDN w:val="0"/>
        <w:spacing w:after="0" w:line="360" w:lineRule="auto"/>
        <w:ind w:left="360"/>
        <w:jc w:val="both"/>
        <w:textAlignment w:val="baseline"/>
        <w:rPr>
          <w:rFonts w:eastAsia="Times New Roman" w:cs="Times New Roman"/>
          <w:kern w:val="3"/>
          <w:lang w:eastAsia="zh-CN"/>
        </w:rPr>
      </w:pPr>
      <w:r w:rsidRPr="00BE17EF">
        <w:rPr>
          <w:rFonts w:eastAsia="Times New Roman" w:cs="Times New Roman"/>
          <w:kern w:val="3"/>
          <w:lang w:eastAsia="zh-CN"/>
        </w:rPr>
        <w:t>Jeden z pracowników zatrudniony jest w wymiarze ½ etatu w zespole ds. świadczeń z pomocy społecznej i ½ etatu w projekcie.</w:t>
      </w:r>
    </w:p>
    <w:p w14:paraId="5E6781CC" w14:textId="77777777" w:rsidR="00633B8E" w:rsidRPr="00BE17EF" w:rsidRDefault="00633B8E" w:rsidP="00633B8E">
      <w:pPr>
        <w:keepLines/>
        <w:suppressAutoHyphens/>
        <w:autoSpaceDN w:val="0"/>
        <w:spacing w:after="0" w:line="360" w:lineRule="auto"/>
        <w:textAlignment w:val="baseline"/>
        <w:rPr>
          <w:rFonts w:eastAsia="Times New Roman" w:cs="Times New Roman"/>
          <w:kern w:val="3"/>
          <w:lang w:eastAsia="zh-CN"/>
        </w:rPr>
      </w:pPr>
      <w:r>
        <w:rPr>
          <w:rFonts w:eastAsia="Times New Roman" w:cs="Times New Roman"/>
          <w:kern w:val="3"/>
          <w:lang w:eastAsia="zh-CN"/>
        </w:rPr>
        <w:t xml:space="preserve">     </w:t>
      </w:r>
    </w:p>
    <w:p w14:paraId="7230594B" w14:textId="125F1868" w:rsidR="00633B8E" w:rsidRPr="007925CC" w:rsidRDefault="007925CC" w:rsidP="007925CC">
      <w:pPr>
        <w:keepLines/>
        <w:suppressAutoHyphens/>
        <w:autoSpaceDN w:val="0"/>
        <w:spacing w:after="0" w:line="360" w:lineRule="auto"/>
        <w:jc w:val="both"/>
        <w:textAlignment w:val="baseline"/>
        <w:rPr>
          <w:rFonts w:eastAsia="Times New Roman" w:cs="Times New Roman"/>
          <w:kern w:val="3"/>
          <w:lang w:eastAsia="zh-CN"/>
        </w:rPr>
      </w:pPr>
      <w:r>
        <w:rPr>
          <w:rFonts w:eastAsia="Times New Roman" w:cs="Times New Roman"/>
          <w:kern w:val="3"/>
          <w:lang w:eastAsia="zh-CN"/>
        </w:rPr>
        <w:lastRenderedPageBreak/>
        <w:t xml:space="preserve">Ponadto na dzień 31.12.2021 </w:t>
      </w:r>
      <w:r w:rsidR="00633B8E" w:rsidRPr="007925CC">
        <w:rPr>
          <w:rFonts w:eastAsia="Times New Roman" w:cs="Times New Roman"/>
          <w:kern w:val="3"/>
          <w:lang w:eastAsia="zh-CN"/>
        </w:rPr>
        <w:t xml:space="preserve">w Miejsko-Gminnym Ośrodku Pomocy Społecznej w Skawinie </w:t>
      </w:r>
      <w:r w:rsidR="00360317" w:rsidRPr="007925CC">
        <w:rPr>
          <w:rFonts w:eastAsia="Times New Roman" w:cs="Times New Roman"/>
          <w:kern w:val="3"/>
          <w:lang w:eastAsia="zh-CN"/>
        </w:rPr>
        <w:br/>
      </w:r>
      <w:r w:rsidR="00633B8E" w:rsidRPr="007925CC">
        <w:rPr>
          <w:rFonts w:eastAsia="Times New Roman" w:cs="Times New Roman"/>
          <w:kern w:val="3"/>
          <w:lang w:eastAsia="zh-CN"/>
        </w:rPr>
        <w:t>na podstawie umów cywilno-prawnych 21 osób św</w:t>
      </w:r>
      <w:r>
        <w:rPr>
          <w:rFonts w:eastAsia="Times New Roman" w:cs="Times New Roman"/>
          <w:kern w:val="3"/>
          <w:lang w:eastAsia="zh-CN"/>
        </w:rPr>
        <w:t xml:space="preserve">iadczyło usługi opiekuńcze. 12 </w:t>
      </w:r>
      <w:r w:rsidR="00633B8E" w:rsidRPr="007925CC">
        <w:rPr>
          <w:rFonts w:eastAsia="Times New Roman" w:cs="Times New Roman"/>
          <w:kern w:val="3"/>
          <w:lang w:eastAsia="zh-CN"/>
        </w:rPr>
        <w:t xml:space="preserve">osób świadczyło specjalistyczne usługi opiekuńcze /w tym 1 osoba świadczyła </w:t>
      </w:r>
      <w:r w:rsidR="0078715F" w:rsidRPr="007925CC">
        <w:rPr>
          <w:rFonts w:eastAsia="Times New Roman" w:cs="Times New Roman"/>
          <w:kern w:val="3"/>
          <w:lang w:eastAsia="zh-CN"/>
        </w:rPr>
        <w:t>s</w:t>
      </w:r>
      <w:r w:rsidR="00633B8E" w:rsidRPr="007925CC">
        <w:rPr>
          <w:rFonts w:eastAsia="Times New Roman" w:cs="Times New Roman"/>
          <w:kern w:val="3"/>
          <w:lang w:eastAsia="zh-CN"/>
        </w:rPr>
        <w:t>pecjalistyczne usługi opiekuńcze w ramach prowadzonej działalności gospodarczej/ oraz 5 osób świadczyło usługi asystenta osoby niepełnosprawnej.</w:t>
      </w:r>
    </w:p>
    <w:p w14:paraId="43DE778D" w14:textId="092A6514" w:rsidR="00633B8E" w:rsidRDefault="00633B8E" w:rsidP="00DB7B1B">
      <w:pPr>
        <w:keepLines/>
        <w:suppressAutoHyphens/>
        <w:autoSpaceDN w:val="0"/>
        <w:spacing w:after="0" w:line="360" w:lineRule="auto"/>
        <w:jc w:val="both"/>
        <w:textAlignment w:val="baseline"/>
        <w:rPr>
          <w:rFonts w:eastAsia="Times New Roman" w:cs="Times New Roman"/>
          <w:bCs/>
          <w:kern w:val="3"/>
          <w:lang w:eastAsia="pl-PL"/>
        </w:rPr>
      </w:pPr>
      <w:r w:rsidRPr="00BE17EF">
        <w:rPr>
          <w:rFonts w:eastAsia="Times New Roman" w:cs="Times New Roman"/>
          <w:bCs/>
          <w:kern w:val="3"/>
          <w:lang w:eastAsia="pl-PL"/>
        </w:rPr>
        <w:t xml:space="preserve">Na dzień </w:t>
      </w:r>
      <w:r>
        <w:rPr>
          <w:rFonts w:eastAsia="Times New Roman" w:cs="Times New Roman"/>
          <w:bCs/>
          <w:kern w:val="3"/>
          <w:lang w:eastAsia="pl-PL"/>
        </w:rPr>
        <w:t xml:space="preserve">31.12.2021 </w:t>
      </w:r>
      <w:r w:rsidRPr="00BE17EF">
        <w:rPr>
          <w:rFonts w:eastAsia="Times New Roman" w:cs="Times New Roman"/>
          <w:bCs/>
          <w:kern w:val="3"/>
          <w:lang w:eastAsia="pl-PL"/>
        </w:rPr>
        <w:t xml:space="preserve">  w związku z realizacją projektu </w:t>
      </w:r>
      <w:r w:rsidRPr="00BE17EF">
        <w:rPr>
          <w:rFonts w:eastAsia="Times New Roman" w:cs="Times New Roman"/>
          <w:lang w:eastAsia="pl-PL"/>
        </w:rPr>
        <w:t xml:space="preserve">„Utworzenie placówek wsparcia dla seniorów, osób zależnych oraz ich opiekunów na terenie Gminy Skawina” </w:t>
      </w:r>
      <w:r>
        <w:rPr>
          <w:rFonts w:eastAsia="Times New Roman" w:cs="Times New Roman"/>
          <w:lang w:eastAsia="pl-PL"/>
        </w:rPr>
        <w:t>6 osób</w:t>
      </w:r>
      <w:r w:rsidRPr="00BE17EF">
        <w:rPr>
          <w:rFonts w:eastAsia="Times New Roman" w:cs="Times New Roman"/>
          <w:lang w:eastAsia="pl-PL"/>
        </w:rPr>
        <w:t xml:space="preserve"> zatrudnionych na podstawie umowy zlecenia świadczyło usługi </w:t>
      </w:r>
      <w:r w:rsidRPr="00BE17EF">
        <w:rPr>
          <w:rFonts w:eastAsia="Times New Roman" w:cs="Times New Roman"/>
          <w:bCs/>
          <w:kern w:val="3"/>
          <w:lang w:eastAsia="pl-PL"/>
        </w:rPr>
        <w:t>jako: geriatra, prawnik, ortopeda</w:t>
      </w:r>
      <w:r>
        <w:rPr>
          <w:rFonts w:eastAsia="Times New Roman" w:cs="Times New Roman"/>
          <w:bCs/>
          <w:kern w:val="3"/>
          <w:lang w:eastAsia="pl-PL"/>
        </w:rPr>
        <w:t>,</w:t>
      </w:r>
      <w:r w:rsidRPr="00BE17EF">
        <w:rPr>
          <w:rFonts w:eastAsia="Times New Roman" w:cs="Times New Roman"/>
          <w:bCs/>
          <w:kern w:val="3"/>
          <w:lang w:eastAsia="pl-PL"/>
        </w:rPr>
        <w:t xml:space="preserve"> dietetyczka</w:t>
      </w:r>
      <w:r>
        <w:rPr>
          <w:rFonts w:eastAsia="Times New Roman" w:cs="Times New Roman"/>
          <w:bCs/>
          <w:kern w:val="3"/>
          <w:lang w:eastAsia="pl-PL"/>
        </w:rPr>
        <w:t>, kierowca i logopeda</w:t>
      </w:r>
      <w:r w:rsidRPr="00BE17EF">
        <w:rPr>
          <w:rFonts w:eastAsia="Times New Roman" w:cs="Times New Roman"/>
          <w:bCs/>
          <w:kern w:val="3"/>
          <w:lang w:eastAsia="pl-PL"/>
        </w:rPr>
        <w:t>.</w:t>
      </w:r>
    </w:p>
    <w:p w14:paraId="4FC2F16B" w14:textId="77777777" w:rsidR="00633B8E" w:rsidRPr="00BE17EF" w:rsidRDefault="00633B8E" w:rsidP="00633B8E">
      <w:pPr>
        <w:keepLines/>
        <w:widowControl w:val="0"/>
        <w:suppressAutoHyphens/>
        <w:autoSpaceDN w:val="0"/>
        <w:spacing w:after="0" w:line="360" w:lineRule="auto"/>
        <w:textAlignment w:val="baseline"/>
        <w:rPr>
          <w:rFonts w:eastAsia="Times New Roman" w:cs="Times New Roman"/>
          <w:b/>
          <w:bCs/>
          <w:kern w:val="3"/>
          <w:lang w:eastAsia="pl-PL"/>
        </w:rPr>
      </w:pPr>
    </w:p>
    <w:p w14:paraId="04B4770F" w14:textId="77777777" w:rsidR="00633B8E" w:rsidRPr="00BE17EF" w:rsidRDefault="00633B8E" w:rsidP="00633B8E">
      <w:pPr>
        <w:keepLines/>
        <w:widowControl w:val="0"/>
        <w:suppressAutoHyphens/>
        <w:autoSpaceDN w:val="0"/>
        <w:spacing w:after="0" w:line="360" w:lineRule="auto"/>
        <w:textAlignment w:val="baseline"/>
        <w:rPr>
          <w:rFonts w:eastAsia="Times New Roman" w:cs="Times New Roman"/>
          <w:b/>
          <w:bCs/>
          <w:kern w:val="3"/>
          <w:lang w:eastAsia="pl-PL"/>
        </w:rPr>
      </w:pPr>
      <w:r w:rsidRPr="00BE17EF">
        <w:rPr>
          <w:rFonts w:eastAsia="Times New Roman" w:cs="Times New Roman"/>
          <w:b/>
          <w:bCs/>
          <w:kern w:val="3"/>
          <w:lang w:eastAsia="pl-PL"/>
        </w:rPr>
        <w:t xml:space="preserve">1.2 </w:t>
      </w:r>
      <w:r w:rsidRPr="00BE17EF">
        <w:rPr>
          <w:rFonts w:eastAsia="Times New Roman" w:cs="Times New Roman"/>
          <w:b/>
          <w:iCs/>
          <w:kern w:val="3"/>
          <w:lang w:eastAsia="pl-PL"/>
        </w:rPr>
        <w:t>Doskonalenie zawodowe pracowników Miejsko-Gminnego Ośrodka Pomocy Społecznej</w:t>
      </w:r>
      <w:r w:rsidRPr="00BE17EF">
        <w:rPr>
          <w:rFonts w:eastAsia="Times New Roman" w:cs="Times New Roman"/>
          <w:i/>
          <w:iCs/>
          <w:kern w:val="3"/>
          <w:lang w:eastAsia="pl-PL"/>
        </w:rPr>
        <w:t xml:space="preserve">  </w:t>
      </w:r>
    </w:p>
    <w:p w14:paraId="1A481E1E" w14:textId="77777777" w:rsidR="00633B8E" w:rsidRPr="00BE17EF" w:rsidRDefault="00633B8E" w:rsidP="00633B8E">
      <w:pPr>
        <w:keepLines/>
        <w:suppressAutoHyphens/>
        <w:autoSpaceDN w:val="0"/>
        <w:spacing w:after="0" w:line="360" w:lineRule="auto"/>
        <w:textAlignment w:val="baseline"/>
        <w:rPr>
          <w:rFonts w:eastAsia="Times New Roman" w:cs="Times New Roman"/>
          <w:kern w:val="3"/>
          <w:lang w:eastAsia="zh-CN"/>
        </w:rPr>
      </w:pPr>
    </w:p>
    <w:p w14:paraId="5BB82A0E" w14:textId="77777777" w:rsidR="00633B8E" w:rsidRPr="00BE17EF" w:rsidRDefault="00633B8E" w:rsidP="00633B8E">
      <w:pPr>
        <w:spacing w:line="360" w:lineRule="auto"/>
        <w:jc w:val="both"/>
        <w:rPr>
          <w:rFonts w:cs="Times New Roman"/>
        </w:rPr>
      </w:pPr>
      <w:r w:rsidRPr="00BE17EF">
        <w:t xml:space="preserve">       </w:t>
      </w:r>
      <w:r w:rsidRPr="00BE17EF">
        <w:rPr>
          <w:rFonts w:cs="Times New Roman"/>
        </w:rPr>
        <w:t>W związku z koniecznością aktualizacji przepisów prawa oraz obowiązkiem podnoszenia kwalifikacji i umiejętności zawodowych pracownicy M-GOPS w</w:t>
      </w:r>
      <w:r>
        <w:rPr>
          <w:rFonts w:cs="Times New Roman"/>
        </w:rPr>
        <w:t xml:space="preserve"> 2021</w:t>
      </w:r>
      <w:r w:rsidRPr="00BE17EF">
        <w:rPr>
          <w:rFonts w:cs="Times New Roman"/>
        </w:rPr>
        <w:t xml:space="preserve"> r. uczestniczyli </w:t>
      </w:r>
      <w:r w:rsidRPr="00BE17EF">
        <w:rPr>
          <w:rFonts w:cs="Times New Roman"/>
        </w:rPr>
        <w:br/>
        <w:t xml:space="preserve">w wielu szkoleniach tematycznych z zakresu wykonywanych zadań. </w:t>
      </w:r>
    </w:p>
    <w:p w14:paraId="154AA555" w14:textId="24EE2633" w:rsidR="00633B8E" w:rsidRPr="00A676D4" w:rsidRDefault="00633B8E" w:rsidP="00A676D4">
      <w:pPr>
        <w:spacing w:line="360" w:lineRule="auto"/>
        <w:jc w:val="both"/>
        <w:rPr>
          <w:rFonts w:cs="Times New Roman"/>
        </w:rPr>
      </w:pPr>
      <w:r w:rsidRPr="00BE17EF">
        <w:rPr>
          <w:rFonts w:cs="Times New Roman"/>
        </w:rPr>
        <w:t xml:space="preserve">       W roku</w:t>
      </w:r>
      <w:r>
        <w:rPr>
          <w:rFonts w:cs="Times New Roman"/>
        </w:rPr>
        <w:t xml:space="preserve"> 2021</w:t>
      </w:r>
      <w:r w:rsidRPr="00BE17EF">
        <w:rPr>
          <w:rFonts w:cs="Times New Roman"/>
        </w:rPr>
        <w:t>,</w:t>
      </w:r>
      <w:r>
        <w:rPr>
          <w:rFonts w:cs="Times New Roman"/>
        </w:rPr>
        <w:t xml:space="preserve"> 23</w:t>
      </w:r>
      <w:r w:rsidR="001765F5">
        <w:rPr>
          <w:rFonts w:cs="Times New Roman"/>
        </w:rPr>
        <w:t xml:space="preserve"> </w:t>
      </w:r>
      <w:r w:rsidRPr="00BE17EF">
        <w:rPr>
          <w:rFonts w:cs="Times New Roman"/>
        </w:rPr>
        <w:t xml:space="preserve">pracowników M-GOPS uczestniczyło w </w:t>
      </w:r>
      <w:r>
        <w:rPr>
          <w:rFonts w:cs="Times New Roman"/>
        </w:rPr>
        <w:t xml:space="preserve">27 </w:t>
      </w:r>
      <w:r w:rsidRPr="00BE17EF">
        <w:rPr>
          <w:rFonts w:cs="Times New Roman"/>
        </w:rPr>
        <w:t>szkoleniach. Ponadto część pracowników wzięł</w:t>
      </w:r>
      <w:r>
        <w:rPr>
          <w:rFonts w:cs="Times New Roman"/>
        </w:rPr>
        <w:t>a</w:t>
      </w:r>
      <w:r w:rsidRPr="00BE17EF">
        <w:rPr>
          <w:rFonts w:cs="Times New Roman"/>
        </w:rPr>
        <w:t xml:space="preserve"> także udział w </w:t>
      </w:r>
      <w:r>
        <w:rPr>
          <w:rFonts w:cs="Times New Roman"/>
        </w:rPr>
        <w:t>konferencjach</w:t>
      </w:r>
      <w:r w:rsidRPr="00BD7556">
        <w:rPr>
          <w:rFonts w:cs="Times New Roman"/>
        </w:rPr>
        <w:t>, spotkania</w:t>
      </w:r>
      <w:r>
        <w:rPr>
          <w:rFonts w:cs="Times New Roman"/>
        </w:rPr>
        <w:t>ch</w:t>
      </w:r>
      <w:r w:rsidRPr="00BD7556">
        <w:rPr>
          <w:rFonts w:cs="Times New Roman"/>
        </w:rPr>
        <w:t>, fora</w:t>
      </w:r>
      <w:r>
        <w:rPr>
          <w:rFonts w:cs="Times New Roman"/>
        </w:rPr>
        <w:t>ch</w:t>
      </w:r>
      <w:r w:rsidRPr="00BD7556" w:rsidDel="00BD7556">
        <w:rPr>
          <w:rFonts w:cs="Times New Roman"/>
        </w:rPr>
        <w:t xml:space="preserve"> </w:t>
      </w:r>
      <w:r w:rsidRPr="00BE17EF">
        <w:rPr>
          <w:rFonts w:cs="Times New Roman"/>
        </w:rPr>
        <w:t>i webinari</w:t>
      </w:r>
      <w:r>
        <w:rPr>
          <w:rFonts w:cs="Times New Roman"/>
        </w:rPr>
        <w:t>ach</w:t>
      </w:r>
      <w:r w:rsidRPr="00BE17EF">
        <w:rPr>
          <w:rFonts w:cs="Times New Roman"/>
        </w:rPr>
        <w:t xml:space="preserve">. </w:t>
      </w:r>
    </w:p>
    <w:p w14:paraId="6BB56027" w14:textId="77777777" w:rsidR="00633B8E" w:rsidRPr="00BE17EF" w:rsidRDefault="00633B8E" w:rsidP="00633B8E">
      <w:pPr>
        <w:rPr>
          <w:rFonts w:cs="Times New Roman"/>
          <w:b/>
        </w:rPr>
      </w:pPr>
      <w:r w:rsidRPr="00BE17EF">
        <w:rPr>
          <w:rFonts w:cs="Times New Roman"/>
          <w:b/>
        </w:rPr>
        <w:t>Tematyka odbytych szkoleń obejmowała:</w:t>
      </w:r>
    </w:p>
    <w:tbl>
      <w:tblPr>
        <w:tblStyle w:val="Tabela-Siatka"/>
        <w:tblW w:w="0" w:type="auto"/>
        <w:tblLook w:val="04A0" w:firstRow="1" w:lastRow="0" w:firstColumn="1" w:lastColumn="0" w:noHBand="0" w:noVBand="1"/>
      </w:tblPr>
      <w:tblGrid>
        <w:gridCol w:w="9062"/>
      </w:tblGrid>
      <w:tr w:rsidR="00633B8E" w:rsidRPr="00BE17EF" w14:paraId="559C8E39" w14:textId="77777777" w:rsidTr="00B12D62">
        <w:tc>
          <w:tcPr>
            <w:tcW w:w="9062" w:type="dxa"/>
          </w:tcPr>
          <w:p w14:paraId="2836B3CD" w14:textId="77777777" w:rsidR="00633B8E" w:rsidRPr="00BE17EF" w:rsidRDefault="00633B8E" w:rsidP="00B12D62">
            <w:pPr>
              <w:spacing w:line="360" w:lineRule="auto"/>
              <w:rPr>
                <w:rFonts w:cs="Times New Roman"/>
              </w:rPr>
            </w:pPr>
            <w:r>
              <w:rPr>
                <w:rFonts w:cs="Times New Roman"/>
              </w:rPr>
              <w:t xml:space="preserve"> 1. Posiłek w szkole i w domu w okresie pandemii i nauki zdalnej</w:t>
            </w:r>
          </w:p>
        </w:tc>
      </w:tr>
      <w:tr w:rsidR="00633B8E" w:rsidRPr="00BE17EF" w14:paraId="5CF3C4DE" w14:textId="77777777" w:rsidTr="00B12D62">
        <w:tc>
          <w:tcPr>
            <w:tcW w:w="9062" w:type="dxa"/>
          </w:tcPr>
          <w:p w14:paraId="7208F6DF" w14:textId="30E58F07" w:rsidR="00633B8E" w:rsidRPr="00BE17EF" w:rsidRDefault="00633B8E" w:rsidP="00B12D62">
            <w:pPr>
              <w:spacing w:line="360" w:lineRule="auto"/>
              <w:rPr>
                <w:rFonts w:cs="Times New Roman"/>
              </w:rPr>
            </w:pPr>
            <w:r>
              <w:rPr>
                <w:rFonts w:cs="Times New Roman"/>
              </w:rPr>
              <w:t xml:space="preserve"> 2. Czas pracy w jednostkach pomocy społecznej w okresie </w:t>
            </w:r>
            <w:r w:rsidR="007925CC">
              <w:rPr>
                <w:rFonts w:cs="Times New Roman"/>
              </w:rPr>
              <w:t>covid-19 - uelastycznienie</w:t>
            </w:r>
            <w:r>
              <w:rPr>
                <w:rFonts w:cs="Times New Roman"/>
              </w:rPr>
              <w:t xml:space="preserve"> czasu pracy i nowe rozwiązania organizacyjne na podstawie KP i tarcz antykryzysowych</w:t>
            </w:r>
          </w:p>
        </w:tc>
      </w:tr>
      <w:tr w:rsidR="00633B8E" w:rsidRPr="00BE17EF" w14:paraId="03E30646" w14:textId="77777777" w:rsidTr="00B12D62">
        <w:tc>
          <w:tcPr>
            <w:tcW w:w="9062" w:type="dxa"/>
          </w:tcPr>
          <w:p w14:paraId="0ED45C3B" w14:textId="77777777" w:rsidR="00633B8E" w:rsidRPr="00BE17EF" w:rsidRDefault="00633B8E" w:rsidP="00B12D62">
            <w:pPr>
              <w:spacing w:line="360" w:lineRule="auto"/>
              <w:rPr>
                <w:rFonts w:cs="Times New Roman"/>
              </w:rPr>
            </w:pPr>
            <w:r>
              <w:rPr>
                <w:rFonts w:cs="Times New Roman"/>
              </w:rPr>
              <w:t xml:space="preserve"> 3. Kontrola zarządcza w praktyce jednostek administracji publicznej w 2021 roku. Sprawozdania z oceny kontroli zarządczej w jednostkach sektora finansów publicznych za rok 2020, po zmianie ustawy o finansach publicznych.</w:t>
            </w:r>
          </w:p>
        </w:tc>
      </w:tr>
      <w:tr w:rsidR="00633B8E" w:rsidRPr="00BE17EF" w14:paraId="068C3A68" w14:textId="77777777" w:rsidTr="00B12D62">
        <w:tc>
          <w:tcPr>
            <w:tcW w:w="9062" w:type="dxa"/>
          </w:tcPr>
          <w:p w14:paraId="37745FCE" w14:textId="77777777" w:rsidR="00633B8E" w:rsidRPr="00BE17EF" w:rsidRDefault="00633B8E" w:rsidP="00B12D62">
            <w:pPr>
              <w:spacing w:line="360" w:lineRule="auto"/>
              <w:rPr>
                <w:rFonts w:cs="Times New Roman"/>
              </w:rPr>
            </w:pPr>
            <w:r>
              <w:rPr>
                <w:rFonts w:cs="Times New Roman"/>
              </w:rPr>
              <w:t xml:space="preserve"> 4. Zachowanie czy zaburzenie? Wczesne wsparcie dzieci i młodzieży warunkiem skutecznej pomocy. </w:t>
            </w:r>
          </w:p>
        </w:tc>
      </w:tr>
      <w:tr w:rsidR="00633B8E" w:rsidRPr="00BE17EF" w14:paraId="16641891" w14:textId="77777777" w:rsidTr="00B12D62">
        <w:tc>
          <w:tcPr>
            <w:tcW w:w="9062" w:type="dxa"/>
          </w:tcPr>
          <w:p w14:paraId="4CA94FB8" w14:textId="77777777" w:rsidR="00633B8E" w:rsidRPr="00BE17EF" w:rsidRDefault="00633B8E" w:rsidP="00B12D62">
            <w:pPr>
              <w:spacing w:line="360" w:lineRule="auto"/>
              <w:rPr>
                <w:rFonts w:cs="Times New Roman"/>
              </w:rPr>
            </w:pPr>
            <w:r>
              <w:rPr>
                <w:rFonts w:cs="Times New Roman"/>
              </w:rPr>
              <w:t xml:space="preserve"> 5.  Szkolenie dla użytkowników oprogramowania do obsługi Świadczeń Rodzinnych (SR), Funduszu Alimentacyjnego (FA), Dobrego Startu (DS), z zakresu obsługi usług grupowych w ramach CSIZS Emp@tia (ZUS, MEN) i generowania sprawozdań z przeprowadzonej weryfikacji danych</w:t>
            </w:r>
          </w:p>
        </w:tc>
      </w:tr>
      <w:tr w:rsidR="00633B8E" w:rsidRPr="00BE17EF" w14:paraId="784554A9" w14:textId="77777777" w:rsidTr="00B12D62">
        <w:tc>
          <w:tcPr>
            <w:tcW w:w="9062" w:type="dxa"/>
          </w:tcPr>
          <w:p w14:paraId="190F3A89" w14:textId="77777777" w:rsidR="00633B8E" w:rsidRPr="00BE17EF" w:rsidRDefault="00633B8E" w:rsidP="00B12D62">
            <w:pPr>
              <w:spacing w:line="360" w:lineRule="auto"/>
              <w:rPr>
                <w:rFonts w:cs="Times New Roman"/>
              </w:rPr>
            </w:pPr>
            <w:r>
              <w:rPr>
                <w:rFonts w:cs="Times New Roman"/>
              </w:rPr>
              <w:t xml:space="preserve">  6. </w:t>
            </w:r>
            <w:r w:rsidRPr="00BE17EF">
              <w:rPr>
                <w:rFonts w:cs="Times New Roman"/>
              </w:rPr>
              <w:t>Szkolenie dla użytkowników systemu POMOST Std</w:t>
            </w:r>
          </w:p>
        </w:tc>
      </w:tr>
      <w:tr w:rsidR="00633B8E" w:rsidRPr="00BE17EF" w14:paraId="7081A996" w14:textId="77777777" w:rsidTr="00B12D62">
        <w:tc>
          <w:tcPr>
            <w:tcW w:w="9062" w:type="dxa"/>
          </w:tcPr>
          <w:p w14:paraId="16CDCEC2" w14:textId="0EFF9792" w:rsidR="00633B8E" w:rsidRPr="00BE17EF" w:rsidRDefault="00633B8E" w:rsidP="00B12D62">
            <w:pPr>
              <w:spacing w:line="360" w:lineRule="auto"/>
              <w:rPr>
                <w:rFonts w:cs="Times New Roman"/>
              </w:rPr>
            </w:pPr>
            <w:r>
              <w:rPr>
                <w:rFonts w:cs="Times New Roman"/>
              </w:rPr>
              <w:t xml:space="preserve"> 7. Umiejętność pracy w trudnych warunkach związanych z ograniczeniami wynikającymi z zagrożenia epidemiologicznego </w:t>
            </w:r>
            <w:r w:rsidR="007925CC">
              <w:rPr>
                <w:rFonts w:cs="Times New Roman"/>
              </w:rPr>
              <w:t>covid-19 - praca</w:t>
            </w:r>
            <w:r>
              <w:rPr>
                <w:rFonts w:cs="Times New Roman"/>
              </w:rPr>
              <w:t xml:space="preserve"> asystenta rodziny w dobie pandemii, wsparcie, pomoc, interwencja</w:t>
            </w:r>
          </w:p>
        </w:tc>
      </w:tr>
      <w:tr w:rsidR="00633B8E" w:rsidRPr="00BE17EF" w14:paraId="60D66B8D" w14:textId="77777777" w:rsidTr="00B12D62">
        <w:tc>
          <w:tcPr>
            <w:tcW w:w="9062" w:type="dxa"/>
          </w:tcPr>
          <w:p w14:paraId="3953D9C7" w14:textId="77777777" w:rsidR="00633B8E" w:rsidRPr="00BE17EF" w:rsidRDefault="00633B8E" w:rsidP="00B12D62">
            <w:pPr>
              <w:spacing w:line="360" w:lineRule="auto"/>
              <w:rPr>
                <w:rFonts w:cs="Times New Roman"/>
              </w:rPr>
            </w:pPr>
            <w:r>
              <w:rPr>
                <w:rFonts w:cs="Times New Roman"/>
              </w:rPr>
              <w:t xml:space="preserve">  8. Świadczenia z pomocy społecznej, program „Posiłek w szkole i w domu” w okresie covid-19</w:t>
            </w:r>
          </w:p>
        </w:tc>
      </w:tr>
      <w:tr w:rsidR="00633B8E" w:rsidRPr="00BE17EF" w14:paraId="2EBCEA0F" w14:textId="77777777" w:rsidTr="00B12D62">
        <w:tc>
          <w:tcPr>
            <w:tcW w:w="9062" w:type="dxa"/>
          </w:tcPr>
          <w:p w14:paraId="1CE8EC46" w14:textId="77777777" w:rsidR="00633B8E" w:rsidRPr="00BE17EF" w:rsidRDefault="00633B8E" w:rsidP="00B12D62">
            <w:pPr>
              <w:spacing w:line="360" w:lineRule="auto"/>
              <w:rPr>
                <w:rFonts w:cs="Times New Roman"/>
              </w:rPr>
            </w:pPr>
            <w:r>
              <w:rPr>
                <w:rFonts w:cs="Times New Roman"/>
              </w:rPr>
              <w:lastRenderedPageBreak/>
              <w:t xml:space="preserve"> 9. Praca zespołu interdyscyplinarnego ds. przeciwdziałania przemocy w rodzinie</w:t>
            </w:r>
          </w:p>
        </w:tc>
      </w:tr>
      <w:tr w:rsidR="00633B8E" w:rsidRPr="00BE17EF" w14:paraId="6DB61F2F" w14:textId="77777777" w:rsidTr="00B12D62">
        <w:tc>
          <w:tcPr>
            <w:tcW w:w="9062" w:type="dxa"/>
          </w:tcPr>
          <w:p w14:paraId="206C16DF" w14:textId="77777777" w:rsidR="00633B8E" w:rsidRPr="00BE17EF" w:rsidRDefault="00633B8E" w:rsidP="00B12D62">
            <w:pPr>
              <w:spacing w:line="360" w:lineRule="auto"/>
              <w:rPr>
                <w:rFonts w:cs="Times New Roman"/>
              </w:rPr>
            </w:pPr>
            <w:r>
              <w:rPr>
                <w:rFonts w:cs="Times New Roman"/>
              </w:rPr>
              <w:t xml:space="preserve"> 10. Zasady postępowania celem zabezpieczenia dobra małoletnich dzieci – warsztat praktycznych działań służb wspierania rodziny i pieczy zastępczej</w:t>
            </w:r>
          </w:p>
        </w:tc>
      </w:tr>
      <w:tr w:rsidR="00633B8E" w:rsidRPr="00BE17EF" w14:paraId="2103183C" w14:textId="77777777" w:rsidTr="00B12D62">
        <w:tc>
          <w:tcPr>
            <w:tcW w:w="9062" w:type="dxa"/>
          </w:tcPr>
          <w:p w14:paraId="7ED7346C" w14:textId="77777777" w:rsidR="00633B8E" w:rsidRPr="00BE17EF" w:rsidRDefault="00633B8E" w:rsidP="00B12D62">
            <w:pPr>
              <w:spacing w:line="360" w:lineRule="auto"/>
              <w:rPr>
                <w:rFonts w:cs="Times New Roman"/>
              </w:rPr>
            </w:pPr>
            <w:r>
              <w:rPr>
                <w:rFonts w:cs="Times New Roman"/>
              </w:rPr>
              <w:t xml:space="preserve">  11. Ustawa o pomocy społecznej. Nowelizacja 2021</w:t>
            </w:r>
          </w:p>
        </w:tc>
      </w:tr>
      <w:tr w:rsidR="00633B8E" w:rsidRPr="00BE17EF" w14:paraId="48C5D8AF" w14:textId="77777777" w:rsidTr="00B12D62">
        <w:tc>
          <w:tcPr>
            <w:tcW w:w="9062" w:type="dxa"/>
          </w:tcPr>
          <w:p w14:paraId="0EC57929" w14:textId="77777777" w:rsidR="00633B8E" w:rsidRPr="00BE17EF" w:rsidRDefault="00633B8E" w:rsidP="00B12D62">
            <w:pPr>
              <w:spacing w:line="360" w:lineRule="auto"/>
              <w:rPr>
                <w:rFonts w:cs="Times New Roman"/>
              </w:rPr>
            </w:pPr>
            <w:r>
              <w:rPr>
                <w:rFonts w:cs="Times New Roman"/>
              </w:rPr>
              <w:t xml:space="preserve"> 12. Dodatki mieszkaniowe – 01.07.2021 – nowelizacja</w:t>
            </w:r>
          </w:p>
        </w:tc>
      </w:tr>
      <w:tr w:rsidR="00633B8E" w:rsidRPr="00BE17EF" w14:paraId="222B64F5" w14:textId="77777777" w:rsidTr="00B12D62">
        <w:trPr>
          <w:trHeight w:val="240"/>
        </w:trPr>
        <w:tc>
          <w:tcPr>
            <w:tcW w:w="9062" w:type="dxa"/>
          </w:tcPr>
          <w:p w14:paraId="691693A7" w14:textId="77777777" w:rsidR="00633B8E" w:rsidRPr="00BE17EF" w:rsidRDefault="00633B8E" w:rsidP="00B12D62">
            <w:pPr>
              <w:spacing w:line="360" w:lineRule="auto"/>
              <w:rPr>
                <w:rFonts w:cs="Times New Roman"/>
              </w:rPr>
            </w:pPr>
            <w:r>
              <w:rPr>
                <w:rFonts w:cs="Times New Roman"/>
              </w:rPr>
              <w:t xml:space="preserve">  13. Regulacje prawne – przegląd aktualnych przepisów w systemie wspierania rodziny i pieczy zastępczej</w:t>
            </w:r>
          </w:p>
        </w:tc>
      </w:tr>
      <w:tr w:rsidR="00633B8E" w:rsidRPr="00BE17EF" w14:paraId="4BB13AF9" w14:textId="77777777" w:rsidTr="00B12D62">
        <w:trPr>
          <w:trHeight w:val="240"/>
        </w:trPr>
        <w:tc>
          <w:tcPr>
            <w:tcW w:w="9062" w:type="dxa"/>
          </w:tcPr>
          <w:p w14:paraId="75CCC512" w14:textId="77777777" w:rsidR="00633B8E" w:rsidRPr="00BE17EF" w:rsidRDefault="00633B8E" w:rsidP="00B12D62">
            <w:pPr>
              <w:spacing w:line="360" w:lineRule="auto"/>
              <w:rPr>
                <w:rFonts w:cs="Times New Roman"/>
              </w:rPr>
            </w:pPr>
            <w:r>
              <w:rPr>
                <w:rFonts w:cs="Times New Roman"/>
              </w:rPr>
              <w:t xml:space="preserve">  14. Ustawa o zmianie niektórych ustaw związanych ze świadczeniami na rzecz rodziny (SR,FA,500 plus)</w:t>
            </w:r>
          </w:p>
        </w:tc>
      </w:tr>
      <w:tr w:rsidR="00633B8E" w:rsidRPr="00BE17EF" w14:paraId="7D9F5D95" w14:textId="77777777" w:rsidTr="00B12D62">
        <w:trPr>
          <w:trHeight w:val="240"/>
        </w:trPr>
        <w:tc>
          <w:tcPr>
            <w:tcW w:w="9062" w:type="dxa"/>
          </w:tcPr>
          <w:p w14:paraId="693050F9" w14:textId="77777777" w:rsidR="00633B8E" w:rsidRPr="00BE17EF" w:rsidRDefault="00633B8E" w:rsidP="00B12D62">
            <w:pPr>
              <w:spacing w:line="360" w:lineRule="auto"/>
              <w:rPr>
                <w:rFonts w:cs="Times New Roman"/>
              </w:rPr>
            </w:pPr>
            <w:r>
              <w:rPr>
                <w:rFonts w:cs="Times New Roman"/>
              </w:rPr>
              <w:t xml:space="preserve"> 15. Księgowość OPS</w:t>
            </w:r>
          </w:p>
        </w:tc>
      </w:tr>
      <w:tr w:rsidR="00633B8E" w:rsidRPr="00BE17EF" w14:paraId="6424411F" w14:textId="77777777" w:rsidTr="00B12D62">
        <w:trPr>
          <w:trHeight w:val="240"/>
        </w:trPr>
        <w:tc>
          <w:tcPr>
            <w:tcW w:w="9062" w:type="dxa"/>
          </w:tcPr>
          <w:p w14:paraId="65D62A5E" w14:textId="77777777" w:rsidR="00633B8E" w:rsidRPr="00BE17EF" w:rsidRDefault="00633B8E" w:rsidP="00B12D62">
            <w:pPr>
              <w:spacing w:line="360" w:lineRule="auto"/>
              <w:rPr>
                <w:rFonts w:cs="Times New Roman"/>
              </w:rPr>
            </w:pPr>
            <w:r>
              <w:rPr>
                <w:rFonts w:cs="Times New Roman"/>
              </w:rPr>
              <w:t xml:space="preserve">  16. Cyberuzależnienia – warsztat pracy w obszarze współczesnej rzeczywistości funkcjonowania dzieci i młodzieży </w:t>
            </w:r>
          </w:p>
        </w:tc>
      </w:tr>
      <w:tr w:rsidR="00633B8E" w:rsidRPr="00BE17EF" w14:paraId="6F7A236E" w14:textId="77777777" w:rsidTr="00B12D62">
        <w:trPr>
          <w:trHeight w:val="240"/>
        </w:trPr>
        <w:tc>
          <w:tcPr>
            <w:tcW w:w="9062" w:type="dxa"/>
          </w:tcPr>
          <w:p w14:paraId="5DE32E75" w14:textId="77777777" w:rsidR="00633B8E" w:rsidRPr="00BE17EF" w:rsidRDefault="00633B8E" w:rsidP="00B12D62">
            <w:pPr>
              <w:spacing w:line="360" w:lineRule="auto"/>
              <w:rPr>
                <w:rFonts w:cs="Times New Roman"/>
              </w:rPr>
            </w:pPr>
            <w:r>
              <w:rPr>
                <w:rFonts w:cs="Times New Roman"/>
              </w:rPr>
              <w:t xml:space="preserve"> 17. Prawo pracy w II połowie 2021r – nadchodzące zmiany</w:t>
            </w:r>
          </w:p>
        </w:tc>
      </w:tr>
      <w:tr w:rsidR="00633B8E" w:rsidRPr="00BE17EF" w14:paraId="2307D9F0" w14:textId="77777777" w:rsidTr="00B12D62">
        <w:trPr>
          <w:trHeight w:val="240"/>
        </w:trPr>
        <w:tc>
          <w:tcPr>
            <w:tcW w:w="9062" w:type="dxa"/>
          </w:tcPr>
          <w:p w14:paraId="3BAE2680" w14:textId="77777777" w:rsidR="00633B8E" w:rsidRPr="00BE17EF" w:rsidRDefault="00633B8E" w:rsidP="00B12D62">
            <w:pPr>
              <w:spacing w:line="360" w:lineRule="auto"/>
              <w:rPr>
                <w:rFonts w:cs="Times New Roman"/>
              </w:rPr>
            </w:pPr>
            <w:r>
              <w:rPr>
                <w:rFonts w:cs="Times New Roman"/>
              </w:rPr>
              <w:t xml:space="preserve"> 18.  Wybrane zaburzenia zachowania: ADHD, zaburzenia lękowe, zaburzenia odżywiania, zespół Aspergera – rozpoznanie, charakterystyka, narzędzia do pracy</w:t>
            </w:r>
          </w:p>
        </w:tc>
      </w:tr>
      <w:tr w:rsidR="00633B8E" w:rsidRPr="00BE17EF" w14:paraId="6B56ECEF" w14:textId="77777777" w:rsidTr="00B12D62">
        <w:trPr>
          <w:trHeight w:val="240"/>
        </w:trPr>
        <w:tc>
          <w:tcPr>
            <w:tcW w:w="9062" w:type="dxa"/>
          </w:tcPr>
          <w:p w14:paraId="7F409311" w14:textId="77777777" w:rsidR="00633B8E" w:rsidRPr="00BE17EF" w:rsidRDefault="00633B8E" w:rsidP="00B12D62">
            <w:pPr>
              <w:spacing w:line="360" w:lineRule="auto"/>
              <w:rPr>
                <w:rFonts w:cs="Times New Roman"/>
              </w:rPr>
            </w:pPr>
            <w:r>
              <w:rPr>
                <w:rFonts w:cs="Times New Roman"/>
              </w:rPr>
              <w:t xml:space="preserve"> 19. Komunikacja dorastania – metody i narzędzia skutecznej pracy z dzieckiem na poszczególnych etapach rozwoju</w:t>
            </w:r>
          </w:p>
        </w:tc>
      </w:tr>
      <w:tr w:rsidR="00633B8E" w:rsidRPr="00BE17EF" w14:paraId="3D828E62" w14:textId="77777777" w:rsidTr="00B12D62">
        <w:trPr>
          <w:trHeight w:val="240"/>
        </w:trPr>
        <w:tc>
          <w:tcPr>
            <w:tcW w:w="9062" w:type="dxa"/>
          </w:tcPr>
          <w:p w14:paraId="00CC6D1C" w14:textId="77777777" w:rsidR="00633B8E" w:rsidRPr="00BE17EF" w:rsidRDefault="00633B8E" w:rsidP="00B12D62">
            <w:pPr>
              <w:spacing w:line="360" w:lineRule="auto"/>
              <w:rPr>
                <w:rFonts w:cs="Times New Roman"/>
              </w:rPr>
            </w:pPr>
            <w:r>
              <w:rPr>
                <w:rFonts w:cs="Times New Roman"/>
              </w:rPr>
              <w:t xml:space="preserve"> 20. Rodzina z potencjałem – praca z rodziną biologiczną dziecka umieszczonego w systemie pieczy zastępczej</w:t>
            </w:r>
          </w:p>
        </w:tc>
      </w:tr>
      <w:tr w:rsidR="00633B8E" w:rsidRPr="00BE17EF" w14:paraId="2A6773B7" w14:textId="77777777" w:rsidTr="00B12D62">
        <w:trPr>
          <w:trHeight w:val="240"/>
        </w:trPr>
        <w:tc>
          <w:tcPr>
            <w:tcW w:w="9062" w:type="dxa"/>
          </w:tcPr>
          <w:p w14:paraId="549D1CD1" w14:textId="77777777" w:rsidR="00633B8E" w:rsidRPr="00BE17EF" w:rsidRDefault="00633B8E" w:rsidP="00B12D62">
            <w:pPr>
              <w:spacing w:line="360" w:lineRule="auto"/>
              <w:rPr>
                <w:rFonts w:cs="Times New Roman"/>
              </w:rPr>
            </w:pPr>
            <w:r>
              <w:rPr>
                <w:rFonts w:cs="Times New Roman"/>
              </w:rPr>
              <w:t xml:space="preserve"> 21. Praca z dzieckiem po traumie</w:t>
            </w:r>
          </w:p>
        </w:tc>
      </w:tr>
    </w:tbl>
    <w:p w14:paraId="220F9BA3" w14:textId="77777777" w:rsidR="007D2621" w:rsidRDefault="007D2621" w:rsidP="00633B8E">
      <w:pPr>
        <w:spacing w:line="360" w:lineRule="auto"/>
        <w:rPr>
          <w:rFonts w:cs="Times New Roman"/>
          <w:b/>
        </w:rPr>
      </w:pPr>
    </w:p>
    <w:p w14:paraId="35DC9E5A" w14:textId="5F3C2B2C" w:rsidR="00633B8E" w:rsidRPr="00BE17EF" w:rsidRDefault="00633B8E" w:rsidP="00633B8E">
      <w:pPr>
        <w:spacing w:line="360" w:lineRule="auto"/>
        <w:rPr>
          <w:rFonts w:cs="Times New Roman"/>
          <w:b/>
        </w:rPr>
      </w:pPr>
      <w:r w:rsidRPr="00BE17EF">
        <w:rPr>
          <w:rFonts w:cs="Times New Roman"/>
          <w:b/>
        </w:rPr>
        <w:t xml:space="preserve">Ponadto pracownicy uczestniczyli w roku </w:t>
      </w:r>
      <w:r>
        <w:rPr>
          <w:rFonts w:cs="Times New Roman"/>
          <w:b/>
        </w:rPr>
        <w:t>2021</w:t>
      </w:r>
      <w:r w:rsidRPr="00BE17EF">
        <w:rPr>
          <w:rFonts w:cs="Times New Roman"/>
          <w:b/>
        </w:rPr>
        <w:t xml:space="preserve"> w:</w:t>
      </w:r>
    </w:p>
    <w:p w14:paraId="6BB3A18F" w14:textId="3B2CE87D" w:rsidR="00633B8E" w:rsidRPr="00BE17EF" w:rsidRDefault="007925CC" w:rsidP="00633B8E">
      <w:pPr>
        <w:spacing w:line="360" w:lineRule="auto"/>
        <w:rPr>
          <w:rFonts w:cs="Times New Roman"/>
          <w:b/>
        </w:rPr>
      </w:pPr>
      <w:r>
        <w:rPr>
          <w:rFonts w:cs="Times New Roman"/>
          <w:b/>
        </w:rPr>
        <w:t>Szkoleniach specjalistycznych</w:t>
      </w:r>
      <w:r w:rsidR="00633B8E" w:rsidRPr="00BE17EF">
        <w:rPr>
          <w:rFonts w:cs="Times New Roman"/>
          <w:b/>
        </w:rPr>
        <w:t>, które obejmował</w:t>
      </w:r>
      <w:r w:rsidR="00633B8E">
        <w:rPr>
          <w:rFonts w:cs="Times New Roman"/>
          <w:b/>
        </w:rPr>
        <w:t xml:space="preserve">y następujące </w:t>
      </w:r>
      <w:r w:rsidR="00633B8E" w:rsidRPr="00BE17EF">
        <w:rPr>
          <w:rFonts w:cs="Times New Roman"/>
          <w:b/>
        </w:rPr>
        <w:t>temat</w:t>
      </w:r>
      <w:r w:rsidR="00633B8E">
        <w:rPr>
          <w:rFonts w:cs="Times New Roman"/>
          <w:b/>
        </w:rPr>
        <w:t>y</w:t>
      </w:r>
      <w:r w:rsidR="00633B8E" w:rsidRPr="00BE17EF">
        <w:rPr>
          <w:rFonts w:cs="Times New Roman"/>
          <w:b/>
        </w:rPr>
        <w:t>:</w:t>
      </w:r>
    </w:p>
    <w:tbl>
      <w:tblPr>
        <w:tblStyle w:val="Tabela-Siatka"/>
        <w:tblW w:w="9107" w:type="dxa"/>
        <w:tblLook w:val="04A0" w:firstRow="1" w:lastRow="0" w:firstColumn="1" w:lastColumn="0" w:noHBand="0" w:noVBand="1"/>
      </w:tblPr>
      <w:tblGrid>
        <w:gridCol w:w="9107"/>
      </w:tblGrid>
      <w:tr w:rsidR="00633B8E" w:rsidRPr="00BE17EF" w14:paraId="5C56D0F3" w14:textId="77777777" w:rsidTr="00B12D62">
        <w:trPr>
          <w:trHeight w:val="375"/>
        </w:trPr>
        <w:tc>
          <w:tcPr>
            <w:tcW w:w="9107" w:type="dxa"/>
          </w:tcPr>
          <w:p w14:paraId="6549D3FF" w14:textId="77777777" w:rsidR="00633B8E" w:rsidRPr="00BE17EF" w:rsidRDefault="00633B8E" w:rsidP="00B12D62">
            <w:pPr>
              <w:spacing w:line="360" w:lineRule="auto"/>
              <w:rPr>
                <w:rFonts w:cs="Times New Roman"/>
              </w:rPr>
            </w:pPr>
            <w:r>
              <w:rPr>
                <w:rFonts w:cs="Times New Roman"/>
              </w:rPr>
              <w:t xml:space="preserve"> 1.Wspieranie rodziny w kryzysie (szkolenie dwudniowe)</w:t>
            </w:r>
          </w:p>
        </w:tc>
      </w:tr>
      <w:tr w:rsidR="00633B8E" w:rsidRPr="00BE17EF" w14:paraId="16EA507E" w14:textId="77777777" w:rsidTr="00B12D62">
        <w:trPr>
          <w:trHeight w:val="375"/>
        </w:trPr>
        <w:tc>
          <w:tcPr>
            <w:tcW w:w="9107" w:type="dxa"/>
          </w:tcPr>
          <w:p w14:paraId="099AE906" w14:textId="4BFB350D" w:rsidR="00633B8E" w:rsidRPr="00BE17EF" w:rsidDel="00903661" w:rsidRDefault="00633B8E" w:rsidP="00B12D62">
            <w:pPr>
              <w:spacing w:line="360" w:lineRule="auto"/>
              <w:rPr>
                <w:rFonts w:cs="Times New Roman"/>
              </w:rPr>
            </w:pPr>
            <w:r>
              <w:rPr>
                <w:rFonts w:cs="Times New Roman"/>
              </w:rPr>
              <w:t xml:space="preserve">2.Budowanie profesjonalnej </w:t>
            </w:r>
            <w:r w:rsidR="007925CC">
              <w:rPr>
                <w:rFonts w:cs="Times New Roman"/>
              </w:rPr>
              <w:t>diagnozy, – jako</w:t>
            </w:r>
            <w:r>
              <w:rPr>
                <w:rFonts w:cs="Times New Roman"/>
              </w:rPr>
              <w:t xml:space="preserve"> warunek skutecznej pracy z rodziną w systemie wspierania rodziny i pieczy zastępczej (szkolenie dwudniowe)</w:t>
            </w:r>
          </w:p>
        </w:tc>
      </w:tr>
      <w:tr w:rsidR="00633B8E" w:rsidRPr="00BE17EF" w14:paraId="50D038C2" w14:textId="77777777" w:rsidTr="00B12D62">
        <w:trPr>
          <w:trHeight w:val="375"/>
        </w:trPr>
        <w:tc>
          <w:tcPr>
            <w:tcW w:w="9107" w:type="dxa"/>
          </w:tcPr>
          <w:p w14:paraId="361EA5ED" w14:textId="77777777" w:rsidR="00633B8E" w:rsidRPr="00BD7556" w:rsidRDefault="00633B8E" w:rsidP="00B12D62">
            <w:pPr>
              <w:spacing w:line="360" w:lineRule="auto"/>
              <w:rPr>
                <w:rFonts w:cs="Times New Roman"/>
              </w:rPr>
            </w:pPr>
            <w:r>
              <w:rPr>
                <w:rFonts w:cs="Times New Roman"/>
              </w:rPr>
              <w:t>3.</w:t>
            </w:r>
            <w:r w:rsidRPr="00BD7556">
              <w:rPr>
                <w:rFonts w:cs="Times New Roman"/>
              </w:rPr>
              <w:t>Praca socjalna z osobą z zaburzeniami psychicznym (szkolenie dwudniowe)</w:t>
            </w:r>
          </w:p>
        </w:tc>
      </w:tr>
      <w:tr w:rsidR="00633B8E" w:rsidRPr="00BE17EF" w14:paraId="274F47AD" w14:textId="77777777" w:rsidTr="00B12D62">
        <w:trPr>
          <w:trHeight w:val="375"/>
        </w:trPr>
        <w:tc>
          <w:tcPr>
            <w:tcW w:w="9107" w:type="dxa"/>
          </w:tcPr>
          <w:p w14:paraId="5F1E4523" w14:textId="77777777" w:rsidR="00633B8E" w:rsidRDefault="00633B8E" w:rsidP="00B12D62">
            <w:pPr>
              <w:spacing w:line="360" w:lineRule="auto"/>
              <w:rPr>
                <w:rFonts w:cs="Times New Roman"/>
              </w:rPr>
            </w:pPr>
            <w:r>
              <w:rPr>
                <w:rFonts w:cs="Times New Roman"/>
              </w:rPr>
              <w:t>4.Praca z dziećmi doświadczającymi przemocy w rodzinie (4 spotkania szkoleniowe)</w:t>
            </w:r>
          </w:p>
        </w:tc>
      </w:tr>
      <w:tr w:rsidR="00633B8E" w:rsidRPr="00BE17EF" w14:paraId="162E4B6A" w14:textId="77777777" w:rsidTr="00B12D62">
        <w:trPr>
          <w:trHeight w:val="375"/>
        </w:trPr>
        <w:tc>
          <w:tcPr>
            <w:tcW w:w="9107" w:type="dxa"/>
          </w:tcPr>
          <w:p w14:paraId="277D8A45" w14:textId="77777777" w:rsidR="00633B8E" w:rsidRDefault="00633B8E" w:rsidP="00B12D62">
            <w:pPr>
              <w:spacing w:line="360" w:lineRule="auto"/>
              <w:rPr>
                <w:rFonts w:cs="Times New Roman"/>
              </w:rPr>
            </w:pPr>
            <w:r>
              <w:rPr>
                <w:rFonts w:cs="Times New Roman"/>
              </w:rPr>
              <w:t xml:space="preserve">5.Działania profilaktyczne – opracowanie, organizowanie i wdrażanie programów profilaktycznych (szkolenie dwudniowe) </w:t>
            </w:r>
          </w:p>
        </w:tc>
      </w:tr>
      <w:tr w:rsidR="00633B8E" w:rsidRPr="00BE17EF" w14:paraId="42FF8FF7" w14:textId="77777777" w:rsidTr="00B12D62">
        <w:trPr>
          <w:trHeight w:val="375"/>
        </w:trPr>
        <w:tc>
          <w:tcPr>
            <w:tcW w:w="9107" w:type="dxa"/>
          </w:tcPr>
          <w:p w14:paraId="090FECE4" w14:textId="77777777" w:rsidR="00633B8E" w:rsidRDefault="00633B8E" w:rsidP="00B12D62">
            <w:pPr>
              <w:spacing w:line="360" w:lineRule="auto"/>
              <w:rPr>
                <w:rFonts w:cs="Times New Roman"/>
              </w:rPr>
            </w:pPr>
            <w:r>
              <w:rPr>
                <w:rFonts w:cs="Times New Roman"/>
              </w:rPr>
              <w:t>6.Praca z rodziną w oparciu o procedurę niebieskiej karty – szkolenie obejmujące tematykę szczegółową w obszarze realizacji procedury (4 spotkania szkoleniowe)</w:t>
            </w:r>
          </w:p>
        </w:tc>
      </w:tr>
    </w:tbl>
    <w:p w14:paraId="64DEF324" w14:textId="77777777" w:rsidR="00633B8E" w:rsidRPr="00BE17EF" w:rsidRDefault="00633B8E" w:rsidP="00633B8E">
      <w:pPr>
        <w:spacing w:line="360" w:lineRule="auto"/>
        <w:rPr>
          <w:rFonts w:cs="Times New Roman"/>
          <w:b/>
        </w:rPr>
      </w:pPr>
    </w:p>
    <w:p w14:paraId="58229174" w14:textId="77777777" w:rsidR="00633B8E" w:rsidRPr="00BE17EF" w:rsidRDefault="00633B8E" w:rsidP="00633B8E">
      <w:pPr>
        <w:spacing w:line="360" w:lineRule="auto"/>
        <w:rPr>
          <w:rFonts w:cs="Times New Roman"/>
          <w:b/>
        </w:rPr>
      </w:pPr>
      <w:r w:rsidRPr="00BE17EF">
        <w:rPr>
          <w:rFonts w:cs="Times New Roman"/>
          <w:b/>
        </w:rPr>
        <w:lastRenderedPageBreak/>
        <w:t>w webinarium nt.:</w:t>
      </w:r>
    </w:p>
    <w:tbl>
      <w:tblPr>
        <w:tblStyle w:val="Tabela-Siatka"/>
        <w:tblW w:w="0" w:type="auto"/>
        <w:tblLook w:val="04A0" w:firstRow="1" w:lastRow="0" w:firstColumn="1" w:lastColumn="0" w:noHBand="0" w:noVBand="1"/>
      </w:tblPr>
      <w:tblGrid>
        <w:gridCol w:w="9062"/>
      </w:tblGrid>
      <w:tr w:rsidR="00633B8E" w:rsidRPr="00BE17EF" w14:paraId="2EFFC411" w14:textId="77777777" w:rsidTr="00B12D62">
        <w:tc>
          <w:tcPr>
            <w:tcW w:w="9062" w:type="dxa"/>
          </w:tcPr>
          <w:p w14:paraId="41330621" w14:textId="77777777" w:rsidR="00633B8E" w:rsidRDefault="00633B8E" w:rsidP="00B12D62">
            <w:pPr>
              <w:spacing w:line="360" w:lineRule="auto"/>
              <w:rPr>
                <w:rFonts w:cs="Times New Roman"/>
              </w:rPr>
            </w:pPr>
            <w:r>
              <w:rPr>
                <w:rFonts w:cs="Times New Roman"/>
              </w:rPr>
              <w:t xml:space="preserve"> 1. Webinarium w ramach projektu STRATEGOR. Opracowanie narzędzia do programowania strategicznego w obszarze przeciwdziałania ubóstwu i wykluczeniu społecznemu na poziomie lokalnym dla jednostek samorządu terytorialnego: </w:t>
            </w:r>
          </w:p>
          <w:p w14:paraId="5D7EE48C" w14:textId="77777777" w:rsidR="00633B8E" w:rsidRDefault="00633B8E" w:rsidP="00B12D62">
            <w:pPr>
              <w:spacing w:line="360" w:lineRule="auto"/>
              <w:rPr>
                <w:rFonts w:cs="Times New Roman"/>
              </w:rPr>
            </w:pPr>
            <w:r>
              <w:rPr>
                <w:rFonts w:cs="Times New Roman"/>
              </w:rPr>
              <w:t xml:space="preserve">Monitoring SRPS </w:t>
            </w:r>
          </w:p>
          <w:p w14:paraId="6812B06A" w14:textId="77777777" w:rsidR="00633B8E" w:rsidRDefault="00633B8E" w:rsidP="00B12D62">
            <w:pPr>
              <w:spacing w:line="360" w:lineRule="auto"/>
              <w:rPr>
                <w:rFonts w:cs="Times New Roman"/>
              </w:rPr>
            </w:pPr>
            <w:r>
              <w:rPr>
                <w:rFonts w:cs="Times New Roman"/>
              </w:rPr>
              <w:t>Zgodność z dokumentami</w:t>
            </w:r>
          </w:p>
          <w:p w14:paraId="3006BF61" w14:textId="77777777" w:rsidR="00633B8E" w:rsidRDefault="00633B8E" w:rsidP="00B12D62">
            <w:pPr>
              <w:spacing w:line="360" w:lineRule="auto"/>
              <w:rPr>
                <w:rFonts w:cs="Times New Roman"/>
              </w:rPr>
            </w:pPr>
            <w:r>
              <w:rPr>
                <w:rFonts w:cs="Times New Roman"/>
              </w:rPr>
              <w:t>Analiza SWOT</w:t>
            </w:r>
          </w:p>
          <w:p w14:paraId="0DE8C329" w14:textId="77777777" w:rsidR="00633B8E" w:rsidRDefault="00633B8E" w:rsidP="00B12D62">
            <w:pPr>
              <w:spacing w:line="360" w:lineRule="auto"/>
              <w:rPr>
                <w:rFonts w:cs="Times New Roman"/>
              </w:rPr>
            </w:pPr>
            <w:r>
              <w:rPr>
                <w:rFonts w:cs="Times New Roman"/>
              </w:rPr>
              <w:t>Strategia krok po kroku</w:t>
            </w:r>
          </w:p>
          <w:p w14:paraId="3593A3FB" w14:textId="77777777" w:rsidR="00633B8E" w:rsidRDefault="00633B8E" w:rsidP="00B12D62">
            <w:pPr>
              <w:spacing w:line="360" w:lineRule="auto"/>
              <w:rPr>
                <w:rFonts w:cs="Times New Roman"/>
              </w:rPr>
            </w:pPr>
            <w:r>
              <w:rPr>
                <w:rFonts w:cs="Times New Roman"/>
              </w:rPr>
              <w:t>Diagnoza</w:t>
            </w:r>
          </w:p>
          <w:p w14:paraId="7C06B4D6" w14:textId="77777777" w:rsidR="00633B8E" w:rsidRDefault="00633B8E" w:rsidP="00B12D62">
            <w:pPr>
              <w:spacing w:line="360" w:lineRule="auto"/>
              <w:rPr>
                <w:rFonts w:cs="Times New Roman"/>
              </w:rPr>
            </w:pPr>
            <w:r>
              <w:rPr>
                <w:rFonts w:cs="Times New Roman"/>
              </w:rPr>
              <w:t>Pandemia covid-19 SRPS</w:t>
            </w:r>
          </w:p>
          <w:p w14:paraId="28548216" w14:textId="77777777" w:rsidR="00633B8E" w:rsidRDefault="00633B8E" w:rsidP="00B12D62">
            <w:pPr>
              <w:spacing w:line="360" w:lineRule="auto"/>
              <w:rPr>
                <w:rFonts w:cs="Times New Roman"/>
              </w:rPr>
            </w:pPr>
            <w:r>
              <w:rPr>
                <w:rFonts w:cs="Times New Roman"/>
              </w:rPr>
              <w:t>Ryzyka w czasie pandemii covid-19</w:t>
            </w:r>
          </w:p>
          <w:p w14:paraId="4D0F41B6" w14:textId="77777777" w:rsidR="00633B8E" w:rsidRDefault="00633B8E" w:rsidP="00B12D62">
            <w:pPr>
              <w:spacing w:line="360" w:lineRule="auto"/>
              <w:rPr>
                <w:rFonts w:cs="Times New Roman"/>
              </w:rPr>
            </w:pPr>
            <w:r>
              <w:rPr>
                <w:rFonts w:cs="Times New Roman"/>
              </w:rPr>
              <w:t>Budżet</w:t>
            </w:r>
          </w:p>
          <w:p w14:paraId="5D58B40A" w14:textId="77777777" w:rsidR="00633B8E" w:rsidRPr="00BE17EF" w:rsidRDefault="00633B8E" w:rsidP="00B12D62">
            <w:pPr>
              <w:spacing w:line="360" w:lineRule="auto"/>
              <w:rPr>
                <w:rFonts w:cs="Times New Roman"/>
              </w:rPr>
            </w:pPr>
            <w:r>
              <w:rPr>
                <w:rFonts w:cs="Times New Roman"/>
              </w:rPr>
              <w:t>Jak wyznaczyć cele w SRPS</w:t>
            </w:r>
          </w:p>
        </w:tc>
      </w:tr>
      <w:tr w:rsidR="00633B8E" w:rsidRPr="00BE17EF" w14:paraId="2DFE0C42" w14:textId="77777777" w:rsidTr="00B12D62">
        <w:tc>
          <w:tcPr>
            <w:tcW w:w="9062" w:type="dxa"/>
          </w:tcPr>
          <w:p w14:paraId="25119140" w14:textId="77777777" w:rsidR="00633B8E" w:rsidRPr="00A855BE" w:rsidDel="003612B0" w:rsidRDefault="00633B8E" w:rsidP="00B12D62">
            <w:pPr>
              <w:pStyle w:val="Akapitzlist"/>
              <w:numPr>
                <w:ilvl w:val="0"/>
                <w:numId w:val="11"/>
              </w:numPr>
              <w:spacing w:line="360" w:lineRule="auto"/>
              <w:rPr>
                <w:rFonts w:cs="Times New Roman"/>
              </w:rPr>
            </w:pPr>
            <w:r>
              <w:rPr>
                <w:rFonts w:cs="Times New Roman"/>
              </w:rPr>
              <w:t>Dokumentowanie pracy socjalnej</w:t>
            </w:r>
          </w:p>
        </w:tc>
      </w:tr>
    </w:tbl>
    <w:p w14:paraId="062908D0" w14:textId="77777777" w:rsidR="00633B8E" w:rsidRPr="00BE17EF" w:rsidRDefault="00633B8E" w:rsidP="00633B8E">
      <w:pPr>
        <w:spacing w:line="360" w:lineRule="auto"/>
        <w:rPr>
          <w:rFonts w:cs="Times New Roman"/>
        </w:rPr>
      </w:pPr>
    </w:p>
    <w:p w14:paraId="6F43B5F4" w14:textId="4D31E879" w:rsidR="00633B8E" w:rsidRPr="00BE17EF" w:rsidRDefault="00633B8E" w:rsidP="00633B8E">
      <w:pPr>
        <w:spacing w:line="360" w:lineRule="auto"/>
        <w:rPr>
          <w:rFonts w:cs="Times New Roman"/>
          <w:b/>
        </w:rPr>
      </w:pPr>
      <w:r w:rsidRPr="00BE17EF">
        <w:rPr>
          <w:rFonts w:cs="Times New Roman"/>
          <w:b/>
        </w:rPr>
        <w:t>Konferencje, spotkania</w:t>
      </w:r>
      <w:r>
        <w:rPr>
          <w:rFonts w:cs="Times New Roman"/>
          <w:b/>
        </w:rPr>
        <w:t xml:space="preserve"> i fora</w:t>
      </w:r>
      <w:r w:rsidRPr="00BE17EF">
        <w:rPr>
          <w:rFonts w:cs="Times New Roman"/>
          <w:b/>
        </w:rPr>
        <w:t>, w których brali udział pracownicy M-GOPS:</w:t>
      </w:r>
    </w:p>
    <w:tbl>
      <w:tblPr>
        <w:tblStyle w:val="Tabela-Siatka"/>
        <w:tblW w:w="0" w:type="auto"/>
        <w:tblLook w:val="04A0" w:firstRow="1" w:lastRow="0" w:firstColumn="1" w:lastColumn="0" w:noHBand="0" w:noVBand="1"/>
      </w:tblPr>
      <w:tblGrid>
        <w:gridCol w:w="9062"/>
      </w:tblGrid>
      <w:tr w:rsidR="00633B8E" w:rsidRPr="00BE17EF" w14:paraId="37BDE6CE" w14:textId="77777777" w:rsidTr="00B12D62">
        <w:tc>
          <w:tcPr>
            <w:tcW w:w="9062" w:type="dxa"/>
          </w:tcPr>
          <w:p w14:paraId="13A839CB" w14:textId="0EB05901" w:rsidR="00633B8E" w:rsidRPr="00BE17EF" w:rsidRDefault="00633B8E" w:rsidP="007925CC">
            <w:pPr>
              <w:keepLines/>
              <w:suppressAutoHyphens/>
              <w:autoSpaceDN w:val="0"/>
              <w:spacing w:line="360" w:lineRule="auto"/>
              <w:textAlignment w:val="baseline"/>
              <w:rPr>
                <w:rFonts w:eastAsia="Times New Roman" w:cs="Times New Roman"/>
                <w:bCs/>
                <w:iCs/>
                <w:kern w:val="3"/>
                <w:lang w:eastAsia="zh-CN"/>
              </w:rPr>
            </w:pPr>
            <w:r>
              <w:rPr>
                <w:rFonts w:eastAsia="Times New Roman" w:cs="Times New Roman"/>
                <w:bCs/>
                <w:iCs/>
                <w:kern w:val="3"/>
                <w:lang w:eastAsia="zh-CN"/>
              </w:rPr>
              <w:t xml:space="preserve"> 1.Udział w pracach nad opracowaniem dokumentu Strategii Rozwiązywania Problemów Społecznych w Powiecie Krakowskim</w:t>
            </w:r>
          </w:p>
        </w:tc>
      </w:tr>
      <w:tr w:rsidR="00633B8E" w:rsidRPr="00BE17EF" w14:paraId="074BD784" w14:textId="77777777" w:rsidTr="00B12D62">
        <w:tc>
          <w:tcPr>
            <w:tcW w:w="9062" w:type="dxa"/>
          </w:tcPr>
          <w:p w14:paraId="0B4C404F" w14:textId="1E53362F" w:rsidR="00633B8E" w:rsidRPr="00A578C7" w:rsidDel="003612B0" w:rsidRDefault="00633B8E" w:rsidP="007925CC">
            <w:pPr>
              <w:keepLines/>
              <w:suppressAutoHyphens/>
              <w:autoSpaceDN w:val="0"/>
              <w:spacing w:line="360" w:lineRule="auto"/>
              <w:textAlignment w:val="baseline"/>
              <w:rPr>
                <w:rFonts w:eastAsia="Times New Roman" w:cs="Times New Roman"/>
                <w:bCs/>
                <w:iCs/>
                <w:kern w:val="3"/>
                <w:lang w:eastAsia="zh-CN"/>
              </w:rPr>
            </w:pPr>
            <w:r>
              <w:rPr>
                <w:rFonts w:eastAsia="Times New Roman" w:cs="Times New Roman"/>
                <w:bCs/>
                <w:iCs/>
                <w:kern w:val="3"/>
                <w:lang w:eastAsia="zh-CN"/>
              </w:rPr>
              <w:t>2.</w:t>
            </w:r>
            <w:r w:rsidRPr="00A578C7">
              <w:rPr>
                <w:rFonts w:eastAsia="Times New Roman" w:cs="Times New Roman"/>
                <w:bCs/>
                <w:iCs/>
                <w:kern w:val="3"/>
                <w:lang w:eastAsia="zh-CN"/>
              </w:rPr>
              <w:t>Superwizja grupowa</w:t>
            </w:r>
          </w:p>
        </w:tc>
      </w:tr>
      <w:tr w:rsidR="00633B8E" w:rsidRPr="00BE17EF" w14:paraId="6A2223BE" w14:textId="77777777" w:rsidTr="00B12D62">
        <w:tc>
          <w:tcPr>
            <w:tcW w:w="9062" w:type="dxa"/>
          </w:tcPr>
          <w:p w14:paraId="03979B01" w14:textId="77777777" w:rsidR="00633B8E" w:rsidRPr="00A578C7" w:rsidRDefault="00633B8E" w:rsidP="007925CC">
            <w:pPr>
              <w:keepLines/>
              <w:suppressAutoHyphens/>
              <w:autoSpaceDN w:val="0"/>
              <w:spacing w:line="360" w:lineRule="auto"/>
              <w:textAlignment w:val="baseline"/>
              <w:rPr>
                <w:rFonts w:eastAsia="Times New Roman" w:cs="Times New Roman"/>
                <w:bCs/>
                <w:iCs/>
                <w:kern w:val="3"/>
                <w:lang w:eastAsia="zh-CN"/>
              </w:rPr>
            </w:pPr>
            <w:r>
              <w:rPr>
                <w:rFonts w:eastAsia="Times New Roman" w:cs="Times New Roman"/>
                <w:bCs/>
                <w:iCs/>
                <w:kern w:val="3"/>
                <w:lang w:eastAsia="zh-CN"/>
              </w:rPr>
              <w:t>3.</w:t>
            </w:r>
            <w:r w:rsidRPr="00A578C7">
              <w:rPr>
                <w:rFonts w:eastAsia="Times New Roman" w:cs="Times New Roman"/>
                <w:bCs/>
                <w:iCs/>
                <w:kern w:val="3"/>
                <w:lang w:eastAsia="zh-CN"/>
              </w:rPr>
              <w:t>Nieograniczony świat nowych technologii wyzwaniem współczesnej rodziny</w:t>
            </w:r>
          </w:p>
        </w:tc>
      </w:tr>
      <w:tr w:rsidR="00633B8E" w:rsidRPr="00BE17EF" w14:paraId="4382381E" w14:textId="77777777" w:rsidTr="00B12D62">
        <w:tc>
          <w:tcPr>
            <w:tcW w:w="9062" w:type="dxa"/>
          </w:tcPr>
          <w:p w14:paraId="3AC21A92" w14:textId="77777777" w:rsidR="00633B8E" w:rsidRPr="00A578C7" w:rsidRDefault="00633B8E" w:rsidP="007925CC">
            <w:pPr>
              <w:keepLines/>
              <w:suppressAutoHyphens/>
              <w:autoSpaceDN w:val="0"/>
              <w:spacing w:line="360" w:lineRule="auto"/>
              <w:textAlignment w:val="baseline"/>
              <w:rPr>
                <w:rFonts w:eastAsia="Times New Roman" w:cs="Times New Roman"/>
                <w:bCs/>
                <w:iCs/>
                <w:kern w:val="3"/>
                <w:lang w:eastAsia="zh-CN"/>
              </w:rPr>
            </w:pPr>
            <w:r>
              <w:rPr>
                <w:rFonts w:eastAsia="Times New Roman" w:cs="Times New Roman"/>
                <w:bCs/>
                <w:iCs/>
                <w:kern w:val="3"/>
                <w:lang w:eastAsia="zh-CN"/>
              </w:rPr>
              <w:t>4.</w:t>
            </w:r>
            <w:r w:rsidRPr="00A578C7">
              <w:rPr>
                <w:rFonts w:eastAsia="Times New Roman" w:cs="Times New Roman"/>
                <w:bCs/>
                <w:iCs/>
                <w:kern w:val="3"/>
                <w:lang w:eastAsia="zh-CN"/>
              </w:rPr>
              <w:t>Udział w regionalnej konferencji edukacyjnej w ramach projektu „Kooperacje 3D – model wielosektorowej współpracy na rzecz wsparcia osób i rodzin</w:t>
            </w:r>
          </w:p>
        </w:tc>
      </w:tr>
      <w:tr w:rsidR="00633B8E" w:rsidRPr="00BE17EF" w14:paraId="704CF221" w14:textId="77777777" w:rsidTr="00B12D62">
        <w:tc>
          <w:tcPr>
            <w:tcW w:w="9062" w:type="dxa"/>
          </w:tcPr>
          <w:p w14:paraId="75AFB202" w14:textId="77777777" w:rsidR="00633B8E" w:rsidRPr="00A578C7" w:rsidRDefault="00633B8E" w:rsidP="007925CC">
            <w:pPr>
              <w:keepLines/>
              <w:suppressAutoHyphens/>
              <w:autoSpaceDN w:val="0"/>
              <w:spacing w:line="360" w:lineRule="auto"/>
              <w:textAlignment w:val="baseline"/>
              <w:rPr>
                <w:rFonts w:eastAsia="Times New Roman" w:cs="Times New Roman"/>
                <w:bCs/>
                <w:iCs/>
                <w:kern w:val="3"/>
                <w:lang w:eastAsia="zh-CN"/>
              </w:rPr>
            </w:pPr>
            <w:r>
              <w:rPr>
                <w:rFonts w:eastAsia="Times New Roman" w:cs="Times New Roman"/>
                <w:bCs/>
                <w:iCs/>
                <w:kern w:val="3"/>
                <w:lang w:eastAsia="zh-CN"/>
              </w:rPr>
              <w:t>5.Kompleksowa praca z rodziną z problemem przemocy domowej</w:t>
            </w:r>
          </w:p>
        </w:tc>
      </w:tr>
      <w:tr w:rsidR="00633B8E" w:rsidRPr="00BE17EF" w14:paraId="248A8AB0" w14:textId="77777777" w:rsidTr="00B12D62">
        <w:tc>
          <w:tcPr>
            <w:tcW w:w="9062" w:type="dxa"/>
          </w:tcPr>
          <w:p w14:paraId="52F1E27C" w14:textId="77777777" w:rsidR="00633B8E" w:rsidRDefault="00633B8E" w:rsidP="007925CC">
            <w:pPr>
              <w:keepLines/>
              <w:suppressAutoHyphens/>
              <w:autoSpaceDN w:val="0"/>
              <w:spacing w:line="360" w:lineRule="auto"/>
              <w:textAlignment w:val="baseline"/>
              <w:rPr>
                <w:rFonts w:eastAsia="Times New Roman" w:cs="Times New Roman"/>
                <w:bCs/>
                <w:iCs/>
                <w:kern w:val="3"/>
                <w:lang w:eastAsia="zh-CN"/>
              </w:rPr>
            </w:pPr>
            <w:r>
              <w:rPr>
                <w:rFonts w:eastAsia="Times New Roman" w:cs="Times New Roman"/>
                <w:bCs/>
                <w:iCs/>
                <w:kern w:val="3"/>
                <w:lang w:eastAsia="zh-CN"/>
              </w:rPr>
              <w:t>6.Forum asystentów rodziny</w:t>
            </w:r>
          </w:p>
        </w:tc>
      </w:tr>
      <w:tr w:rsidR="00633B8E" w:rsidRPr="00BE17EF" w14:paraId="34A08B7B" w14:textId="77777777" w:rsidTr="00B12D62">
        <w:tc>
          <w:tcPr>
            <w:tcW w:w="9062" w:type="dxa"/>
          </w:tcPr>
          <w:p w14:paraId="71F73B08" w14:textId="77777777" w:rsidR="00633B8E" w:rsidRDefault="00633B8E" w:rsidP="007925CC">
            <w:pPr>
              <w:keepLines/>
              <w:suppressAutoHyphens/>
              <w:autoSpaceDN w:val="0"/>
              <w:spacing w:line="360" w:lineRule="auto"/>
              <w:textAlignment w:val="baseline"/>
              <w:rPr>
                <w:rFonts w:eastAsia="Times New Roman" w:cs="Times New Roman"/>
                <w:bCs/>
                <w:iCs/>
                <w:kern w:val="3"/>
                <w:lang w:eastAsia="zh-CN"/>
              </w:rPr>
            </w:pPr>
            <w:r>
              <w:rPr>
                <w:rFonts w:eastAsia="Times New Roman" w:cs="Times New Roman"/>
                <w:bCs/>
                <w:iCs/>
                <w:kern w:val="3"/>
                <w:lang w:eastAsia="zh-CN"/>
              </w:rPr>
              <w:t>7.Usługi społeczne przyszłości – jak budować skuteczny system wsparcia (konferencja dwudniowa)</w:t>
            </w:r>
          </w:p>
        </w:tc>
      </w:tr>
    </w:tbl>
    <w:p w14:paraId="0E13C4FA" w14:textId="77777777" w:rsidR="00633B8E" w:rsidRPr="007925CC" w:rsidRDefault="00633B8E" w:rsidP="007925CC">
      <w:pPr>
        <w:keepLines/>
        <w:suppressAutoHyphens/>
        <w:autoSpaceDN w:val="0"/>
        <w:spacing w:after="0" w:line="360" w:lineRule="auto"/>
        <w:textAlignment w:val="baseline"/>
        <w:rPr>
          <w:rFonts w:eastAsia="Times New Roman" w:cs="Times New Roman"/>
          <w:bCs/>
          <w:i/>
          <w:iCs/>
          <w:kern w:val="3"/>
          <w:lang w:eastAsia="zh-CN"/>
        </w:rPr>
      </w:pPr>
    </w:p>
    <w:p w14:paraId="277875C0" w14:textId="1823C798" w:rsidR="00633B8E" w:rsidRPr="007925CC" w:rsidRDefault="00633B8E" w:rsidP="00633B8E">
      <w:pPr>
        <w:keepLines/>
        <w:suppressAutoHyphens/>
        <w:autoSpaceDN w:val="0"/>
        <w:spacing w:after="0" w:line="100" w:lineRule="atLeast"/>
        <w:textAlignment w:val="baseline"/>
        <w:rPr>
          <w:rFonts w:eastAsia="Times New Roman" w:cs="Times New Roman"/>
          <w:bCs/>
          <w:iCs/>
          <w:kern w:val="3"/>
          <w:lang w:eastAsia="zh-CN"/>
        </w:rPr>
      </w:pPr>
      <w:r w:rsidRPr="007925CC">
        <w:rPr>
          <w:rFonts w:eastAsia="Times New Roman" w:cs="Times New Roman"/>
          <w:bCs/>
          <w:iCs/>
          <w:kern w:val="3"/>
          <w:lang w:eastAsia="zh-CN"/>
        </w:rPr>
        <w:t>Poza w/w szkoleniami 18 osób uczestniczyło w szkoleniu z zakresu Ochrony Danych Osobowych (RODO) organ</w:t>
      </w:r>
      <w:r w:rsidR="007925CC" w:rsidRPr="007925CC">
        <w:rPr>
          <w:rFonts w:eastAsia="Times New Roman" w:cs="Times New Roman"/>
          <w:bCs/>
          <w:iCs/>
          <w:kern w:val="3"/>
          <w:lang w:eastAsia="zh-CN"/>
        </w:rPr>
        <w:t>izowanym przez MGOPS w Skawinie.</w:t>
      </w:r>
      <w:r w:rsidRPr="007925CC">
        <w:rPr>
          <w:rFonts w:eastAsia="Times New Roman" w:cs="Times New Roman"/>
          <w:bCs/>
          <w:iCs/>
          <w:kern w:val="3"/>
          <w:lang w:eastAsia="zh-CN"/>
        </w:rPr>
        <w:t xml:space="preserve"> </w:t>
      </w:r>
    </w:p>
    <w:p w14:paraId="534A12CD" w14:textId="77777777" w:rsidR="00633B8E" w:rsidRPr="00BE17EF" w:rsidRDefault="00633B8E" w:rsidP="00633B8E">
      <w:pPr>
        <w:keepLines/>
        <w:suppressAutoHyphens/>
        <w:autoSpaceDN w:val="0"/>
        <w:spacing w:after="0" w:line="100" w:lineRule="atLeast"/>
        <w:textAlignment w:val="baseline"/>
        <w:rPr>
          <w:rFonts w:eastAsia="Times New Roman" w:cs="Times New Roman"/>
          <w:b/>
          <w:bCs/>
          <w:i/>
          <w:iCs/>
          <w:kern w:val="3"/>
          <w:lang w:eastAsia="zh-CN"/>
        </w:rPr>
      </w:pPr>
    </w:p>
    <w:p w14:paraId="5BC02A52" w14:textId="77777777" w:rsidR="00633B8E" w:rsidRPr="00BE17EF" w:rsidRDefault="00633B8E" w:rsidP="00633B8E">
      <w:pPr>
        <w:keepLines/>
        <w:suppressAutoHyphens/>
        <w:autoSpaceDN w:val="0"/>
        <w:spacing w:after="0" w:line="100" w:lineRule="atLeast"/>
        <w:textAlignment w:val="baseline"/>
        <w:rPr>
          <w:rFonts w:eastAsia="Times New Roman" w:cs="Times New Roman"/>
          <w:b/>
          <w:bCs/>
          <w:i/>
          <w:iCs/>
          <w:kern w:val="3"/>
          <w:lang w:eastAsia="zh-CN"/>
        </w:rPr>
      </w:pPr>
    </w:p>
    <w:p w14:paraId="0EC1F55E" w14:textId="77777777" w:rsidR="00641F89" w:rsidRPr="00BE17EF" w:rsidRDefault="00641F89" w:rsidP="003C351B">
      <w:pPr>
        <w:keepLines/>
        <w:suppressAutoHyphens/>
        <w:autoSpaceDN w:val="0"/>
        <w:spacing w:after="0" w:line="100" w:lineRule="atLeast"/>
        <w:textAlignment w:val="baseline"/>
        <w:rPr>
          <w:rFonts w:eastAsia="Times New Roman" w:cs="Times New Roman"/>
          <w:b/>
          <w:bCs/>
          <w:i/>
          <w:iCs/>
          <w:kern w:val="3"/>
          <w:lang w:eastAsia="zh-CN"/>
        </w:rPr>
      </w:pPr>
    </w:p>
    <w:p w14:paraId="2FACE16B" w14:textId="77777777" w:rsidR="007925CC" w:rsidRDefault="007925CC" w:rsidP="000A5CD8">
      <w:pPr>
        <w:keepLines/>
        <w:suppressAutoHyphens/>
        <w:autoSpaceDN w:val="0"/>
        <w:spacing w:after="0" w:line="100" w:lineRule="atLeast"/>
        <w:textAlignment w:val="baseline"/>
        <w:rPr>
          <w:rFonts w:eastAsia="Times New Roman" w:cs="Times New Roman"/>
          <w:b/>
          <w:bCs/>
          <w:iCs/>
          <w:kern w:val="3"/>
          <w:sz w:val="28"/>
          <w:szCs w:val="28"/>
          <w:lang w:eastAsia="zh-CN"/>
        </w:rPr>
      </w:pPr>
    </w:p>
    <w:p w14:paraId="16509F7D" w14:textId="77777777" w:rsidR="007925CC" w:rsidRDefault="007925CC" w:rsidP="000A5CD8">
      <w:pPr>
        <w:keepLines/>
        <w:suppressAutoHyphens/>
        <w:autoSpaceDN w:val="0"/>
        <w:spacing w:after="0" w:line="100" w:lineRule="atLeast"/>
        <w:textAlignment w:val="baseline"/>
        <w:rPr>
          <w:rFonts w:eastAsia="Times New Roman" w:cs="Times New Roman"/>
          <w:b/>
          <w:bCs/>
          <w:iCs/>
          <w:kern w:val="3"/>
          <w:sz w:val="28"/>
          <w:szCs w:val="28"/>
          <w:lang w:eastAsia="zh-CN"/>
        </w:rPr>
      </w:pPr>
    </w:p>
    <w:p w14:paraId="2E033B2E" w14:textId="77777777" w:rsidR="007925CC" w:rsidRDefault="007925CC" w:rsidP="000A5CD8">
      <w:pPr>
        <w:keepLines/>
        <w:suppressAutoHyphens/>
        <w:autoSpaceDN w:val="0"/>
        <w:spacing w:after="0" w:line="100" w:lineRule="atLeast"/>
        <w:textAlignment w:val="baseline"/>
        <w:rPr>
          <w:rFonts w:eastAsia="Times New Roman" w:cs="Times New Roman"/>
          <w:b/>
          <w:bCs/>
          <w:iCs/>
          <w:kern w:val="3"/>
          <w:sz w:val="28"/>
          <w:szCs w:val="28"/>
          <w:lang w:eastAsia="zh-CN"/>
        </w:rPr>
      </w:pPr>
    </w:p>
    <w:p w14:paraId="4D02131A" w14:textId="77777777" w:rsidR="007925CC" w:rsidRDefault="007925CC" w:rsidP="000A5CD8">
      <w:pPr>
        <w:keepLines/>
        <w:suppressAutoHyphens/>
        <w:autoSpaceDN w:val="0"/>
        <w:spacing w:after="0" w:line="100" w:lineRule="atLeast"/>
        <w:textAlignment w:val="baseline"/>
        <w:rPr>
          <w:rFonts w:eastAsia="Times New Roman" w:cs="Times New Roman"/>
          <w:b/>
          <w:bCs/>
          <w:iCs/>
          <w:kern w:val="3"/>
          <w:sz w:val="28"/>
          <w:szCs w:val="28"/>
          <w:lang w:eastAsia="zh-CN"/>
        </w:rPr>
      </w:pPr>
    </w:p>
    <w:p w14:paraId="65ABA43B" w14:textId="77777777" w:rsidR="000A5CD8" w:rsidRPr="00BE17EF" w:rsidRDefault="000A5CD8" w:rsidP="000A5CD8">
      <w:pPr>
        <w:keepLines/>
        <w:suppressAutoHyphens/>
        <w:autoSpaceDN w:val="0"/>
        <w:spacing w:after="0" w:line="100" w:lineRule="atLeast"/>
        <w:textAlignment w:val="baseline"/>
        <w:rPr>
          <w:rFonts w:eastAsia="Times New Roman" w:cs="Times New Roman"/>
          <w:b/>
          <w:bCs/>
          <w:iCs/>
          <w:kern w:val="3"/>
          <w:sz w:val="28"/>
          <w:szCs w:val="28"/>
          <w:lang w:eastAsia="zh-CN"/>
        </w:rPr>
      </w:pPr>
      <w:r w:rsidRPr="00BE17EF">
        <w:rPr>
          <w:rFonts w:eastAsia="Times New Roman" w:cs="Times New Roman"/>
          <w:b/>
          <w:bCs/>
          <w:iCs/>
          <w:kern w:val="3"/>
          <w:sz w:val="28"/>
          <w:szCs w:val="28"/>
          <w:lang w:eastAsia="zh-CN"/>
        </w:rPr>
        <w:lastRenderedPageBreak/>
        <w:t>Rozdział II</w:t>
      </w:r>
    </w:p>
    <w:p w14:paraId="04C8456D" w14:textId="77777777" w:rsidR="000A5CD8" w:rsidRPr="00BE17EF" w:rsidRDefault="000A5CD8" w:rsidP="000A5CD8">
      <w:pPr>
        <w:keepLines/>
        <w:suppressAutoHyphens/>
        <w:autoSpaceDN w:val="0"/>
        <w:spacing w:after="0" w:line="360" w:lineRule="auto"/>
        <w:textAlignment w:val="baseline"/>
        <w:rPr>
          <w:rFonts w:eastAsia="Times New Roman" w:cs="Times New Roman"/>
          <w:b/>
          <w:bCs/>
          <w:kern w:val="3"/>
          <w:sz w:val="28"/>
          <w:szCs w:val="28"/>
          <w:lang w:eastAsia="zh-CN"/>
        </w:rPr>
      </w:pPr>
      <w:r w:rsidRPr="00BE17EF">
        <w:rPr>
          <w:rFonts w:eastAsia="Times New Roman" w:cs="Times New Roman"/>
          <w:b/>
          <w:bCs/>
          <w:i/>
          <w:iCs/>
          <w:kern w:val="3"/>
          <w:sz w:val="28"/>
          <w:szCs w:val="28"/>
          <w:lang w:eastAsia="zh-CN"/>
        </w:rPr>
        <w:t>BUDŻET MGOPS W 202</w:t>
      </w:r>
      <w:r>
        <w:rPr>
          <w:rFonts w:eastAsia="Times New Roman" w:cs="Times New Roman"/>
          <w:b/>
          <w:bCs/>
          <w:i/>
          <w:iCs/>
          <w:kern w:val="3"/>
          <w:sz w:val="28"/>
          <w:szCs w:val="28"/>
          <w:lang w:eastAsia="zh-CN"/>
        </w:rPr>
        <w:t>1</w:t>
      </w:r>
      <w:r w:rsidRPr="00BE17EF">
        <w:rPr>
          <w:rFonts w:eastAsia="Times New Roman" w:cs="Times New Roman"/>
          <w:b/>
          <w:bCs/>
          <w:i/>
          <w:iCs/>
          <w:kern w:val="3"/>
          <w:sz w:val="28"/>
          <w:szCs w:val="28"/>
          <w:lang w:eastAsia="zh-CN"/>
        </w:rPr>
        <w:t xml:space="preserve"> R.</w:t>
      </w:r>
    </w:p>
    <w:p w14:paraId="121C1FD9" w14:textId="77777777" w:rsidR="000A5CD8" w:rsidRPr="00BE17EF" w:rsidRDefault="000A5CD8" w:rsidP="000A5CD8">
      <w:pPr>
        <w:spacing w:line="360" w:lineRule="auto"/>
        <w:rPr>
          <w:rFonts w:cs="Times New Roman"/>
          <w:sz w:val="24"/>
          <w:szCs w:val="24"/>
        </w:rPr>
      </w:pPr>
      <w:r w:rsidRPr="00BE17EF">
        <w:rPr>
          <w:rFonts w:cs="Times New Roman"/>
          <w:b/>
          <w:sz w:val="24"/>
          <w:szCs w:val="24"/>
        </w:rPr>
        <w:t>2.1 Koszty utrzymania Miejsko-Gminnego Ośrodka Pomocy Społecznej w tym:</w:t>
      </w:r>
    </w:p>
    <w:p w14:paraId="5BFE729D" w14:textId="77777777" w:rsidR="000A5CD8" w:rsidRPr="00BE17EF" w:rsidRDefault="000A5CD8" w:rsidP="000A5CD8">
      <w:pPr>
        <w:spacing w:after="0" w:line="360" w:lineRule="auto"/>
        <w:rPr>
          <w:rFonts w:cs="Times New Roman"/>
        </w:rPr>
      </w:pPr>
      <w:r w:rsidRPr="00BE17EF">
        <w:rPr>
          <w:rFonts w:cs="Times New Roman"/>
        </w:rPr>
        <w:t>- koszty wynagrodzeń i pochodnych</w:t>
      </w:r>
    </w:p>
    <w:p w14:paraId="4B7FE65F" w14:textId="77777777" w:rsidR="000A5CD8" w:rsidRPr="00BE17EF" w:rsidRDefault="000A5CD8" w:rsidP="000A5CD8">
      <w:pPr>
        <w:spacing w:after="0" w:line="360" w:lineRule="auto"/>
        <w:rPr>
          <w:rFonts w:cs="Times New Roman"/>
        </w:rPr>
      </w:pPr>
      <w:r w:rsidRPr="00BE17EF">
        <w:rPr>
          <w:rFonts w:cs="Times New Roman"/>
        </w:rPr>
        <w:t>- koszty obsługi świadczeń</w:t>
      </w:r>
    </w:p>
    <w:p w14:paraId="04B5B597" w14:textId="77777777" w:rsidR="000A5CD8" w:rsidRPr="00BE17EF" w:rsidRDefault="000A5CD8" w:rsidP="000A5CD8">
      <w:pPr>
        <w:spacing w:after="0" w:line="360" w:lineRule="auto"/>
        <w:rPr>
          <w:rFonts w:cs="Times New Roman"/>
        </w:rPr>
      </w:pPr>
      <w:r w:rsidRPr="00BE17EF">
        <w:rPr>
          <w:rFonts w:cs="Times New Roman"/>
        </w:rPr>
        <w:t>- pozostałe wydatki rzeczowe</w:t>
      </w:r>
    </w:p>
    <w:p w14:paraId="4A04049F" w14:textId="77777777" w:rsidR="000A5CD8" w:rsidRPr="007D2621" w:rsidRDefault="000A5CD8" w:rsidP="000A5CD8">
      <w:pPr>
        <w:pStyle w:val="Akapitzlist"/>
        <w:numPr>
          <w:ilvl w:val="0"/>
          <w:numId w:val="6"/>
        </w:numPr>
        <w:spacing w:line="360" w:lineRule="auto"/>
        <w:rPr>
          <w:rFonts w:cs="Times New Roman"/>
          <w:u w:val="single"/>
        </w:rPr>
      </w:pPr>
      <w:r w:rsidRPr="007D2621">
        <w:rPr>
          <w:rFonts w:cs="Times New Roman"/>
          <w:u w:val="single"/>
        </w:rPr>
        <w:t xml:space="preserve">Wydatki na utrzymanie Miejsko - Gminnego Ośrodka Pomocy Społecznej w 2019 r. wyniosły ogółem </w:t>
      </w:r>
      <w:r w:rsidRPr="00A676D4">
        <w:rPr>
          <w:rFonts w:cs="Times New Roman"/>
          <w:b/>
          <w:u w:val="single"/>
        </w:rPr>
        <w:t>3 111 533  zł,</w:t>
      </w:r>
      <w:r w:rsidRPr="007D2621">
        <w:rPr>
          <w:rFonts w:cs="Times New Roman"/>
          <w:u w:val="single"/>
        </w:rPr>
        <w:t xml:space="preserve"> z tego: </w:t>
      </w:r>
    </w:p>
    <w:p w14:paraId="17322C65" w14:textId="63A3998B" w:rsidR="000A5CD8" w:rsidRPr="007D2621" w:rsidRDefault="000A5CD8" w:rsidP="007925CC">
      <w:pPr>
        <w:spacing w:after="0" w:line="360" w:lineRule="auto"/>
        <w:ind w:left="450"/>
        <w:jc w:val="both"/>
        <w:rPr>
          <w:rFonts w:cs="Times New Roman"/>
        </w:rPr>
      </w:pPr>
      <w:r w:rsidRPr="007D2621">
        <w:rPr>
          <w:rFonts w:cs="Times New Roman"/>
        </w:rPr>
        <w:t xml:space="preserve">- wynagrodzenia i pochodne od wynagrodzeń dla </w:t>
      </w:r>
      <w:r w:rsidRPr="00A676D4">
        <w:rPr>
          <w:rFonts w:cs="Times New Roman"/>
        </w:rPr>
        <w:t xml:space="preserve">35,89 </w:t>
      </w:r>
      <w:r w:rsidRPr="007D2621">
        <w:rPr>
          <w:rFonts w:cs="Times New Roman"/>
        </w:rPr>
        <w:t xml:space="preserve">etatów - kwota </w:t>
      </w:r>
      <w:r w:rsidRPr="00A676D4">
        <w:rPr>
          <w:rFonts w:cs="Times New Roman"/>
          <w:b/>
        </w:rPr>
        <w:t xml:space="preserve">2 530 306 </w:t>
      </w:r>
      <w:r w:rsidR="00360317" w:rsidRPr="00A676D4">
        <w:rPr>
          <w:rFonts w:cs="Times New Roman"/>
          <w:b/>
        </w:rPr>
        <w:t>zł.,</w:t>
      </w:r>
      <w:r w:rsidR="00360317">
        <w:rPr>
          <w:rFonts w:cs="Times New Roman"/>
        </w:rPr>
        <w:t xml:space="preserve"> </w:t>
      </w:r>
      <w:r w:rsidRPr="007D2621">
        <w:rPr>
          <w:rFonts w:cs="Times New Roman"/>
        </w:rPr>
        <w:t xml:space="preserve">która stanowi </w:t>
      </w:r>
      <w:r w:rsidRPr="00A676D4">
        <w:rPr>
          <w:rFonts w:cs="Times New Roman"/>
        </w:rPr>
        <w:t>81,32</w:t>
      </w:r>
      <w:r w:rsidRPr="007D2621">
        <w:rPr>
          <w:rFonts w:cs="Times New Roman"/>
        </w:rPr>
        <w:t xml:space="preserve"> % ogółu wydatków na utrzymanie Ośrodka</w:t>
      </w:r>
    </w:p>
    <w:p w14:paraId="7ADDCFFE" w14:textId="1D5263BD" w:rsidR="000A5CD8" w:rsidRPr="00A676D4" w:rsidRDefault="000A5CD8" w:rsidP="007925CC">
      <w:pPr>
        <w:spacing w:after="0" w:line="360" w:lineRule="auto"/>
        <w:ind w:firstLine="360"/>
        <w:jc w:val="both"/>
        <w:rPr>
          <w:rFonts w:cs="Times New Roman"/>
          <w:b/>
        </w:rPr>
      </w:pPr>
      <w:r w:rsidRPr="00A676D4">
        <w:rPr>
          <w:rFonts w:cs="Times New Roman"/>
        </w:rPr>
        <w:t>- wynagrodzenie z sprawowanie opieki wraz z kosztami obsługi –</w:t>
      </w:r>
      <w:r w:rsidR="000C7025" w:rsidRPr="000C7025">
        <w:rPr>
          <w:rFonts w:cs="Times New Roman"/>
        </w:rPr>
        <w:t xml:space="preserve"> </w:t>
      </w:r>
      <w:r w:rsidR="000C7025" w:rsidRPr="007D2621">
        <w:rPr>
          <w:rFonts w:cs="Times New Roman"/>
        </w:rPr>
        <w:t>kwota</w:t>
      </w:r>
      <w:r w:rsidRPr="00A676D4">
        <w:rPr>
          <w:rFonts w:cs="Times New Roman"/>
        </w:rPr>
        <w:t xml:space="preserve"> </w:t>
      </w:r>
      <w:r w:rsidRPr="00A676D4">
        <w:rPr>
          <w:rFonts w:cs="Times New Roman"/>
          <w:b/>
        </w:rPr>
        <w:t xml:space="preserve">3 806 zł,  </w:t>
      </w:r>
    </w:p>
    <w:p w14:paraId="2A81310C" w14:textId="7CC90107" w:rsidR="000A5CD8" w:rsidRPr="007D2621" w:rsidRDefault="000A5CD8" w:rsidP="007925CC">
      <w:pPr>
        <w:spacing w:after="0" w:line="360" w:lineRule="auto"/>
        <w:ind w:firstLine="360"/>
        <w:jc w:val="both"/>
        <w:rPr>
          <w:rFonts w:cs="Times New Roman"/>
        </w:rPr>
      </w:pPr>
      <w:r w:rsidRPr="007D2621">
        <w:rPr>
          <w:rFonts w:cs="Times New Roman"/>
        </w:rPr>
        <w:t>- umowy zlecenia –</w:t>
      </w:r>
      <w:r w:rsidRPr="00A676D4">
        <w:rPr>
          <w:rFonts w:cs="Times New Roman"/>
          <w:b/>
        </w:rPr>
        <w:t xml:space="preserve"> </w:t>
      </w:r>
      <w:r w:rsidR="000C7025" w:rsidRPr="007D2621">
        <w:rPr>
          <w:rFonts w:cs="Times New Roman"/>
        </w:rPr>
        <w:t xml:space="preserve">kwota </w:t>
      </w:r>
      <w:r w:rsidRPr="00A676D4">
        <w:rPr>
          <w:rFonts w:cs="Times New Roman"/>
          <w:b/>
        </w:rPr>
        <w:t xml:space="preserve">61 982  zł, </w:t>
      </w:r>
    </w:p>
    <w:p w14:paraId="394350E2" w14:textId="0951EBC6" w:rsidR="000A5CD8" w:rsidRPr="00A676D4" w:rsidRDefault="000A5CD8" w:rsidP="007925CC">
      <w:pPr>
        <w:spacing w:after="0" w:line="360" w:lineRule="auto"/>
        <w:ind w:firstLine="360"/>
        <w:jc w:val="both"/>
        <w:rPr>
          <w:rFonts w:cs="Times New Roman"/>
        </w:rPr>
      </w:pPr>
      <w:r w:rsidRPr="007D2621">
        <w:rPr>
          <w:rFonts w:cs="Times New Roman"/>
        </w:rPr>
        <w:t xml:space="preserve">- pozostałe wydatki rzeczowe - kwota </w:t>
      </w:r>
      <w:r w:rsidRPr="00A676D4">
        <w:rPr>
          <w:rFonts w:cs="Times New Roman"/>
          <w:b/>
        </w:rPr>
        <w:t xml:space="preserve">443 066 </w:t>
      </w:r>
      <w:r w:rsidR="00360317" w:rsidRPr="00A676D4">
        <w:rPr>
          <w:rFonts w:cs="Times New Roman"/>
          <w:b/>
        </w:rPr>
        <w:t>zł</w:t>
      </w:r>
    </w:p>
    <w:p w14:paraId="6682B86E" w14:textId="463972A9" w:rsidR="000A5CD8" w:rsidRPr="00A676D4" w:rsidRDefault="000A5CD8" w:rsidP="007925CC">
      <w:pPr>
        <w:spacing w:after="0" w:line="360" w:lineRule="auto"/>
        <w:ind w:firstLine="360"/>
        <w:jc w:val="both"/>
        <w:rPr>
          <w:rFonts w:cs="Times New Roman"/>
        </w:rPr>
      </w:pPr>
      <w:r w:rsidRPr="00A676D4">
        <w:rPr>
          <w:rFonts w:cs="Times New Roman"/>
        </w:rPr>
        <w:t xml:space="preserve">- wydatki inwestycyjne – </w:t>
      </w:r>
      <w:r w:rsidR="000C7025" w:rsidRPr="007D2621">
        <w:rPr>
          <w:rFonts w:cs="Times New Roman"/>
        </w:rPr>
        <w:t xml:space="preserve">kwota </w:t>
      </w:r>
      <w:r w:rsidRPr="00A676D4">
        <w:rPr>
          <w:rFonts w:cs="Times New Roman"/>
          <w:b/>
        </w:rPr>
        <w:t>37 638 zł,</w:t>
      </w:r>
    </w:p>
    <w:p w14:paraId="3FEA34FE" w14:textId="115CA03F" w:rsidR="000A5CD8" w:rsidRPr="00A676D4" w:rsidRDefault="000A5CD8" w:rsidP="007925CC">
      <w:pPr>
        <w:spacing w:after="0" w:line="360" w:lineRule="auto"/>
        <w:ind w:firstLine="360"/>
        <w:jc w:val="both"/>
        <w:rPr>
          <w:rFonts w:cs="Times New Roman"/>
        </w:rPr>
      </w:pPr>
      <w:r w:rsidRPr="00A676D4">
        <w:rPr>
          <w:rFonts w:cs="Times New Roman"/>
        </w:rPr>
        <w:t xml:space="preserve">- wydatki majątkowe – </w:t>
      </w:r>
      <w:r w:rsidR="000C7025" w:rsidRPr="007D2621">
        <w:rPr>
          <w:rFonts w:cs="Times New Roman"/>
        </w:rPr>
        <w:t xml:space="preserve">kwota </w:t>
      </w:r>
      <w:r w:rsidRPr="00A676D4">
        <w:rPr>
          <w:rFonts w:cs="Times New Roman"/>
          <w:b/>
        </w:rPr>
        <w:t>34735 zł,</w:t>
      </w:r>
    </w:p>
    <w:p w14:paraId="16FFD6BB" w14:textId="77777777" w:rsidR="000A5CD8" w:rsidRPr="007D2621" w:rsidRDefault="000A5CD8" w:rsidP="000A5CD8">
      <w:pPr>
        <w:rPr>
          <w:rFonts w:cs="Times New Roman"/>
        </w:rPr>
      </w:pPr>
    </w:p>
    <w:p w14:paraId="6FDD9155" w14:textId="3211DAFD" w:rsidR="000A5CD8" w:rsidRPr="007D2621" w:rsidRDefault="000A5CD8" w:rsidP="000A5CD8">
      <w:pPr>
        <w:pStyle w:val="Akapitzlist"/>
        <w:numPr>
          <w:ilvl w:val="0"/>
          <w:numId w:val="6"/>
        </w:numPr>
        <w:spacing w:after="0" w:line="360" w:lineRule="auto"/>
        <w:rPr>
          <w:rFonts w:cs="Times New Roman"/>
          <w:u w:val="single"/>
        </w:rPr>
      </w:pPr>
      <w:r w:rsidRPr="007D2621">
        <w:rPr>
          <w:rFonts w:cs="Times New Roman"/>
          <w:u w:val="single"/>
        </w:rPr>
        <w:t>koszty obsługi świadczeń rodzinnych i funduszu alimenta</w:t>
      </w:r>
      <w:r w:rsidR="007925CC">
        <w:rPr>
          <w:rFonts w:cs="Times New Roman"/>
          <w:u w:val="single"/>
        </w:rPr>
        <w:t xml:space="preserve">cyjnego                </w:t>
      </w:r>
      <w:r w:rsidRPr="007D2621">
        <w:rPr>
          <w:rFonts w:cs="Times New Roman"/>
          <w:u w:val="single"/>
        </w:rPr>
        <w:t xml:space="preserve">- kwota </w:t>
      </w:r>
      <w:r w:rsidRPr="00A676D4">
        <w:rPr>
          <w:rFonts w:cs="Times New Roman"/>
          <w:b/>
          <w:u w:val="single"/>
        </w:rPr>
        <w:t>541 184 zł.</w:t>
      </w:r>
      <w:r w:rsidRPr="007D2621">
        <w:rPr>
          <w:rFonts w:cs="Times New Roman"/>
        </w:rPr>
        <w:t xml:space="preserve"> (koszty obsługi w </w:t>
      </w:r>
      <w:r w:rsidRPr="00A676D4">
        <w:rPr>
          <w:rFonts w:cs="Times New Roman"/>
        </w:rPr>
        <w:t>2021</w:t>
      </w:r>
      <w:r w:rsidRPr="007D2621">
        <w:rPr>
          <w:rFonts w:cs="Times New Roman"/>
        </w:rPr>
        <w:t xml:space="preserve"> r. stanowią </w:t>
      </w:r>
      <w:r w:rsidRPr="00A676D4">
        <w:rPr>
          <w:rFonts w:cs="Times New Roman"/>
        </w:rPr>
        <w:t xml:space="preserve">4,87 </w:t>
      </w:r>
      <w:r w:rsidRPr="007D2621">
        <w:rPr>
          <w:rFonts w:cs="Times New Roman"/>
        </w:rPr>
        <w:t xml:space="preserve">% ogółu zadania) </w:t>
      </w:r>
    </w:p>
    <w:p w14:paraId="221D5C12" w14:textId="77777777" w:rsidR="000A5CD8" w:rsidRPr="007D2621" w:rsidRDefault="000A5CD8" w:rsidP="007925CC">
      <w:pPr>
        <w:spacing w:after="0" w:line="360" w:lineRule="auto"/>
        <w:ind w:left="360"/>
        <w:rPr>
          <w:rFonts w:cs="Times New Roman"/>
          <w:strike/>
        </w:rPr>
      </w:pPr>
      <w:r w:rsidRPr="007D2621">
        <w:rPr>
          <w:rFonts w:cs="Times New Roman"/>
        </w:rPr>
        <w:t xml:space="preserve">-  wynagrodzenia i pochodne od wynagrodzeń dla </w:t>
      </w:r>
      <w:r w:rsidRPr="00A676D4">
        <w:rPr>
          <w:rFonts w:cs="Times New Roman"/>
        </w:rPr>
        <w:t>4,94</w:t>
      </w:r>
      <w:r w:rsidRPr="007D2621">
        <w:rPr>
          <w:rFonts w:cs="Times New Roman"/>
        </w:rPr>
        <w:t xml:space="preserve"> etatu pracowników  realizujących  świadczenia rodzinne, fundusz alimentacyjny, świadczenia rodzicielskie, świadczenia wychowawcze –  kwota </w:t>
      </w:r>
      <w:r w:rsidRPr="00A676D4">
        <w:rPr>
          <w:rFonts w:cs="Times New Roman"/>
          <w:b/>
        </w:rPr>
        <w:t>422 259 zł</w:t>
      </w:r>
      <w:r w:rsidRPr="007D2621">
        <w:rPr>
          <w:rFonts w:cs="Times New Roman"/>
        </w:rPr>
        <w:t xml:space="preserve"> (co stanowi </w:t>
      </w:r>
      <w:r w:rsidRPr="00A676D4">
        <w:rPr>
          <w:rFonts w:cs="Times New Roman"/>
        </w:rPr>
        <w:t>78,03</w:t>
      </w:r>
      <w:r w:rsidRPr="007D2621">
        <w:rPr>
          <w:rFonts w:cs="Times New Roman"/>
        </w:rPr>
        <w:t xml:space="preserve"> % kosztów obsługi zadania,</w:t>
      </w:r>
    </w:p>
    <w:p w14:paraId="5B61F17C" w14:textId="2840A6E8" w:rsidR="000A5CD8" w:rsidRPr="007D2621" w:rsidRDefault="000A5CD8" w:rsidP="007925CC">
      <w:pPr>
        <w:spacing w:after="0" w:line="360" w:lineRule="auto"/>
        <w:ind w:firstLine="360"/>
        <w:rPr>
          <w:rFonts w:cs="Times New Roman"/>
        </w:rPr>
      </w:pPr>
      <w:r w:rsidRPr="007D2621">
        <w:rPr>
          <w:rFonts w:cs="Times New Roman"/>
        </w:rPr>
        <w:t xml:space="preserve">- pozostałe wydatki rzeczowe                                                                 </w:t>
      </w:r>
      <w:r w:rsidR="007925CC">
        <w:rPr>
          <w:rFonts w:cs="Times New Roman"/>
        </w:rPr>
        <w:t xml:space="preserve">   </w:t>
      </w:r>
      <w:r w:rsidR="00360317">
        <w:rPr>
          <w:rFonts w:cs="Times New Roman"/>
        </w:rPr>
        <w:t xml:space="preserve">                     </w:t>
      </w:r>
      <w:r w:rsidRPr="007D2621">
        <w:rPr>
          <w:rFonts w:cs="Times New Roman"/>
        </w:rPr>
        <w:t xml:space="preserve">- kwota </w:t>
      </w:r>
      <w:r w:rsidRPr="00A676D4">
        <w:rPr>
          <w:rFonts w:cs="Times New Roman"/>
          <w:b/>
        </w:rPr>
        <w:t>118 925 zł</w:t>
      </w:r>
      <w:r w:rsidRPr="007D2621">
        <w:rPr>
          <w:rFonts w:cs="Times New Roman"/>
        </w:rPr>
        <w:t xml:space="preserve">  </w:t>
      </w:r>
    </w:p>
    <w:p w14:paraId="5779FECF" w14:textId="77777777" w:rsidR="000A5CD8" w:rsidRPr="007D2621" w:rsidRDefault="000A5CD8" w:rsidP="000A5CD8">
      <w:pPr>
        <w:spacing w:after="0" w:line="360" w:lineRule="auto"/>
        <w:rPr>
          <w:rFonts w:cs="Times New Roman"/>
        </w:rPr>
      </w:pPr>
    </w:p>
    <w:p w14:paraId="7E312017" w14:textId="77777777" w:rsidR="000A5CD8" w:rsidRPr="007D2621" w:rsidRDefault="000A5CD8" w:rsidP="000A5CD8">
      <w:pPr>
        <w:pStyle w:val="Akapitzlist"/>
        <w:numPr>
          <w:ilvl w:val="0"/>
          <w:numId w:val="6"/>
        </w:numPr>
        <w:spacing w:after="0" w:line="360" w:lineRule="auto"/>
        <w:rPr>
          <w:rFonts w:cs="Times New Roman"/>
        </w:rPr>
      </w:pPr>
      <w:r w:rsidRPr="007D2621">
        <w:rPr>
          <w:rFonts w:cs="Times New Roman"/>
          <w:u w:val="single"/>
        </w:rPr>
        <w:t xml:space="preserve">koszty obsługi świadczeń wychowawczych                                                        – kwota   </w:t>
      </w:r>
      <w:r w:rsidRPr="00A676D4">
        <w:rPr>
          <w:rFonts w:cs="Times New Roman"/>
          <w:b/>
          <w:u w:val="single"/>
        </w:rPr>
        <w:t>541 892 zł</w:t>
      </w:r>
      <w:r w:rsidRPr="007D2621">
        <w:rPr>
          <w:rFonts w:cs="Times New Roman"/>
          <w:u w:val="single"/>
        </w:rPr>
        <w:t xml:space="preserve">  </w:t>
      </w:r>
      <w:r w:rsidRPr="007D2621">
        <w:rPr>
          <w:rFonts w:cs="Times New Roman"/>
        </w:rPr>
        <w:t xml:space="preserve"> w tym:</w:t>
      </w:r>
    </w:p>
    <w:p w14:paraId="3DA90AD7" w14:textId="3C44B162" w:rsidR="000A5CD8" w:rsidRPr="007D2621" w:rsidRDefault="000A5CD8" w:rsidP="007925CC">
      <w:pPr>
        <w:spacing w:after="0" w:line="360" w:lineRule="auto"/>
        <w:ind w:left="360"/>
        <w:rPr>
          <w:rFonts w:cs="Times New Roman"/>
        </w:rPr>
      </w:pPr>
      <w:r w:rsidRPr="007D2621">
        <w:rPr>
          <w:rFonts w:cs="Times New Roman"/>
        </w:rPr>
        <w:t xml:space="preserve">- wynagrodzenia i pochodne od wynagrodzeń dla </w:t>
      </w:r>
      <w:r w:rsidRPr="00A676D4">
        <w:rPr>
          <w:rFonts w:cs="Times New Roman"/>
        </w:rPr>
        <w:t xml:space="preserve">5,42 etatów pracowników </w:t>
      </w:r>
      <w:r w:rsidRPr="007D2621">
        <w:rPr>
          <w:rFonts w:cs="Times New Roman"/>
        </w:rPr>
        <w:t>realizujących  świadczenia  wychowawcze</w:t>
      </w:r>
      <w:r w:rsidRPr="007D2621">
        <w:rPr>
          <w:rFonts w:cs="Times New Roman"/>
        </w:rPr>
        <w:tab/>
      </w:r>
      <w:r w:rsidRPr="007D2621">
        <w:rPr>
          <w:rFonts w:cs="Times New Roman"/>
        </w:rPr>
        <w:tab/>
      </w:r>
      <w:r w:rsidRPr="007D2621">
        <w:rPr>
          <w:rFonts w:cs="Times New Roman"/>
        </w:rPr>
        <w:tab/>
        <w:t xml:space="preserve">                                            </w:t>
      </w:r>
      <w:r w:rsidRPr="007D2621">
        <w:rPr>
          <w:rFonts w:cs="Times New Roman"/>
        </w:rPr>
        <w:tab/>
        <w:t xml:space="preserve">     – kwota  </w:t>
      </w:r>
      <w:r w:rsidRPr="00A676D4">
        <w:rPr>
          <w:rFonts w:cs="Times New Roman"/>
          <w:b/>
        </w:rPr>
        <w:t>464 712 zł</w:t>
      </w:r>
      <w:r w:rsidR="007925CC">
        <w:rPr>
          <w:rFonts w:cs="Times New Roman"/>
        </w:rPr>
        <w:t xml:space="preserve">  </w:t>
      </w:r>
      <w:r w:rsidR="007925CC">
        <w:rPr>
          <w:rFonts w:cs="Times New Roman"/>
        </w:rPr>
        <w:br/>
      </w:r>
      <w:r w:rsidRPr="007D2621">
        <w:rPr>
          <w:rFonts w:cs="Times New Roman"/>
        </w:rPr>
        <w:t xml:space="preserve"> (co   stanowi  </w:t>
      </w:r>
      <w:r w:rsidRPr="00A676D4">
        <w:rPr>
          <w:rFonts w:cs="Times New Roman"/>
        </w:rPr>
        <w:t>85,76</w:t>
      </w:r>
      <w:r w:rsidRPr="007D2621">
        <w:rPr>
          <w:rFonts w:cs="Times New Roman"/>
        </w:rPr>
        <w:t xml:space="preserve"> % kosztów obsługi zadania)</w:t>
      </w:r>
    </w:p>
    <w:p w14:paraId="1911B6F2" w14:textId="709D7494" w:rsidR="000A5CD8" w:rsidRPr="00A676D4" w:rsidRDefault="000A5CD8" w:rsidP="007925CC">
      <w:pPr>
        <w:spacing w:after="0" w:line="360" w:lineRule="auto"/>
        <w:ind w:firstLine="360"/>
        <w:rPr>
          <w:rFonts w:cs="Times New Roman"/>
          <w:b/>
        </w:rPr>
      </w:pPr>
      <w:r w:rsidRPr="007D2621">
        <w:rPr>
          <w:rFonts w:cs="Times New Roman"/>
        </w:rPr>
        <w:t xml:space="preserve">- pozostałe wydatki rzeczowe                                                    </w:t>
      </w:r>
      <w:r w:rsidR="007925CC">
        <w:rPr>
          <w:rFonts w:cs="Times New Roman"/>
        </w:rPr>
        <w:t xml:space="preserve">                             </w:t>
      </w:r>
      <w:r w:rsidRPr="007D2621">
        <w:rPr>
          <w:rFonts w:cs="Times New Roman"/>
        </w:rPr>
        <w:t xml:space="preserve">     </w:t>
      </w:r>
      <w:r w:rsidR="00DB7B1B">
        <w:rPr>
          <w:rFonts w:cs="Times New Roman"/>
        </w:rPr>
        <w:t xml:space="preserve"> </w:t>
      </w:r>
      <w:r w:rsidRPr="007D2621">
        <w:rPr>
          <w:rFonts w:cs="Times New Roman"/>
        </w:rPr>
        <w:t xml:space="preserve">   - kwota  </w:t>
      </w:r>
      <w:r w:rsidRPr="00A676D4">
        <w:rPr>
          <w:rFonts w:cs="Times New Roman"/>
          <w:b/>
        </w:rPr>
        <w:t xml:space="preserve">77 180 zł </w:t>
      </w:r>
    </w:p>
    <w:p w14:paraId="57A41769" w14:textId="77777777" w:rsidR="000A5CD8" w:rsidRPr="007D2621" w:rsidRDefault="000A5CD8" w:rsidP="000A5CD8">
      <w:pPr>
        <w:pStyle w:val="Akapitzlist"/>
        <w:numPr>
          <w:ilvl w:val="0"/>
          <w:numId w:val="6"/>
        </w:numPr>
        <w:spacing w:after="0" w:line="360" w:lineRule="auto"/>
        <w:rPr>
          <w:rFonts w:cs="Times New Roman"/>
        </w:rPr>
      </w:pPr>
      <w:r w:rsidRPr="007D2621">
        <w:rPr>
          <w:rFonts w:cs="Times New Roman"/>
          <w:u w:val="single"/>
        </w:rPr>
        <w:t>Koszty obsługi wspieranie rodzin</w:t>
      </w:r>
      <w:r w:rsidRPr="007D2621">
        <w:rPr>
          <w:rFonts w:cs="Times New Roman"/>
          <w:u w:val="single"/>
        </w:rPr>
        <w:tab/>
      </w:r>
      <w:r w:rsidRPr="007D2621">
        <w:rPr>
          <w:rFonts w:cs="Times New Roman"/>
          <w:u w:val="single"/>
        </w:rPr>
        <w:tab/>
        <w:t xml:space="preserve">                     </w:t>
      </w:r>
      <w:r w:rsidRPr="007D2621">
        <w:rPr>
          <w:rFonts w:cs="Times New Roman"/>
          <w:u w:val="single"/>
        </w:rPr>
        <w:tab/>
      </w:r>
      <w:r w:rsidRPr="007D2621">
        <w:rPr>
          <w:rFonts w:cs="Times New Roman"/>
          <w:u w:val="single"/>
        </w:rPr>
        <w:tab/>
        <w:t xml:space="preserve">    – kwota   </w:t>
      </w:r>
      <w:r w:rsidRPr="00A676D4">
        <w:rPr>
          <w:rFonts w:cs="Times New Roman"/>
          <w:b/>
          <w:u w:val="single"/>
        </w:rPr>
        <w:t>177 571 zł</w:t>
      </w:r>
      <w:r w:rsidRPr="007D2621">
        <w:rPr>
          <w:rFonts w:cs="Times New Roman"/>
          <w:u w:val="single"/>
        </w:rPr>
        <w:t xml:space="preserve"> </w:t>
      </w:r>
    </w:p>
    <w:p w14:paraId="4D230B82" w14:textId="50048631" w:rsidR="000A5CD8" w:rsidRPr="007D2621" w:rsidRDefault="000A5CD8" w:rsidP="007925CC">
      <w:pPr>
        <w:spacing w:line="360" w:lineRule="auto"/>
        <w:ind w:firstLine="360"/>
        <w:rPr>
          <w:rFonts w:cs="Times New Roman"/>
        </w:rPr>
      </w:pPr>
      <w:r w:rsidRPr="007D2621">
        <w:rPr>
          <w:rFonts w:cs="Times New Roman"/>
        </w:rPr>
        <w:t xml:space="preserve">-  w tym zadanie asystenta rodziny </w:t>
      </w:r>
      <w:r w:rsidRPr="007D2621">
        <w:rPr>
          <w:rFonts w:cs="Times New Roman"/>
        </w:rPr>
        <w:tab/>
        <w:t xml:space="preserve">                              </w:t>
      </w:r>
      <w:r w:rsidRPr="007D2621">
        <w:rPr>
          <w:rFonts w:cs="Times New Roman"/>
        </w:rPr>
        <w:tab/>
        <w:t xml:space="preserve"> </w:t>
      </w:r>
      <w:r w:rsidRPr="007D2621">
        <w:rPr>
          <w:rFonts w:cs="Times New Roman"/>
        </w:rPr>
        <w:tab/>
      </w:r>
      <w:r w:rsidRPr="007D2621">
        <w:rPr>
          <w:rFonts w:cs="Times New Roman"/>
        </w:rPr>
        <w:tab/>
      </w:r>
      <w:r w:rsidR="00DB7B1B">
        <w:rPr>
          <w:rFonts w:cs="Times New Roman"/>
        </w:rPr>
        <w:t xml:space="preserve"> </w:t>
      </w:r>
      <w:r w:rsidRPr="007D2621">
        <w:rPr>
          <w:rFonts w:cs="Times New Roman"/>
        </w:rPr>
        <w:t xml:space="preserve"> </w:t>
      </w:r>
      <w:r w:rsidR="00DB7B1B">
        <w:rPr>
          <w:rFonts w:cs="Times New Roman"/>
        </w:rPr>
        <w:t xml:space="preserve"> </w:t>
      </w:r>
      <w:r w:rsidRPr="007D2621">
        <w:rPr>
          <w:rFonts w:cs="Times New Roman"/>
        </w:rPr>
        <w:t xml:space="preserve">    - kwota </w:t>
      </w:r>
      <w:r w:rsidRPr="00A676D4">
        <w:rPr>
          <w:rFonts w:cs="Times New Roman"/>
          <w:b/>
        </w:rPr>
        <w:t>176 893 zł</w:t>
      </w:r>
      <w:r w:rsidRPr="007D2621">
        <w:rPr>
          <w:rFonts w:cs="Times New Roman"/>
        </w:rPr>
        <w:t xml:space="preserve"> </w:t>
      </w:r>
    </w:p>
    <w:p w14:paraId="547D5770" w14:textId="638E4920" w:rsidR="000A5CD8" w:rsidRPr="007D2621" w:rsidRDefault="000A5CD8" w:rsidP="007925CC">
      <w:pPr>
        <w:spacing w:line="360" w:lineRule="auto"/>
        <w:ind w:left="360" w:firstLine="135"/>
        <w:rPr>
          <w:rFonts w:cs="Times New Roman"/>
        </w:rPr>
      </w:pPr>
      <w:r w:rsidRPr="007D2621">
        <w:rPr>
          <w:rFonts w:cs="Times New Roman"/>
        </w:rPr>
        <w:t>- wynagrodzenia i pochodne związane z zatrudnieniem 2 as</w:t>
      </w:r>
      <w:r w:rsidR="00360317">
        <w:rPr>
          <w:rFonts w:cs="Times New Roman"/>
        </w:rPr>
        <w:t xml:space="preserve">ystentów              </w:t>
      </w:r>
      <w:r w:rsidRPr="007D2621">
        <w:rPr>
          <w:rFonts w:cs="Times New Roman"/>
        </w:rPr>
        <w:t xml:space="preserve"> </w:t>
      </w:r>
      <w:r w:rsidRPr="007925CC">
        <w:rPr>
          <w:rFonts w:cs="Times New Roman"/>
        </w:rPr>
        <w:t>- kwota</w:t>
      </w:r>
      <w:r w:rsidRPr="00A676D4">
        <w:rPr>
          <w:rFonts w:cs="Times New Roman"/>
          <w:b/>
        </w:rPr>
        <w:t xml:space="preserve">  155 053 zł</w:t>
      </w:r>
      <w:r w:rsidRPr="007D2621">
        <w:rPr>
          <w:rFonts w:cs="Times New Roman"/>
        </w:rPr>
        <w:t xml:space="preserve">   (co   stanowi  </w:t>
      </w:r>
      <w:r w:rsidRPr="00A676D4">
        <w:rPr>
          <w:rFonts w:cs="Times New Roman"/>
        </w:rPr>
        <w:t>87,65</w:t>
      </w:r>
      <w:r w:rsidRPr="007D2621">
        <w:rPr>
          <w:rFonts w:cs="Times New Roman"/>
        </w:rPr>
        <w:t xml:space="preserve"> % kosztów obsługi zadania)</w:t>
      </w:r>
    </w:p>
    <w:p w14:paraId="67903C07" w14:textId="3EAD115E" w:rsidR="000A5CD8" w:rsidRPr="007D2621" w:rsidRDefault="000A5CD8" w:rsidP="007925CC">
      <w:pPr>
        <w:spacing w:line="360" w:lineRule="auto"/>
        <w:ind w:firstLine="360"/>
        <w:rPr>
          <w:rFonts w:cs="Times New Roman"/>
        </w:rPr>
      </w:pPr>
      <w:r w:rsidRPr="007D2621">
        <w:rPr>
          <w:rFonts w:cs="Times New Roman"/>
        </w:rPr>
        <w:lastRenderedPageBreak/>
        <w:t xml:space="preserve">- pozostałe wydatki rzeczowe                                          </w:t>
      </w:r>
      <w:r w:rsidR="007925CC">
        <w:rPr>
          <w:rFonts w:cs="Times New Roman"/>
        </w:rPr>
        <w:t xml:space="preserve">                         </w:t>
      </w:r>
      <w:r w:rsidRPr="007D2621">
        <w:rPr>
          <w:rFonts w:cs="Times New Roman"/>
        </w:rPr>
        <w:t xml:space="preserve">         </w:t>
      </w:r>
      <w:r w:rsidR="00DB7B1B">
        <w:rPr>
          <w:rFonts w:cs="Times New Roman"/>
        </w:rPr>
        <w:t xml:space="preserve"> </w:t>
      </w:r>
      <w:r w:rsidRPr="007D2621">
        <w:rPr>
          <w:rFonts w:cs="Times New Roman"/>
        </w:rPr>
        <w:t xml:space="preserve">              - kwota </w:t>
      </w:r>
      <w:r w:rsidRPr="00A676D4">
        <w:rPr>
          <w:rFonts w:cs="Times New Roman"/>
          <w:b/>
        </w:rPr>
        <w:t>21 840 zł</w:t>
      </w:r>
      <w:r w:rsidRPr="007D2621">
        <w:rPr>
          <w:rFonts w:cs="Times New Roman"/>
        </w:rPr>
        <w:t xml:space="preserve">                                 </w:t>
      </w:r>
    </w:p>
    <w:p w14:paraId="235BB84E" w14:textId="4A003A25" w:rsidR="000A5CD8" w:rsidRPr="007D2621" w:rsidRDefault="000A5CD8" w:rsidP="007925CC">
      <w:pPr>
        <w:keepLines/>
        <w:suppressAutoHyphens/>
        <w:autoSpaceDN w:val="0"/>
        <w:spacing w:after="0" w:line="360" w:lineRule="auto"/>
        <w:ind w:firstLine="360"/>
        <w:textAlignment w:val="baseline"/>
        <w:rPr>
          <w:rFonts w:eastAsia="Times New Roman" w:cs="Times New Roman"/>
          <w:bCs/>
          <w:kern w:val="3"/>
          <w:lang w:eastAsia="zh-CN"/>
        </w:rPr>
      </w:pPr>
      <w:r w:rsidRPr="007D2621">
        <w:rPr>
          <w:rFonts w:eastAsia="Times New Roman" w:cs="Times New Roman"/>
          <w:bCs/>
          <w:kern w:val="3"/>
          <w:lang w:eastAsia="zh-CN"/>
        </w:rPr>
        <w:t>-</w:t>
      </w:r>
      <w:r w:rsidR="007925CC">
        <w:rPr>
          <w:rFonts w:eastAsia="Times New Roman" w:cs="Times New Roman"/>
          <w:bCs/>
          <w:kern w:val="3"/>
          <w:lang w:eastAsia="zh-CN"/>
        </w:rPr>
        <w:t xml:space="preserve"> w</w:t>
      </w:r>
      <w:r w:rsidRPr="007D2621">
        <w:rPr>
          <w:rFonts w:eastAsia="Times New Roman" w:cs="Times New Roman"/>
          <w:bCs/>
          <w:kern w:val="3"/>
          <w:lang w:eastAsia="zh-CN"/>
        </w:rPr>
        <w:t xml:space="preserve"> tym Program „Dob</w:t>
      </w:r>
      <w:r w:rsidR="007925CC">
        <w:rPr>
          <w:rFonts w:eastAsia="Times New Roman" w:cs="Times New Roman"/>
          <w:bCs/>
          <w:kern w:val="3"/>
          <w:lang w:eastAsia="zh-CN"/>
        </w:rPr>
        <w:t xml:space="preserve">ry Start” </w:t>
      </w:r>
      <w:r w:rsidR="007925CC">
        <w:rPr>
          <w:rFonts w:eastAsia="Times New Roman" w:cs="Times New Roman"/>
          <w:bCs/>
          <w:kern w:val="3"/>
          <w:lang w:eastAsia="zh-CN"/>
        </w:rPr>
        <w:tab/>
      </w:r>
      <w:r w:rsidR="007925CC">
        <w:rPr>
          <w:rFonts w:eastAsia="Times New Roman" w:cs="Times New Roman"/>
          <w:bCs/>
          <w:kern w:val="3"/>
          <w:lang w:eastAsia="zh-CN"/>
        </w:rPr>
        <w:tab/>
      </w:r>
      <w:r w:rsidR="007925CC">
        <w:rPr>
          <w:rFonts w:eastAsia="Times New Roman" w:cs="Times New Roman"/>
          <w:bCs/>
          <w:kern w:val="3"/>
          <w:lang w:eastAsia="zh-CN"/>
        </w:rPr>
        <w:tab/>
        <w:t xml:space="preserve">     </w:t>
      </w:r>
      <w:r w:rsidRPr="007D2621">
        <w:rPr>
          <w:rFonts w:eastAsia="Times New Roman" w:cs="Times New Roman"/>
          <w:bCs/>
          <w:kern w:val="3"/>
          <w:lang w:eastAsia="zh-CN"/>
        </w:rPr>
        <w:t xml:space="preserve">        </w:t>
      </w:r>
      <w:r w:rsidRPr="007D2621">
        <w:rPr>
          <w:rFonts w:eastAsia="Times New Roman" w:cs="Times New Roman"/>
          <w:bCs/>
          <w:kern w:val="3"/>
          <w:lang w:eastAsia="zh-CN"/>
        </w:rPr>
        <w:tab/>
      </w:r>
      <w:r w:rsidRPr="007D2621">
        <w:rPr>
          <w:rFonts w:eastAsia="Times New Roman" w:cs="Times New Roman"/>
          <w:bCs/>
          <w:kern w:val="3"/>
          <w:lang w:eastAsia="zh-CN"/>
        </w:rPr>
        <w:tab/>
      </w:r>
      <w:r w:rsidR="00DB7B1B">
        <w:rPr>
          <w:rFonts w:eastAsia="Times New Roman" w:cs="Times New Roman"/>
          <w:bCs/>
          <w:kern w:val="3"/>
          <w:lang w:eastAsia="zh-CN"/>
        </w:rPr>
        <w:t xml:space="preserve">                     </w:t>
      </w:r>
      <w:r w:rsidRPr="007D2621">
        <w:rPr>
          <w:rFonts w:eastAsia="Times New Roman" w:cs="Times New Roman"/>
          <w:bCs/>
          <w:kern w:val="3"/>
          <w:lang w:eastAsia="zh-CN"/>
        </w:rPr>
        <w:t xml:space="preserve">       - kwota </w:t>
      </w:r>
      <w:r w:rsidRPr="00A676D4">
        <w:rPr>
          <w:rFonts w:eastAsia="Times New Roman" w:cs="Times New Roman"/>
          <w:b/>
          <w:bCs/>
          <w:kern w:val="3"/>
          <w:lang w:eastAsia="zh-CN"/>
        </w:rPr>
        <w:t>678 zł</w:t>
      </w:r>
    </w:p>
    <w:p w14:paraId="10BA410F" w14:textId="3584F1C4" w:rsidR="000A5CD8" w:rsidRPr="00A676D4" w:rsidRDefault="000A5CD8" w:rsidP="000A5CD8">
      <w:pPr>
        <w:keepLines/>
        <w:suppressAutoHyphens/>
        <w:autoSpaceDN w:val="0"/>
        <w:spacing w:after="0" w:line="360" w:lineRule="auto"/>
        <w:textAlignment w:val="baseline"/>
        <w:rPr>
          <w:b/>
          <w:lang w:eastAsia="zh-CN"/>
        </w:rPr>
      </w:pPr>
      <w:r w:rsidRPr="007D2621">
        <w:rPr>
          <w:lang w:eastAsia="zh-CN"/>
        </w:rPr>
        <w:t xml:space="preserve"> </w:t>
      </w:r>
      <w:r w:rsidR="007925CC">
        <w:rPr>
          <w:lang w:eastAsia="zh-CN"/>
        </w:rPr>
        <w:t xml:space="preserve">      </w:t>
      </w:r>
      <w:r w:rsidRPr="007D2621">
        <w:rPr>
          <w:lang w:eastAsia="zh-CN"/>
        </w:rPr>
        <w:t xml:space="preserve"> - wynagrodzenia i pochodne od </w:t>
      </w:r>
      <w:r w:rsidR="007925CC">
        <w:rPr>
          <w:lang w:eastAsia="zh-CN"/>
        </w:rPr>
        <w:t xml:space="preserve">wynagrodzeń </w:t>
      </w:r>
      <w:r w:rsidR="007925CC">
        <w:rPr>
          <w:lang w:eastAsia="zh-CN"/>
        </w:rPr>
        <w:tab/>
        <w:t xml:space="preserve">    </w:t>
      </w:r>
      <w:r w:rsidRPr="007D2621">
        <w:rPr>
          <w:lang w:eastAsia="zh-CN"/>
        </w:rPr>
        <w:t xml:space="preserve">        </w:t>
      </w:r>
      <w:r w:rsidRPr="007D2621">
        <w:rPr>
          <w:lang w:eastAsia="zh-CN"/>
        </w:rPr>
        <w:tab/>
        <w:t xml:space="preserve">        </w:t>
      </w:r>
      <w:r w:rsidR="00DB7B1B">
        <w:rPr>
          <w:lang w:eastAsia="zh-CN"/>
        </w:rPr>
        <w:t xml:space="preserve">                    </w:t>
      </w:r>
      <w:r w:rsidRPr="007D2621">
        <w:rPr>
          <w:lang w:eastAsia="zh-CN"/>
        </w:rPr>
        <w:t xml:space="preserve">              - kwota </w:t>
      </w:r>
      <w:r w:rsidRPr="00A676D4">
        <w:rPr>
          <w:b/>
          <w:lang w:eastAsia="zh-CN"/>
        </w:rPr>
        <w:t xml:space="preserve">168 zł </w:t>
      </w:r>
    </w:p>
    <w:p w14:paraId="545EA32E" w14:textId="366313F3" w:rsidR="000A5CD8" w:rsidRPr="007D2621" w:rsidRDefault="007925CC" w:rsidP="000A5CD8">
      <w:pPr>
        <w:keepLines/>
        <w:suppressAutoHyphens/>
        <w:autoSpaceDN w:val="0"/>
        <w:spacing w:after="0" w:line="360" w:lineRule="auto"/>
        <w:textAlignment w:val="baseline"/>
        <w:rPr>
          <w:rFonts w:eastAsia="Times New Roman" w:cs="Times New Roman"/>
          <w:b/>
          <w:bCs/>
          <w:kern w:val="3"/>
          <w:lang w:eastAsia="zh-CN"/>
        </w:rPr>
      </w:pPr>
      <w:r>
        <w:rPr>
          <w:rFonts w:eastAsia="Times New Roman" w:cs="Times New Roman"/>
          <w:bCs/>
          <w:kern w:val="3"/>
          <w:lang w:eastAsia="zh-CN"/>
        </w:rPr>
        <w:t xml:space="preserve">        - pozostałe wydatki rzeczowe</w:t>
      </w:r>
      <w:r>
        <w:rPr>
          <w:rFonts w:eastAsia="Times New Roman" w:cs="Times New Roman"/>
          <w:bCs/>
          <w:kern w:val="3"/>
          <w:lang w:eastAsia="zh-CN"/>
        </w:rPr>
        <w:tab/>
        <w:t xml:space="preserve">                        </w:t>
      </w:r>
      <w:r w:rsidR="000A5CD8" w:rsidRPr="007D2621">
        <w:rPr>
          <w:rFonts w:eastAsia="Times New Roman" w:cs="Times New Roman"/>
          <w:bCs/>
          <w:kern w:val="3"/>
          <w:lang w:eastAsia="zh-CN"/>
        </w:rPr>
        <w:t xml:space="preserve">       </w:t>
      </w:r>
      <w:r w:rsidR="000A5CD8" w:rsidRPr="007D2621">
        <w:rPr>
          <w:rFonts w:eastAsia="Times New Roman" w:cs="Times New Roman"/>
          <w:bCs/>
          <w:kern w:val="3"/>
          <w:lang w:eastAsia="zh-CN"/>
        </w:rPr>
        <w:tab/>
      </w:r>
      <w:r w:rsidR="000A5CD8" w:rsidRPr="007D2621">
        <w:rPr>
          <w:rFonts w:eastAsia="Times New Roman" w:cs="Times New Roman"/>
          <w:bCs/>
          <w:kern w:val="3"/>
          <w:lang w:eastAsia="zh-CN"/>
        </w:rPr>
        <w:tab/>
        <w:t xml:space="preserve">  </w:t>
      </w:r>
      <w:r w:rsidR="00DB7B1B">
        <w:rPr>
          <w:rFonts w:eastAsia="Times New Roman" w:cs="Times New Roman"/>
          <w:bCs/>
          <w:kern w:val="3"/>
          <w:lang w:eastAsia="zh-CN"/>
        </w:rPr>
        <w:t xml:space="preserve">                   </w:t>
      </w:r>
      <w:r w:rsidR="000A5CD8" w:rsidRPr="007D2621">
        <w:rPr>
          <w:rFonts w:eastAsia="Times New Roman" w:cs="Times New Roman"/>
          <w:bCs/>
          <w:kern w:val="3"/>
          <w:lang w:eastAsia="zh-CN"/>
        </w:rPr>
        <w:t xml:space="preserve">       - kwota </w:t>
      </w:r>
      <w:r w:rsidR="000A5CD8" w:rsidRPr="00A676D4">
        <w:rPr>
          <w:rFonts w:eastAsia="Times New Roman" w:cs="Times New Roman"/>
          <w:b/>
          <w:bCs/>
          <w:kern w:val="3"/>
          <w:lang w:eastAsia="zh-CN"/>
        </w:rPr>
        <w:t>510 zł</w:t>
      </w:r>
      <w:r w:rsidR="000A5CD8" w:rsidRPr="007D2621">
        <w:rPr>
          <w:rFonts w:eastAsia="Times New Roman" w:cs="Times New Roman"/>
          <w:bCs/>
          <w:kern w:val="3"/>
          <w:lang w:eastAsia="zh-CN"/>
        </w:rPr>
        <w:tab/>
      </w:r>
    </w:p>
    <w:p w14:paraId="4DA70788" w14:textId="77777777" w:rsidR="000A5CD8" w:rsidRPr="007D2621" w:rsidRDefault="000A5CD8" w:rsidP="000A5CD8">
      <w:pPr>
        <w:keepLines/>
        <w:suppressAutoHyphens/>
        <w:autoSpaceDN w:val="0"/>
        <w:spacing w:after="0" w:line="360" w:lineRule="auto"/>
        <w:textAlignment w:val="baseline"/>
        <w:rPr>
          <w:rFonts w:eastAsia="Times New Roman" w:cs="Times New Roman"/>
          <w:b/>
          <w:bCs/>
          <w:kern w:val="3"/>
          <w:lang w:eastAsia="zh-CN"/>
        </w:rPr>
      </w:pPr>
    </w:p>
    <w:p w14:paraId="1BD8D4DC" w14:textId="77777777" w:rsidR="000A5CD8" w:rsidRPr="007D2621" w:rsidRDefault="000A5CD8" w:rsidP="000A5CD8">
      <w:pPr>
        <w:spacing w:after="0" w:line="360" w:lineRule="auto"/>
        <w:jc w:val="both"/>
        <w:rPr>
          <w:rFonts w:eastAsia="Times New Roman" w:cs="Arial"/>
          <w:b/>
          <w:bCs/>
          <w:iCs/>
          <w:kern w:val="3"/>
          <w:sz w:val="24"/>
          <w:szCs w:val="24"/>
          <w:lang w:eastAsia="pl-PL"/>
        </w:rPr>
      </w:pPr>
      <w:r w:rsidRPr="007D2621">
        <w:rPr>
          <w:rFonts w:eastAsia="Times New Roman" w:cs="Arial"/>
          <w:b/>
          <w:bCs/>
          <w:iCs/>
          <w:kern w:val="3"/>
          <w:sz w:val="24"/>
          <w:szCs w:val="24"/>
          <w:lang w:eastAsia="pl-PL"/>
        </w:rPr>
        <w:t>2.2 Inne zadania realizowane przez MGOPS:</w:t>
      </w:r>
    </w:p>
    <w:p w14:paraId="3A58B816" w14:textId="437E26E5" w:rsidR="000A5CD8" w:rsidRPr="007D2621" w:rsidRDefault="000A5CD8" w:rsidP="004273C1">
      <w:pPr>
        <w:pStyle w:val="Tekstpodstawowy"/>
        <w:spacing w:after="0" w:line="360" w:lineRule="auto"/>
        <w:rPr>
          <w:lang w:eastAsia="pl-PL"/>
        </w:rPr>
      </w:pPr>
      <w:r w:rsidRPr="007D2621">
        <w:rPr>
          <w:rFonts w:asciiTheme="minorHAnsi" w:hAnsiTheme="minorHAnsi"/>
        </w:rPr>
        <w:t xml:space="preserve"> </w:t>
      </w:r>
    </w:p>
    <w:p w14:paraId="789AF297" w14:textId="77777777" w:rsidR="000A5CD8" w:rsidRPr="007D2621" w:rsidRDefault="000A5CD8" w:rsidP="000A5CD8">
      <w:pPr>
        <w:pStyle w:val="Tekstpodstawowy2"/>
        <w:spacing w:after="0" w:line="360" w:lineRule="auto"/>
        <w:jc w:val="left"/>
        <w:rPr>
          <w:b/>
        </w:rPr>
      </w:pPr>
      <w:r w:rsidRPr="007D2621">
        <w:rPr>
          <w:b/>
        </w:rPr>
        <w:t xml:space="preserve">Program „Wspieraj Seniora”    </w:t>
      </w:r>
    </w:p>
    <w:p w14:paraId="6B597973" w14:textId="59A6F7C1" w:rsidR="000A5CD8" w:rsidRPr="007D2621" w:rsidRDefault="000A5CD8" w:rsidP="000A5CD8">
      <w:pPr>
        <w:pStyle w:val="Tekstpodstawowy2"/>
        <w:spacing w:after="0" w:line="360" w:lineRule="auto"/>
        <w:jc w:val="left"/>
      </w:pPr>
      <w:r w:rsidRPr="007D2621">
        <w:t xml:space="preserve">                 K</w:t>
      </w:r>
      <w:r w:rsidR="00DB7B1B">
        <w:t xml:space="preserve">wota </w:t>
      </w:r>
      <w:r w:rsidRPr="007D2621">
        <w:t xml:space="preserve">                             </w:t>
      </w:r>
      <w:r w:rsidRPr="00A676D4">
        <w:rPr>
          <w:b/>
        </w:rPr>
        <w:t>93 449 zł</w:t>
      </w:r>
    </w:p>
    <w:p w14:paraId="62950E83" w14:textId="77777777" w:rsidR="000A5CD8" w:rsidRPr="007D2621" w:rsidRDefault="000A5CD8" w:rsidP="000A5CD8">
      <w:pPr>
        <w:tabs>
          <w:tab w:val="left" w:pos="426"/>
        </w:tabs>
        <w:spacing w:after="0" w:line="360" w:lineRule="auto"/>
        <w:rPr>
          <w:rFonts w:eastAsia="Times New Roman" w:cs="Times New Roman"/>
          <w:b/>
          <w:lang w:eastAsia="pl-PL"/>
        </w:rPr>
      </w:pPr>
    </w:p>
    <w:p w14:paraId="0B5A9A6C" w14:textId="68014B18" w:rsidR="000A5CD8" w:rsidRPr="00A676D4" w:rsidRDefault="000A5CD8" w:rsidP="000A5CD8">
      <w:pPr>
        <w:tabs>
          <w:tab w:val="left" w:pos="426"/>
        </w:tabs>
        <w:spacing w:after="0" w:line="360" w:lineRule="auto"/>
        <w:rPr>
          <w:rFonts w:eastAsia="Times New Roman" w:cs="Times New Roman"/>
          <w:lang w:eastAsia="pl-PL"/>
        </w:rPr>
      </w:pPr>
      <w:r w:rsidRPr="007D2621">
        <w:rPr>
          <w:rFonts w:eastAsia="Times New Roman" w:cs="Times New Roman"/>
          <w:b/>
          <w:lang w:eastAsia="pl-PL"/>
        </w:rPr>
        <w:t>Z</w:t>
      </w:r>
      <w:r w:rsidR="00EC0B80">
        <w:rPr>
          <w:rFonts w:eastAsia="Times New Roman" w:cs="Times New Roman"/>
          <w:b/>
          <w:lang w:eastAsia="pl-PL"/>
        </w:rPr>
        <w:t xml:space="preserve">arządzanie </w:t>
      </w:r>
      <w:r w:rsidRPr="007D2621">
        <w:rPr>
          <w:rFonts w:eastAsia="Times New Roman" w:cs="Times New Roman"/>
          <w:b/>
          <w:lang w:eastAsia="pl-PL"/>
        </w:rPr>
        <w:t xml:space="preserve"> K</w:t>
      </w:r>
      <w:r w:rsidR="00EC0B80">
        <w:rPr>
          <w:rFonts w:eastAsia="Times New Roman" w:cs="Times New Roman"/>
          <w:b/>
          <w:lang w:eastAsia="pl-PL"/>
        </w:rPr>
        <w:t>ryzysowe</w:t>
      </w:r>
      <w:r w:rsidRPr="007D2621">
        <w:rPr>
          <w:rFonts w:eastAsia="Times New Roman" w:cs="Times New Roman"/>
          <w:b/>
          <w:lang w:eastAsia="pl-PL"/>
        </w:rPr>
        <w:t xml:space="preserve"> </w:t>
      </w:r>
      <w:r w:rsidR="00DB7B1B">
        <w:rPr>
          <w:rFonts w:eastAsia="Times New Roman" w:cs="Times New Roman"/>
          <w:b/>
          <w:lang w:eastAsia="pl-PL"/>
        </w:rPr>
        <w:t xml:space="preserve">– kwota </w:t>
      </w:r>
      <w:r w:rsidRPr="00A676D4">
        <w:rPr>
          <w:rFonts w:eastAsia="Times New Roman" w:cs="Times New Roman"/>
          <w:lang w:eastAsia="pl-PL"/>
        </w:rPr>
        <w:t xml:space="preserve"> </w:t>
      </w:r>
      <w:r w:rsidRPr="00A676D4">
        <w:rPr>
          <w:rFonts w:eastAsia="Times New Roman" w:cs="Times New Roman"/>
          <w:b/>
          <w:lang w:eastAsia="pl-PL"/>
        </w:rPr>
        <w:t>1 955 zł</w:t>
      </w:r>
    </w:p>
    <w:p w14:paraId="2DE2EB1D" w14:textId="77777777" w:rsidR="000A5CD8" w:rsidRPr="007D2621" w:rsidRDefault="000A5CD8" w:rsidP="000A5CD8">
      <w:pPr>
        <w:numPr>
          <w:ilvl w:val="0"/>
          <w:numId w:val="25"/>
        </w:numPr>
        <w:spacing w:after="0" w:line="360" w:lineRule="auto"/>
        <w:jc w:val="both"/>
        <w:rPr>
          <w:rFonts w:eastAsia="Times New Roman" w:cs="Times New Roman"/>
          <w:lang w:eastAsia="pl-PL"/>
        </w:rPr>
      </w:pPr>
      <w:r w:rsidRPr="007D2621">
        <w:rPr>
          <w:rFonts w:eastAsia="Times New Roman" w:cs="Times New Roman"/>
          <w:lang w:eastAsia="pl-PL"/>
        </w:rPr>
        <w:t xml:space="preserve">Produkty żywnościowe, środki czystości, leki dla osób </w:t>
      </w:r>
    </w:p>
    <w:p w14:paraId="7562951E" w14:textId="77133B66" w:rsidR="000A5CD8" w:rsidRPr="007D2621" w:rsidRDefault="000A5CD8" w:rsidP="000A5CD8">
      <w:pPr>
        <w:spacing w:after="0" w:line="360" w:lineRule="auto"/>
        <w:ind w:left="720"/>
        <w:jc w:val="both"/>
        <w:rPr>
          <w:rFonts w:eastAsia="Times New Roman" w:cs="Times New Roman"/>
          <w:lang w:eastAsia="pl-PL"/>
        </w:rPr>
      </w:pPr>
      <w:r w:rsidRPr="007D2621">
        <w:rPr>
          <w:rFonts w:eastAsia="Times New Roman" w:cs="Times New Roman"/>
          <w:lang w:eastAsia="pl-PL"/>
        </w:rPr>
        <w:t xml:space="preserve"> przebywających na kwarantannie i izolacji domowej  - </w:t>
      </w:r>
      <w:r w:rsidR="00DB7B1B">
        <w:rPr>
          <w:rFonts w:eastAsia="Times New Roman" w:cs="Times New Roman"/>
          <w:lang w:eastAsia="pl-PL"/>
        </w:rPr>
        <w:t>kwota</w:t>
      </w:r>
      <w:r w:rsidRPr="007D2621">
        <w:rPr>
          <w:rFonts w:eastAsia="Times New Roman" w:cs="Times New Roman"/>
          <w:lang w:eastAsia="pl-PL"/>
        </w:rPr>
        <w:t xml:space="preserve"> </w:t>
      </w:r>
      <w:r w:rsidRPr="00A676D4">
        <w:rPr>
          <w:rFonts w:eastAsia="Times New Roman" w:cs="Times New Roman"/>
          <w:b/>
          <w:lang w:eastAsia="pl-PL"/>
        </w:rPr>
        <w:t>1 357 zł</w:t>
      </w:r>
      <w:r w:rsidRPr="00A676D4">
        <w:rPr>
          <w:rFonts w:eastAsia="Times New Roman" w:cs="Times New Roman"/>
          <w:b/>
          <w:lang w:eastAsia="pl-PL"/>
        </w:rPr>
        <w:tab/>
      </w:r>
      <w:r w:rsidRPr="00A676D4">
        <w:rPr>
          <w:rFonts w:eastAsia="Times New Roman" w:cs="Times New Roman"/>
          <w:b/>
          <w:lang w:eastAsia="pl-PL"/>
        </w:rPr>
        <w:tab/>
      </w:r>
      <w:r w:rsidRPr="007D2621">
        <w:rPr>
          <w:rFonts w:eastAsia="Times New Roman" w:cs="Times New Roman"/>
          <w:lang w:eastAsia="pl-PL"/>
        </w:rPr>
        <w:tab/>
      </w:r>
      <w:r w:rsidRPr="007D2621">
        <w:rPr>
          <w:rFonts w:eastAsia="Times New Roman" w:cs="Times New Roman"/>
          <w:lang w:eastAsia="pl-PL"/>
        </w:rPr>
        <w:tab/>
      </w:r>
      <w:r w:rsidRPr="007D2621">
        <w:rPr>
          <w:rFonts w:eastAsia="Times New Roman" w:cs="Times New Roman"/>
          <w:lang w:eastAsia="pl-PL"/>
        </w:rPr>
        <w:tab/>
      </w:r>
      <w:r w:rsidRPr="007D2621">
        <w:rPr>
          <w:rFonts w:eastAsia="Times New Roman" w:cs="Times New Roman"/>
          <w:lang w:eastAsia="pl-PL"/>
        </w:rPr>
        <w:tab/>
        <w:t xml:space="preserve"> </w:t>
      </w:r>
    </w:p>
    <w:p w14:paraId="61FF9B14" w14:textId="77777777" w:rsidR="000A5CD8" w:rsidRPr="007D2621" w:rsidRDefault="000A5CD8" w:rsidP="000A5CD8">
      <w:pPr>
        <w:numPr>
          <w:ilvl w:val="0"/>
          <w:numId w:val="25"/>
        </w:numPr>
        <w:spacing w:after="0" w:line="360" w:lineRule="auto"/>
        <w:jc w:val="both"/>
        <w:rPr>
          <w:rFonts w:eastAsia="Times New Roman" w:cs="Times New Roman"/>
          <w:lang w:eastAsia="pl-PL"/>
        </w:rPr>
      </w:pPr>
      <w:r w:rsidRPr="007D2621">
        <w:rPr>
          <w:rFonts w:eastAsia="Times New Roman" w:cs="Times New Roman"/>
          <w:lang w:eastAsia="pl-PL"/>
        </w:rPr>
        <w:t xml:space="preserve">Wydatki poniesione na przeciwdziałanie COVID -19 : </w:t>
      </w:r>
    </w:p>
    <w:p w14:paraId="174078D9" w14:textId="37DAC140" w:rsidR="000A5CD8" w:rsidRPr="00A676D4" w:rsidRDefault="000A5CD8" w:rsidP="00A676D4">
      <w:pPr>
        <w:spacing w:after="0" w:line="360" w:lineRule="auto"/>
        <w:ind w:left="720"/>
        <w:jc w:val="both"/>
        <w:rPr>
          <w:rFonts w:eastAsia="Times New Roman" w:cs="Times New Roman"/>
          <w:lang w:eastAsia="pl-PL"/>
        </w:rPr>
      </w:pPr>
      <w:r w:rsidRPr="007D2621">
        <w:rPr>
          <w:rFonts w:eastAsia="Times New Roman" w:cs="Times New Roman"/>
          <w:lang w:eastAsia="pl-PL"/>
        </w:rPr>
        <w:t xml:space="preserve">materiały, środki do dezynfekcji, ubezpieczenia wolontariuszy -  </w:t>
      </w:r>
      <w:r w:rsidR="00DB7B1B">
        <w:rPr>
          <w:rFonts w:eastAsia="Times New Roman" w:cs="Times New Roman"/>
          <w:lang w:eastAsia="pl-PL"/>
        </w:rPr>
        <w:t xml:space="preserve">kwota </w:t>
      </w:r>
      <w:r w:rsidRPr="00A676D4">
        <w:rPr>
          <w:rFonts w:eastAsia="Times New Roman" w:cs="Times New Roman"/>
          <w:b/>
          <w:lang w:eastAsia="pl-PL"/>
        </w:rPr>
        <w:t>598  zł</w:t>
      </w:r>
      <w:r w:rsidRPr="007D2621">
        <w:rPr>
          <w:rFonts w:eastAsia="Times New Roman" w:cs="Times New Roman"/>
          <w:lang w:eastAsia="pl-PL"/>
        </w:rPr>
        <w:t xml:space="preserve"> </w:t>
      </w:r>
      <w:r w:rsidR="009B41F5" w:rsidRPr="007D2621">
        <w:rPr>
          <w:sz w:val="20"/>
        </w:rPr>
        <w:t xml:space="preserve">     </w:t>
      </w:r>
    </w:p>
    <w:p w14:paraId="4BD28066" w14:textId="77777777" w:rsidR="007D2621" w:rsidRDefault="007D2621" w:rsidP="00641F89">
      <w:pPr>
        <w:keepLines/>
        <w:autoSpaceDE w:val="0"/>
        <w:autoSpaceDN w:val="0"/>
        <w:spacing w:after="0" w:line="100" w:lineRule="atLeast"/>
        <w:textAlignment w:val="baseline"/>
        <w:rPr>
          <w:rFonts w:eastAsia="Times New Roman" w:cs="Times New Roman"/>
          <w:b/>
          <w:bCs/>
          <w:iCs/>
          <w:kern w:val="3"/>
          <w:sz w:val="28"/>
          <w:szCs w:val="28"/>
          <w:lang w:eastAsia="zh-CN"/>
        </w:rPr>
      </w:pPr>
    </w:p>
    <w:p w14:paraId="6594AE22" w14:textId="77777777" w:rsidR="007D2621" w:rsidRDefault="007D2621" w:rsidP="00641F89">
      <w:pPr>
        <w:keepLines/>
        <w:autoSpaceDE w:val="0"/>
        <w:autoSpaceDN w:val="0"/>
        <w:spacing w:after="0" w:line="100" w:lineRule="atLeast"/>
        <w:textAlignment w:val="baseline"/>
        <w:rPr>
          <w:rFonts w:eastAsia="Times New Roman" w:cs="Times New Roman"/>
          <w:b/>
          <w:bCs/>
          <w:iCs/>
          <w:kern w:val="3"/>
          <w:sz w:val="28"/>
          <w:szCs w:val="28"/>
          <w:lang w:eastAsia="zh-CN"/>
        </w:rPr>
      </w:pPr>
    </w:p>
    <w:p w14:paraId="13E92978" w14:textId="77777777" w:rsidR="007D2621" w:rsidRDefault="007D2621" w:rsidP="00641F89">
      <w:pPr>
        <w:keepLines/>
        <w:autoSpaceDE w:val="0"/>
        <w:autoSpaceDN w:val="0"/>
        <w:spacing w:after="0" w:line="100" w:lineRule="atLeast"/>
        <w:textAlignment w:val="baseline"/>
        <w:rPr>
          <w:rFonts w:eastAsia="Times New Roman" w:cs="Times New Roman"/>
          <w:b/>
          <w:bCs/>
          <w:iCs/>
          <w:kern w:val="3"/>
          <w:sz w:val="28"/>
          <w:szCs w:val="28"/>
          <w:lang w:eastAsia="zh-CN"/>
        </w:rPr>
      </w:pPr>
    </w:p>
    <w:p w14:paraId="12011398" w14:textId="77777777" w:rsidR="007925CC" w:rsidRDefault="007925CC" w:rsidP="00641F89">
      <w:pPr>
        <w:keepLines/>
        <w:autoSpaceDE w:val="0"/>
        <w:autoSpaceDN w:val="0"/>
        <w:spacing w:after="0" w:line="100" w:lineRule="atLeast"/>
        <w:textAlignment w:val="baseline"/>
        <w:rPr>
          <w:rFonts w:eastAsia="Times New Roman" w:cs="Times New Roman"/>
          <w:b/>
          <w:kern w:val="3"/>
          <w:sz w:val="28"/>
          <w:szCs w:val="28"/>
          <w:lang w:eastAsia="zh-CN"/>
        </w:rPr>
      </w:pPr>
    </w:p>
    <w:p w14:paraId="4E59582E" w14:textId="77777777" w:rsidR="007925CC" w:rsidRDefault="007925CC" w:rsidP="00641F89">
      <w:pPr>
        <w:keepLines/>
        <w:autoSpaceDE w:val="0"/>
        <w:autoSpaceDN w:val="0"/>
        <w:spacing w:after="0" w:line="100" w:lineRule="atLeast"/>
        <w:textAlignment w:val="baseline"/>
        <w:rPr>
          <w:rFonts w:eastAsia="Times New Roman" w:cs="Times New Roman"/>
          <w:b/>
          <w:kern w:val="3"/>
          <w:sz w:val="28"/>
          <w:szCs w:val="28"/>
          <w:lang w:eastAsia="zh-CN"/>
        </w:rPr>
      </w:pPr>
    </w:p>
    <w:p w14:paraId="5498ABC2" w14:textId="77777777" w:rsidR="007925CC" w:rsidRDefault="007925CC" w:rsidP="00641F89">
      <w:pPr>
        <w:keepLines/>
        <w:autoSpaceDE w:val="0"/>
        <w:autoSpaceDN w:val="0"/>
        <w:spacing w:after="0" w:line="100" w:lineRule="atLeast"/>
        <w:textAlignment w:val="baseline"/>
        <w:rPr>
          <w:rFonts w:eastAsia="Times New Roman" w:cs="Times New Roman"/>
          <w:b/>
          <w:kern w:val="3"/>
          <w:sz w:val="28"/>
          <w:szCs w:val="28"/>
          <w:lang w:eastAsia="zh-CN"/>
        </w:rPr>
      </w:pPr>
    </w:p>
    <w:p w14:paraId="00022386" w14:textId="77777777" w:rsidR="007925CC" w:rsidRDefault="007925CC" w:rsidP="00641F89">
      <w:pPr>
        <w:keepLines/>
        <w:autoSpaceDE w:val="0"/>
        <w:autoSpaceDN w:val="0"/>
        <w:spacing w:after="0" w:line="100" w:lineRule="atLeast"/>
        <w:textAlignment w:val="baseline"/>
        <w:rPr>
          <w:rFonts w:eastAsia="Times New Roman" w:cs="Times New Roman"/>
          <w:b/>
          <w:kern w:val="3"/>
          <w:sz w:val="28"/>
          <w:szCs w:val="28"/>
          <w:lang w:eastAsia="zh-CN"/>
        </w:rPr>
      </w:pPr>
    </w:p>
    <w:p w14:paraId="6D196A53" w14:textId="77777777" w:rsidR="007925CC" w:rsidRDefault="007925CC" w:rsidP="00641F89">
      <w:pPr>
        <w:keepLines/>
        <w:autoSpaceDE w:val="0"/>
        <w:autoSpaceDN w:val="0"/>
        <w:spacing w:after="0" w:line="100" w:lineRule="atLeast"/>
        <w:textAlignment w:val="baseline"/>
        <w:rPr>
          <w:rFonts w:eastAsia="Times New Roman" w:cs="Times New Roman"/>
          <w:b/>
          <w:kern w:val="3"/>
          <w:sz w:val="28"/>
          <w:szCs w:val="28"/>
          <w:lang w:eastAsia="zh-CN"/>
        </w:rPr>
      </w:pPr>
    </w:p>
    <w:p w14:paraId="0310D729" w14:textId="77777777" w:rsidR="007925CC" w:rsidRDefault="007925CC" w:rsidP="00641F89">
      <w:pPr>
        <w:keepLines/>
        <w:autoSpaceDE w:val="0"/>
        <w:autoSpaceDN w:val="0"/>
        <w:spacing w:after="0" w:line="100" w:lineRule="atLeast"/>
        <w:textAlignment w:val="baseline"/>
        <w:rPr>
          <w:rFonts w:eastAsia="Times New Roman" w:cs="Times New Roman"/>
          <w:b/>
          <w:kern w:val="3"/>
          <w:sz w:val="28"/>
          <w:szCs w:val="28"/>
          <w:lang w:eastAsia="zh-CN"/>
        </w:rPr>
      </w:pPr>
    </w:p>
    <w:p w14:paraId="381AFB9D" w14:textId="77777777" w:rsidR="007925CC" w:rsidRDefault="007925CC" w:rsidP="00641F89">
      <w:pPr>
        <w:keepLines/>
        <w:autoSpaceDE w:val="0"/>
        <w:autoSpaceDN w:val="0"/>
        <w:spacing w:after="0" w:line="100" w:lineRule="atLeast"/>
        <w:textAlignment w:val="baseline"/>
        <w:rPr>
          <w:rFonts w:eastAsia="Times New Roman" w:cs="Times New Roman"/>
          <w:b/>
          <w:kern w:val="3"/>
          <w:sz w:val="28"/>
          <w:szCs w:val="28"/>
          <w:lang w:eastAsia="zh-CN"/>
        </w:rPr>
      </w:pPr>
    </w:p>
    <w:p w14:paraId="7E3386F5" w14:textId="77777777" w:rsidR="007925CC" w:rsidRDefault="007925CC" w:rsidP="00641F89">
      <w:pPr>
        <w:keepLines/>
        <w:autoSpaceDE w:val="0"/>
        <w:autoSpaceDN w:val="0"/>
        <w:spacing w:after="0" w:line="100" w:lineRule="atLeast"/>
        <w:textAlignment w:val="baseline"/>
        <w:rPr>
          <w:rFonts w:eastAsia="Times New Roman" w:cs="Times New Roman"/>
          <w:b/>
          <w:kern w:val="3"/>
          <w:sz w:val="28"/>
          <w:szCs w:val="28"/>
          <w:lang w:eastAsia="zh-CN"/>
        </w:rPr>
      </w:pPr>
    </w:p>
    <w:p w14:paraId="19CD5C71" w14:textId="77777777" w:rsidR="007925CC" w:rsidRDefault="007925CC" w:rsidP="00641F89">
      <w:pPr>
        <w:keepLines/>
        <w:autoSpaceDE w:val="0"/>
        <w:autoSpaceDN w:val="0"/>
        <w:spacing w:after="0" w:line="100" w:lineRule="atLeast"/>
        <w:textAlignment w:val="baseline"/>
        <w:rPr>
          <w:rFonts w:eastAsia="Times New Roman" w:cs="Times New Roman"/>
          <w:b/>
          <w:kern w:val="3"/>
          <w:sz w:val="28"/>
          <w:szCs w:val="28"/>
          <w:lang w:eastAsia="zh-CN"/>
        </w:rPr>
      </w:pPr>
    </w:p>
    <w:p w14:paraId="76602334" w14:textId="77777777" w:rsidR="007925CC" w:rsidRDefault="007925CC" w:rsidP="00641F89">
      <w:pPr>
        <w:keepLines/>
        <w:autoSpaceDE w:val="0"/>
        <w:autoSpaceDN w:val="0"/>
        <w:spacing w:after="0" w:line="100" w:lineRule="atLeast"/>
        <w:textAlignment w:val="baseline"/>
        <w:rPr>
          <w:rFonts w:eastAsia="Times New Roman" w:cs="Times New Roman"/>
          <w:b/>
          <w:kern w:val="3"/>
          <w:sz w:val="28"/>
          <w:szCs w:val="28"/>
          <w:lang w:eastAsia="zh-CN"/>
        </w:rPr>
      </w:pPr>
    </w:p>
    <w:p w14:paraId="61337F05" w14:textId="77777777" w:rsidR="007925CC" w:rsidRDefault="007925CC" w:rsidP="00641F89">
      <w:pPr>
        <w:keepLines/>
        <w:autoSpaceDE w:val="0"/>
        <w:autoSpaceDN w:val="0"/>
        <w:spacing w:after="0" w:line="100" w:lineRule="atLeast"/>
        <w:textAlignment w:val="baseline"/>
        <w:rPr>
          <w:rFonts w:eastAsia="Times New Roman" w:cs="Times New Roman"/>
          <w:b/>
          <w:kern w:val="3"/>
          <w:sz w:val="28"/>
          <w:szCs w:val="28"/>
          <w:lang w:eastAsia="zh-CN"/>
        </w:rPr>
      </w:pPr>
    </w:p>
    <w:p w14:paraId="0F9CC9D9" w14:textId="77777777" w:rsidR="007925CC" w:rsidRDefault="007925CC" w:rsidP="00641F89">
      <w:pPr>
        <w:keepLines/>
        <w:autoSpaceDE w:val="0"/>
        <w:autoSpaceDN w:val="0"/>
        <w:spacing w:after="0" w:line="100" w:lineRule="atLeast"/>
        <w:textAlignment w:val="baseline"/>
        <w:rPr>
          <w:rFonts w:eastAsia="Times New Roman" w:cs="Times New Roman"/>
          <w:b/>
          <w:kern w:val="3"/>
          <w:sz w:val="28"/>
          <w:szCs w:val="28"/>
          <w:lang w:eastAsia="zh-CN"/>
        </w:rPr>
      </w:pPr>
    </w:p>
    <w:p w14:paraId="0CF833F2" w14:textId="77777777" w:rsidR="007925CC" w:rsidRDefault="007925CC" w:rsidP="00641F89">
      <w:pPr>
        <w:keepLines/>
        <w:autoSpaceDE w:val="0"/>
        <w:autoSpaceDN w:val="0"/>
        <w:spacing w:after="0" w:line="100" w:lineRule="atLeast"/>
        <w:textAlignment w:val="baseline"/>
        <w:rPr>
          <w:rFonts w:eastAsia="Times New Roman" w:cs="Times New Roman"/>
          <w:b/>
          <w:kern w:val="3"/>
          <w:sz w:val="28"/>
          <w:szCs w:val="28"/>
          <w:lang w:eastAsia="zh-CN"/>
        </w:rPr>
      </w:pPr>
    </w:p>
    <w:p w14:paraId="28ED818A" w14:textId="77777777" w:rsidR="007925CC" w:rsidRDefault="007925CC" w:rsidP="00641F89">
      <w:pPr>
        <w:keepLines/>
        <w:autoSpaceDE w:val="0"/>
        <w:autoSpaceDN w:val="0"/>
        <w:spacing w:after="0" w:line="100" w:lineRule="atLeast"/>
        <w:textAlignment w:val="baseline"/>
        <w:rPr>
          <w:rFonts w:eastAsia="Times New Roman" w:cs="Times New Roman"/>
          <w:b/>
          <w:kern w:val="3"/>
          <w:sz w:val="28"/>
          <w:szCs w:val="28"/>
          <w:lang w:eastAsia="zh-CN"/>
        </w:rPr>
      </w:pPr>
    </w:p>
    <w:p w14:paraId="3A8F4E92" w14:textId="77777777" w:rsidR="007925CC" w:rsidRDefault="007925CC" w:rsidP="00641F89">
      <w:pPr>
        <w:keepLines/>
        <w:autoSpaceDE w:val="0"/>
        <w:autoSpaceDN w:val="0"/>
        <w:spacing w:after="0" w:line="100" w:lineRule="atLeast"/>
        <w:textAlignment w:val="baseline"/>
        <w:rPr>
          <w:rFonts w:eastAsia="Times New Roman" w:cs="Times New Roman"/>
          <w:b/>
          <w:kern w:val="3"/>
          <w:sz w:val="28"/>
          <w:szCs w:val="28"/>
          <w:lang w:eastAsia="zh-CN"/>
        </w:rPr>
      </w:pPr>
    </w:p>
    <w:p w14:paraId="26C5FCCD" w14:textId="77777777" w:rsidR="007925CC" w:rsidRDefault="007925CC" w:rsidP="00641F89">
      <w:pPr>
        <w:keepLines/>
        <w:autoSpaceDE w:val="0"/>
        <w:autoSpaceDN w:val="0"/>
        <w:spacing w:after="0" w:line="100" w:lineRule="atLeast"/>
        <w:textAlignment w:val="baseline"/>
        <w:rPr>
          <w:rFonts w:eastAsia="Times New Roman" w:cs="Times New Roman"/>
          <w:b/>
          <w:kern w:val="3"/>
          <w:sz w:val="28"/>
          <w:szCs w:val="28"/>
          <w:lang w:eastAsia="zh-CN"/>
        </w:rPr>
      </w:pPr>
    </w:p>
    <w:p w14:paraId="62357A6E" w14:textId="65BF5CAA" w:rsidR="00CC01EC" w:rsidRPr="007D2621" w:rsidRDefault="0002278D" w:rsidP="00641F89">
      <w:pPr>
        <w:keepLines/>
        <w:autoSpaceDE w:val="0"/>
        <w:autoSpaceDN w:val="0"/>
        <w:spacing w:after="0" w:line="100" w:lineRule="atLeast"/>
        <w:textAlignment w:val="baseline"/>
        <w:rPr>
          <w:rFonts w:eastAsia="Times New Roman" w:cs="Times New Roman"/>
          <w:b/>
          <w:kern w:val="3"/>
          <w:sz w:val="28"/>
          <w:szCs w:val="28"/>
          <w:lang w:eastAsia="zh-CN"/>
        </w:rPr>
      </w:pPr>
      <w:r w:rsidRPr="007D2621">
        <w:rPr>
          <w:rFonts w:eastAsia="Times New Roman" w:cs="Times New Roman"/>
          <w:b/>
          <w:kern w:val="3"/>
          <w:sz w:val="28"/>
          <w:szCs w:val="28"/>
          <w:lang w:eastAsia="zh-CN"/>
        </w:rPr>
        <w:lastRenderedPageBreak/>
        <w:t>Rozdział III</w:t>
      </w:r>
      <w:r w:rsidRPr="007D2621">
        <w:rPr>
          <w:rFonts w:eastAsia="Times New Roman" w:cs="Times New Roman"/>
          <w:b/>
          <w:i/>
          <w:iCs/>
          <w:kern w:val="3"/>
          <w:sz w:val="28"/>
          <w:szCs w:val="28"/>
          <w:lang w:eastAsia="pl-PL"/>
        </w:rPr>
        <w:t xml:space="preserve"> </w:t>
      </w:r>
      <w:r w:rsidR="00641F89" w:rsidRPr="007D2621">
        <w:rPr>
          <w:rFonts w:eastAsia="Times New Roman" w:cs="Times New Roman"/>
          <w:b/>
          <w:kern w:val="3"/>
          <w:sz w:val="28"/>
          <w:szCs w:val="28"/>
          <w:lang w:eastAsia="zh-CN"/>
        </w:rPr>
        <w:br/>
      </w:r>
      <w:r w:rsidR="00E00F4F" w:rsidRPr="007D2621">
        <w:rPr>
          <w:rFonts w:eastAsia="Times New Roman" w:cs="Times New Roman"/>
          <w:b/>
          <w:kern w:val="3"/>
          <w:sz w:val="28"/>
          <w:szCs w:val="28"/>
          <w:lang w:eastAsia="zh-CN"/>
        </w:rPr>
        <w:t>KLIENCI POMOCY SPOŁECZNEJ</w:t>
      </w:r>
    </w:p>
    <w:p w14:paraId="50CBB256" w14:textId="77777777" w:rsidR="005F4F31" w:rsidRPr="007D2621" w:rsidRDefault="005F4F31" w:rsidP="005F4F31">
      <w:pPr>
        <w:keepLines/>
        <w:suppressAutoHyphens/>
        <w:autoSpaceDN w:val="0"/>
        <w:spacing w:before="240" w:after="240" w:line="360" w:lineRule="auto"/>
        <w:textAlignment w:val="baseline"/>
        <w:rPr>
          <w:rFonts w:eastAsia="Times New Roman" w:cs="Times New Roman"/>
          <w:b/>
          <w:kern w:val="3"/>
          <w:sz w:val="24"/>
          <w:szCs w:val="24"/>
          <w:lang w:eastAsia="zh-CN"/>
        </w:rPr>
      </w:pPr>
      <w:r w:rsidRPr="007D2621">
        <w:rPr>
          <w:rFonts w:eastAsia="Times New Roman" w:cs="Times New Roman"/>
          <w:b/>
          <w:kern w:val="3"/>
          <w:sz w:val="24"/>
          <w:szCs w:val="24"/>
          <w:lang w:eastAsia="zh-CN"/>
        </w:rPr>
        <w:t>3.1 Postępowanie w sprawie świadczeń pomocy społecznej</w:t>
      </w:r>
    </w:p>
    <w:p w14:paraId="318567AF" w14:textId="77777777" w:rsidR="005F4F31" w:rsidRPr="009E23AE" w:rsidRDefault="005F4F31" w:rsidP="005F4F31">
      <w:pPr>
        <w:keepLines/>
        <w:suppressAutoHyphens/>
        <w:autoSpaceDN w:val="0"/>
        <w:spacing w:after="0" w:line="360" w:lineRule="auto"/>
        <w:jc w:val="both"/>
        <w:textAlignment w:val="baseline"/>
        <w:rPr>
          <w:rFonts w:eastAsia="Times New Roman" w:cs="Times New Roman"/>
          <w:kern w:val="3"/>
          <w:lang w:eastAsia="zh-CN"/>
        </w:rPr>
      </w:pPr>
      <w:r w:rsidRPr="009E23AE">
        <w:rPr>
          <w:rFonts w:eastAsia="Times New Roman" w:cs="Times New Roman"/>
          <w:kern w:val="3"/>
          <w:lang w:eastAsia="zh-CN"/>
        </w:rPr>
        <w:tab/>
        <w:t xml:space="preserve">Rodzaje świadczeń z pomocy społecznej określa Ustawa z dnia 12 marca 2004 r. </w:t>
      </w:r>
      <w:r w:rsidRPr="009E23AE">
        <w:rPr>
          <w:rFonts w:eastAsia="Times New Roman" w:cs="Times New Roman"/>
          <w:kern w:val="3"/>
          <w:lang w:eastAsia="zh-CN"/>
        </w:rPr>
        <w:br/>
        <w:t>o pomocy społecznej.</w:t>
      </w:r>
    </w:p>
    <w:p w14:paraId="130228A3" w14:textId="40208598" w:rsidR="005F4F31" w:rsidRPr="009E23AE" w:rsidRDefault="005F4F31" w:rsidP="005F4F31">
      <w:pPr>
        <w:keepLines/>
        <w:suppressAutoHyphens/>
        <w:autoSpaceDN w:val="0"/>
        <w:spacing w:after="0" w:line="360" w:lineRule="auto"/>
        <w:jc w:val="both"/>
        <w:textAlignment w:val="baseline"/>
        <w:rPr>
          <w:rFonts w:eastAsia="Times New Roman" w:cs="Times New Roman"/>
          <w:kern w:val="3"/>
          <w:lang w:eastAsia="pl-PL"/>
        </w:rPr>
      </w:pPr>
      <w:r w:rsidRPr="009E23AE">
        <w:rPr>
          <w:rFonts w:eastAsia="Times New Roman" w:cs="Times New Roman"/>
          <w:kern w:val="3"/>
          <w:lang w:eastAsia="pl-PL"/>
        </w:rPr>
        <w:t>Każdorazowe świadczenie z pomocy społecznej - z wyłączeniem pracy socjalnej, jest przyznawane decyzją administracyjną, której wydanie poprzedzone jest weryfikacją sytuacji poprzez wywiad rodzinny środowiskowy, mający na celu szczegółowe zdiagnozowanie problemu oraz będący podstawą planu pomocy. Wywiad rodzinny środowiskowy przeprowadza się w miejscu zamieszkania klientów.</w:t>
      </w:r>
      <w:r w:rsidR="007925CC">
        <w:rPr>
          <w:rFonts w:eastAsia="Times New Roman" w:cs="Times New Roman"/>
          <w:kern w:val="3"/>
          <w:lang w:eastAsia="pl-PL"/>
        </w:rPr>
        <w:t xml:space="preserve"> </w:t>
      </w:r>
      <w:r w:rsidRPr="009E23AE">
        <w:rPr>
          <w:rFonts w:eastAsia="Times New Roman" w:cs="Times New Roman"/>
          <w:kern w:val="3"/>
          <w:lang w:eastAsia="pl-PL"/>
        </w:rPr>
        <w:t>Świadczenia pomocy społecznej są udzielane na wniosek osoby zainteresowanej, jej przedstawiciela ustawowego bądź innej osoby, za zgodą osoby zainteresowanej lub jej przedstawiciela ustawowego. Pomoc społeczna może być również udzielana z urzędu.</w:t>
      </w:r>
      <w:r w:rsidRPr="009E23AE">
        <w:rPr>
          <w:rFonts w:eastAsia="Times New Roman" w:cs="Times New Roman"/>
          <w:b/>
          <w:bCs/>
          <w:kern w:val="3"/>
          <w:lang w:eastAsia="pl-PL"/>
        </w:rPr>
        <w:t xml:space="preserve"> </w:t>
      </w:r>
      <w:r w:rsidRPr="009E23AE">
        <w:rPr>
          <w:rFonts w:eastAsia="Times New Roman" w:cs="Times New Roman"/>
          <w:bCs/>
          <w:kern w:val="3"/>
          <w:lang w:eastAsia="pl-PL"/>
        </w:rPr>
        <w:t>Pomocy udziela się w różnych formach: pieniężnej (zasiłki), w formie niepieniężnej (usługi wspierające funkcjonowanie rodziny, praca socjalna). Rodzaj i rozmiar świadczeń winny być odpowiednie do okoliczności uzasadniających udzielenie pomocy</w:t>
      </w:r>
      <w:r w:rsidRPr="009E23AE">
        <w:rPr>
          <w:rFonts w:eastAsia="Times New Roman" w:cs="Times New Roman"/>
          <w:kern w:val="3"/>
          <w:lang w:eastAsia="pl-PL"/>
        </w:rPr>
        <w:t>.</w:t>
      </w:r>
    </w:p>
    <w:p w14:paraId="5982E565" w14:textId="77777777" w:rsidR="00E02FB1" w:rsidRDefault="005F4F31" w:rsidP="00CC01EC">
      <w:pPr>
        <w:tabs>
          <w:tab w:val="left" w:pos="2460"/>
        </w:tabs>
        <w:spacing w:line="360" w:lineRule="auto"/>
        <w:jc w:val="both"/>
        <w:rPr>
          <w:rFonts w:eastAsia="Times New Roman" w:cs="Times New Roman"/>
          <w:lang w:eastAsia="pl-PL"/>
        </w:rPr>
      </w:pPr>
      <w:r w:rsidRPr="009E23AE">
        <w:rPr>
          <w:rFonts w:eastAsia="Times New Roman" w:cs="Times New Roman"/>
          <w:b/>
          <w:kern w:val="3"/>
          <w:lang w:eastAsia="zh-CN"/>
        </w:rPr>
        <w:t xml:space="preserve">Do świadczeń pieniężnych zalicza się: </w:t>
      </w:r>
      <w:r w:rsidRPr="009E23AE">
        <w:rPr>
          <w:rFonts w:eastAsia="Times New Roman" w:cs="Times New Roman"/>
          <w:kern w:val="3"/>
          <w:lang w:eastAsia="zh-CN"/>
        </w:rPr>
        <w:t>z</w:t>
      </w:r>
      <w:r w:rsidRPr="009E23AE">
        <w:rPr>
          <w:rFonts w:eastAsia="Times New Roman" w:cs="Times New Roman"/>
          <w:b/>
          <w:bCs/>
          <w:kern w:val="3"/>
          <w:lang w:eastAsia="zh-CN"/>
        </w:rPr>
        <w:t xml:space="preserve">asiłek stały, zasiłek okresowy, zasiłek celowy, zasiłek celowy specjalny. </w:t>
      </w:r>
      <w:r w:rsidRPr="009E23AE">
        <w:rPr>
          <w:rFonts w:eastAsia="Times New Roman" w:cs="Times New Roman"/>
          <w:b/>
          <w:kern w:val="3"/>
          <w:lang w:eastAsia="zh-CN"/>
        </w:rPr>
        <w:t xml:space="preserve">Do świadczeń niepieniężnych zalicza się: </w:t>
      </w:r>
      <w:r w:rsidRPr="009E23AE">
        <w:rPr>
          <w:rFonts w:eastAsia="Times New Roman" w:cs="Times New Roman"/>
          <w:b/>
          <w:bCs/>
          <w:kern w:val="3"/>
          <w:lang w:eastAsia="pl-PL"/>
        </w:rPr>
        <w:t>praca socjalna, bilet kredytowany, składki na ubezpieczenie zdrowotne, pomoc rzeczowa, sprawienie pogrzebu, poradnictwo specjalistyczne, schronienie, posiłek, niezbędne ubranie, usługi opiekuńcze, specjalistyczne usługi opiekuńcze, pobyt w DPS.</w:t>
      </w:r>
    </w:p>
    <w:p w14:paraId="36F48D11" w14:textId="5B8B01CB" w:rsidR="00F92428" w:rsidRPr="00E02FB1" w:rsidRDefault="00F06263" w:rsidP="00CC01EC">
      <w:pPr>
        <w:tabs>
          <w:tab w:val="left" w:pos="2460"/>
        </w:tabs>
        <w:spacing w:line="360" w:lineRule="auto"/>
        <w:jc w:val="both"/>
        <w:rPr>
          <w:rFonts w:eastAsia="Times New Roman" w:cs="Times New Roman"/>
          <w:lang w:eastAsia="pl-PL"/>
        </w:rPr>
      </w:pPr>
      <w:r w:rsidRPr="00655521">
        <w:rPr>
          <w:rFonts w:eastAsia="Times New Roman" w:cs="Times New Roman"/>
          <w:kern w:val="3"/>
          <w:lang w:eastAsia="pl-PL"/>
        </w:rPr>
        <w:t xml:space="preserve">Oprócz wywiadów środowiskowych przeprowadzanych z wniosków o udzielenie pomocy pracownicy socjalni </w:t>
      </w:r>
      <w:r w:rsidR="009B41F5" w:rsidRPr="00A676D4">
        <w:rPr>
          <w:rFonts w:eastAsia="Times New Roman" w:cs="Times New Roman"/>
          <w:kern w:val="3"/>
          <w:lang w:eastAsia="pl-PL"/>
        </w:rPr>
        <w:t>w</w:t>
      </w:r>
      <w:r w:rsidRPr="00655521">
        <w:rPr>
          <w:rFonts w:eastAsia="Times New Roman"/>
          <w:kern w:val="3"/>
          <w:lang w:eastAsia="pl-PL"/>
        </w:rPr>
        <w:t xml:space="preserve"> 202</w:t>
      </w:r>
      <w:r w:rsidR="00B12D62" w:rsidRPr="00655521">
        <w:rPr>
          <w:rFonts w:eastAsia="Times New Roman"/>
          <w:kern w:val="3"/>
          <w:lang w:eastAsia="pl-PL"/>
        </w:rPr>
        <w:t>1</w:t>
      </w:r>
      <w:r w:rsidRPr="00655521">
        <w:rPr>
          <w:rFonts w:eastAsia="Times New Roman"/>
          <w:kern w:val="3"/>
          <w:lang w:eastAsia="pl-PL"/>
        </w:rPr>
        <w:t xml:space="preserve">r. z uwagi na sytuacje zagrożenia wirusem SARS-CoV-2 przeprowadzili </w:t>
      </w:r>
      <w:r w:rsidR="0078715F">
        <w:rPr>
          <w:rFonts w:eastAsia="Times New Roman"/>
          <w:kern w:val="3"/>
          <w:lang w:eastAsia="pl-PL"/>
        </w:rPr>
        <w:t xml:space="preserve">także </w:t>
      </w:r>
      <w:r w:rsidRPr="00655521">
        <w:rPr>
          <w:rFonts w:eastAsia="Times New Roman"/>
          <w:kern w:val="3"/>
          <w:lang w:eastAsia="pl-PL"/>
        </w:rPr>
        <w:t>rozm</w:t>
      </w:r>
      <w:r w:rsidR="0078715F">
        <w:rPr>
          <w:rFonts w:eastAsia="Times New Roman"/>
          <w:kern w:val="3"/>
          <w:lang w:eastAsia="pl-PL"/>
        </w:rPr>
        <w:t>owy</w:t>
      </w:r>
      <w:r w:rsidRPr="00655521">
        <w:rPr>
          <w:rFonts w:eastAsia="Times New Roman"/>
          <w:kern w:val="3"/>
          <w:lang w:eastAsia="pl-PL"/>
        </w:rPr>
        <w:t xml:space="preserve"> telefoniczn</w:t>
      </w:r>
      <w:r w:rsidR="0078715F">
        <w:rPr>
          <w:rFonts w:eastAsia="Times New Roman"/>
          <w:kern w:val="3"/>
          <w:lang w:eastAsia="pl-PL"/>
        </w:rPr>
        <w:t>e</w:t>
      </w:r>
      <w:r w:rsidRPr="00655521">
        <w:rPr>
          <w:rFonts w:eastAsia="Times New Roman"/>
          <w:kern w:val="3"/>
          <w:lang w:eastAsia="pl-PL"/>
        </w:rPr>
        <w:t xml:space="preserve"> i </w:t>
      </w:r>
      <w:r w:rsidR="00A676D4">
        <w:rPr>
          <w:rFonts w:eastAsia="Times New Roman"/>
          <w:kern w:val="3"/>
          <w:lang w:eastAsia="pl-PL"/>
        </w:rPr>
        <w:t xml:space="preserve">nawiązywali </w:t>
      </w:r>
      <w:r w:rsidRPr="00655521">
        <w:rPr>
          <w:rFonts w:eastAsia="Times New Roman"/>
          <w:kern w:val="3"/>
          <w:lang w:eastAsia="pl-PL"/>
        </w:rPr>
        <w:t>kontakt</w:t>
      </w:r>
      <w:r w:rsidR="00A676D4">
        <w:rPr>
          <w:rFonts w:eastAsia="Times New Roman"/>
          <w:kern w:val="3"/>
          <w:lang w:eastAsia="pl-PL"/>
        </w:rPr>
        <w:t>y</w:t>
      </w:r>
      <w:r w:rsidRPr="00655521">
        <w:rPr>
          <w:rFonts w:eastAsia="Times New Roman"/>
          <w:kern w:val="3"/>
          <w:lang w:eastAsia="pl-PL"/>
        </w:rPr>
        <w:t xml:space="preserve"> mailow</w:t>
      </w:r>
      <w:r w:rsidR="00A676D4">
        <w:rPr>
          <w:rFonts w:eastAsia="Times New Roman"/>
          <w:kern w:val="3"/>
          <w:lang w:eastAsia="pl-PL"/>
        </w:rPr>
        <w:t>e</w:t>
      </w:r>
      <w:r w:rsidRPr="00655521">
        <w:rPr>
          <w:rFonts w:eastAsia="Times New Roman"/>
          <w:kern w:val="3"/>
          <w:lang w:eastAsia="pl-PL"/>
        </w:rPr>
        <w:t xml:space="preserve"> z klientami ubiegającymi się o udzielenie pomocy, zgodnie z </w:t>
      </w:r>
      <w:r w:rsidR="00A676D4">
        <w:rPr>
          <w:rFonts w:eastAsia="Times New Roman"/>
          <w:kern w:val="3"/>
          <w:lang w:eastAsia="pl-PL"/>
        </w:rPr>
        <w:t xml:space="preserve">obowiązującymi </w:t>
      </w:r>
      <w:r w:rsidRPr="00655521">
        <w:rPr>
          <w:rFonts w:eastAsia="Times New Roman"/>
          <w:kern w:val="3"/>
          <w:lang w:eastAsia="pl-PL"/>
        </w:rPr>
        <w:t>wytycznymi</w:t>
      </w:r>
      <w:r w:rsidR="00A676D4">
        <w:rPr>
          <w:rFonts w:eastAsia="Times New Roman"/>
          <w:kern w:val="3"/>
          <w:lang w:eastAsia="pl-PL"/>
        </w:rPr>
        <w:t>.</w:t>
      </w:r>
      <w:r w:rsidR="000C7025">
        <w:rPr>
          <w:rFonts w:eastAsia="Times New Roman"/>
          <w:kern w:val="3"/>
          <w:lang w:eastAsia="pl-PL"/>
        </w:rPr>
        <w:tab/>
      </w:r>
      <w:r w:rsidRPr="00655521">
        <w:rPr>
          <w:rFonts w:eastAsia="Times New Roman"/>
          <w:kern w:val="3"/>
          <w:lang w:eastAsia="pl-PL"/>
        </w:rPr>
        <w:t xml:space="preserve"> </w:t>
      </w:r>
      <w:r w:rsidR="00C47A09" w:rsidRPr="00655521">
        <w:rPr>
          <w:rFonts w:eastAsia="Times New Roman"/>
          <w:kern w:val="3"/>
          <w:lang w:eastAsia="pl-PL"/>
        </w:rPr>
        <w:br/>
      </w:r>
      <w:r w:rsidRPr="00655521">
        <w:rPr>
          <w:rFonts w:eastAsia="Times New Roman"/>
          <w:kern w:val="3"/>
          <w:lang w:eastAsia="pl-PL"/>
        </w:rPr>
        <w:t xml:space="preserve">W sytuacjach wymagających osobistego kontaktu nadal były przeprowadzane rodzinne wywiady środowiskowe w miejscu zamieszkania </w:t>
      </w:r>
      <w:r w:rsidRPr="00655521">
        <w:rPr>
          <w:rFonts w:eastAsia="Times New Roman" w:cs="Times New Roman"/>
          <w:kern w:val="3"/>
          <w:lang w:eastAsia="pl-PL"/>
        </w:rPr>
        <w:t>(zasiłki stałe, pobyt w ośrodkach wsparcia, usługi opiekuńcze itp</w:t>
      </w:r>
      <w:r w:rsidR="003A5BF6">
        <w:rPr>
          <w:rFonts w:eastAsia="Times New Roman" w:cs="Times New Roman"/>
          <w:kern w:val="3"/>
          <w:lang w:eastAsia="pl-PL"/>
        </w:rPr>
        <w:t>.)</w:t>
      </w:r>
      <w:r w:rsidR="003A5BF6" w:rsidRPr="00655521">
        <w:rPr>
          <w:rFonts w:eastAsia="Times New Roman" w:cs="Times New Roman"/>
          <w:kern w:val="3"/>
          <w:lang w:eastAsia="pl-PL"/>
        </w:rPr>
        <w:t xml:space="preserve">. </w:t>
      </w:r>
      <w:r w:rsidR="003A5BF6">
        <w:rPr>
          <w:rFonts w:eastAsia="Times New Roman" w:cs="Times New Roman"/>
          <w:kern w:val="3"/>
          <w:lang w:eastAsia="pl-PL"/>
        </w:rPr>
        <w:t xml:space="preserve"> </w:t>
      </w:r>
      <w:r w:rsidR="003A5BF6" w:rsidRPr="00655521">
        <w:rPr>
          <w:rFonts w:eastAsia="Times New Roman" w:cs="Times New Roman"/>
          <w:kern w:val="3"/>
          <w:lang w:eastAsia="pl-PL"/>
        </w:rPr>
        <w:t>Podobna</w:t>
      </w:r>
      <w:r w:rsidRPr="00655521">
        <w:rPr>
          <w:rFonts w:eastAsia="Times New Roman"/>
          <w:kern w:val="3"/>
          <w:lang w:eastAsia="pl-PL"/>
        </w:rPr>
        <w:t xml:space="preserve"> sytuacja dotyczyła świadczeniobiorców korzystających ze s</w:t>
      </w:r>
      <w:r w:rsidR="00F92428" w:rsidRPr="00655521">
        <w:rPr>
          <w:rFonts w:eastAsia="Times New Roman"/>
          <w:kern w:val="3"/>
          <w:lang w:eastAsia="pl-PL"/>
        </w:rPr>
        <w:t xml:space="preserve">tałych form pomocy, z którymi </w:t>
      </w:r>
      <w:r w:rsidRPr="00655521">
        <w:rPr>
          <w:rFonts w:eastAsia="Times New Roman" w:cs="Times New Roman"/>
          <w:kern w:val="3"/>
          <w:lang w:eastAsia="pl-PL"/>
        </w:rPr>
        <w:t>zgodnie z art. 107, pkt. 4 ustawy o pomocy społecznej, w przypadku osób korzystających ze stałych form pomocy, na podstawie rozmowy telefonicznej ustalano sytuację osobistą zamiast aktualizacji wywiadu środowiskowego sporządzanego nie rzadziej niż co 6 miesięcy, mimo braku zmiany danych. Ponadto, pracownicy socjalni przeprowadzali wywiady na wniosek innych instytucji, w szczególności dla potrzeb sądu, innych ośrodków pomocy społecznej, prokuratury oraz postępowań dot. świadczeń rodzinnych i funduszu alimentacyjnego</w:t>
      </w:r>
      <w:r w:rsidR="009B41F5" w:rsidRPr="00A676D4">
        <w:rPr>
          <w:rFonts w:eastAsia="Times New Roman" w:cs="Times New Roman"/>
          <w:kern w:val="3"/>
          <w:lang w:eastAsia="pl-PL"/>
        </w:rPr>
        <w:t>.</w:t>
      </w:r>
    </w:p>
    <w:p w14:paraId="7ED0B3BD" w14:textId="77777777" w:rsidR="003A5BF6" w:rsidRDefault="003A5BF6" w:rsidP="00902F68">
      <w:pPr>
        <w:keepLines/>
        <w:spacing w:after="0" w:line="360" w:lineRule="auto"/>
        <w:rPr>
          <w:rFonts w:eastAsia="Times New Roman"/>
          <w:b/>
          <w:kern w:val="3"/>
          <w:sz w:val="24"/>
          <w:szCs w:val="24"/>
          <w:lang w:eastAsia="zh-CN"/>
        </w:rPr>
      </w:pPr>
    </w:p>
    <w:p w14:paraId="72FBD78F" w14:textId="5D0A8859" w:rsidR="00902F68" w:rsidRPr="00BE17EF" w:rsidRDefault="00902F68" w:rsidP="00902F68">
      <w:pPr>
        <w:keepLines/>
        <w:spacing w:after="0" w:line="360" w:lineRule="auto"/>
      </w:pPr>
      <w:r w:rsidRPr="00B12D62">
        <w:rPr>
          <w:rFonts w:eastAsia="Times New Roman"/>
          <w:b/>
          <w:kern w:val="3"/>
          <w:sz w:val="24"/>
          <w:szCs w:val="24"/>
          <w:lang w:eastAsia="zh-CN"/>
        </w:rPr>
        <w:lastRenderedPageBreak/>
        <w:t xml:space="preserve">3.2 Klienci pomocy społecznej w kontekście rodzaju udzielanej pomocy w </w:t>
      </w:r>
      <w:r w:rsidR="00B12D62" w:rsidRPr="00B12D62">
        <w:rPr>
          <w:rFonts w:eastAsia="Times New Roman"/>
          <w:b/>
          <w:kern w:val="3"/>
          <w:sz w:val="24"/>
          <w:szCs w:val="24"/>
          <w:lang w:eastAsia="zh-CN"/>
        </w:rPr>
        <w:t>2021</w:t>
      </w:r>
      <w:r w:rsidRPr="00B12D62">
        <w:rPr>
          <w:rFonts w:eastAsia="Times New Roman"/>
          <w:b/>
          <w:kern w:val="3"/>
          <w:sz w:val="24"/>
          <w:szCs w:val="24"/>
          <w:lang w:eastAsia="zh-CN"/>
        </w:rPr>
        <w:t>.</w:t>
      </w:r>
      <w:r w:rsidRPr="00BE17EF">
        <w:rPr>
          <w:rFonts w:eastAsia="Times New Roman"/>
          <w:b/>
          <w:kern w:val="3"/>
          <w:sz w:val="24"/>
          <w:szCs w:val="24"/>
          <w:lang w:eastAsia="zh-CN"/>
        </w:rPr>
        <w:t xml:space="preserve"> </w:t>
      </w:r>
    </w:p>
    <w:p w14:paraId="42898435" w14:textId="77777777" w:rsidR="00902F68" w:rsidRPr="00BE17EF" w:rsidRDefault="00902F68" w:rsidP="00902F68">
      <w:pPr>
        <w:keepLines/>
        <w:spacing w:after="0" w:line="360" w:lineRule="auto"/>
        <w:rPr>
          <w:rFonts w:eastAsia="Times New Roman"/>
          <w:kern w:val="3"/>
          <w:lang w:eastAsia="zh-CN"/>
        </w:rPr>
      </w:pPr>
    </w:p>
    <w:p w14:paraId="30A1B774" w14:textId="0B1BAF4B" w:rsidR="00902F68" w:rsidRPr="00B12D62" w:rsidRDefault="00902F68">
      <w:pPr>
        <w:spacing w:line="360" w:lineRule="auto"/>
        <w:jc w:val="both"/>
      </w:pPr>
      <w:r w:rsidRPr="00B12D62">
        <w:t xml:space="preserve">W roku </w:t>
      </w:r>
      <w:r w:rsidRPr="00EC0E0B">
        <w:t>20</w:t>
      </w:r>
      <w:r w:rsidR="00B12D62" w:rsidRPr="00A676D4">
        <w:t xml:space="preserve">21 </w:t>
      </w:r>
      <w:r w:rsidRPr="00EC0E0B">
        <w:t>świadczeniami</w:t>
      </w:r>
      <w:r w:rsidRPr="00B12D62">
        <w:t xml:space="preserve"> pieniężnymi i niepieniężnymi z pomocy społecznej </w:t>
      </w:r>
      <w:r w:rsidRPr="00EC0E0B">
        <w:t xml:space="preserve">objęto </w:t>
      </w:r>
      <w:r w:rsidR="00AE4AF9" w:rsidRPr="00EC0E0B">
        <w:t>5</w:t>
      </w:r>
      <w:r w:rsidR="00AE4AF9" w:rsidRPr="00A676D4">
        <w:t>64</w:t>
      </w:r>
      <w:r w:rsidR="00E02FB1">
        <w:t xml:space="preserve"> </w:t>
      </w:r>
      <w:r w:rsidRPr="00B12D62">
        <w:t>rodziny liczące łącznie</w:t>
      </w:r>
      <w:r w:rsidRPr="00EC0E0B">
        <w:t xml:space="preserve"> </w:t>
      </w:r>
      <w:r w:rsidR="00AE4AF9" w:rsidRPr="00A676D4">
        <w:t>983</w:t>
      </w:r>
      <w:r w:rsidR="00AE4AF9" w:rsidRPr="00EC0E0B">
        <w:t xml:space="preserve"> </w:t>
      </w:r>
      <w:r w:rsidRPr="00B12D62">
        <w:t xml:space="preserve">osoby. </w:t>
      </w:r>
    </w:p>
    <w:p w14:paraId="47079A95" w14:textId="16892350" w:rsidR="00902F68" w:rsidRPr="00BE17EF" w:rsidRDefault="00902F68">
      <w:pPr>
        <w:spacing w:line="360" w:lineRule="auto"/>
        <w:jc w:val="center"/>
      </w:pPr>
      <w:r w:rsidRPr="00B12D62">
        <w:rPr>
          <w:b/>
          <w:lang w:eastAsia="pl-PL"/>
        </w:rPr>
        <w:t>LICZBA RODZIN I OSÓB OBJĘTYCH POMOCĄ SPOŁECZNĄ</w:t>
      </w:r>
      <w:r w:rsidR="00EC0E0B">
        <w:rPr>
          <w:b/>
          <w:lang w:eastAsia="pl-PL"/>
        </w:rPr>
        <w:t xml:space="preserve"> W 2021 r.</w:t>
      </w:r>
    </w:p>
    <w:tbl>
      <w:tblPr>
        <w:tblW w:w="9314" w:type="dxa"/>
        <w:tblInd w:w="-22" w:type="dxa"/>
        <w:tblLayout w:type="fixed"/>
        <w:tblCellMar>
          <w:left w:w="10" w:type="dxa"/>
          <w:right w:w="10" w:type="dxa"/>
        </w:tblCellMar>
        <w:tblLook w:val="0000" w:firstRow="0" w:lastRow="0" w:firstColumn="0" w:lastColumn="0" w:noHBand="0" w:noVBand="0"/>
      </w:tblPr>
      <w:tblGrid>
        <w:gridCol w:w="4046"/>
        <w:gridCol w:w="1777"/>
        <w:gridCol w:w="1142"/>
        <w:gridCol w:w="767"/>
        <w:gridCol w:w="1582"/>
      </w:tblGrid>
      <w:tr w:rsidR="00902F68" w14:paraId="10E75D3C" w14:textId="77777777" w:rsidTr="005935E1">
        <w:trPr>
          <w:trHeight w:val="315"/>
        </w:trPr>
        <w:tc>
          <w:tcPr>
            <w:tcW w:w="4046"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9C21DE0" w14:textId="77777777" w:rsidR="00902F68" w:rsidRDefault="00902F68" w:rsidP="005935E1">
            <w:pPr>
              <w:keepLines/>
              <w:widowControl w:val="0"/>
              <w:suppressLineNumbers/>
              <w:snapToGrid w:val="0"/>
              <w:spacing w:after="120" w:line="360" w:lineRule="auto"/>
              <w:jc w:val="center"/>
              <w:rPr>
                <w:rFonts w:eastAsia="Luxi Sans"/>
                <w:kern w:val="3"/>
                <w:lang w:eastAsia="zh-CN"/>
              </w:rPr>
            </w:pPr>
          </w:p>
          <w:p w14:paraId="7700C262" w14:textId="77777777" w:rsidR="00902F68" w:rsidRDefault="00902F68" w:rsidP="005935E1">
            <w:pPr>
              <w:keepLines/>
              <w:widowControl w:val="0"/>
              <w:suppressLineNumbers/>
              <w:spacing w:after="120" w:line="360" w:lineRule="auto"/>
              <w:jc w:val="center"/>
              <w:rPr>
                <w:rFonts w:eastAsia="Luxi Sans"/>
                <w:kern w:val="3"/>
                <w:lang w:eastAsia="zh-CN"/>
              </w:rPr>
            </w:pPr>
            <w:r>
              <w:rPr>
                <w:rFonts w:eastAsia="Luxi Sans"/>
                <w:kern w:val="3"/>
                <w:lang w:eastAsia="zh-CN"/>
              </w:rPr>
              <w:t>WYSZCZEGÓLNIENIE</w:t>
            </w:r>
          </w:p>
        </w:tc>
        <w:tc>
          <w:tcPr>
            <w:tcW w:w="1777"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32E29A7" w14:textId="44B9F618" w:rsidR="00902F68" w:rsidRDefault="00902F68" w:rsidP="005935E1">
            <w:pPr>
              <w:keepLines/>
              <w:widowControl w:val="0"/>
              <w:suppressLineNumbers/>
              <w:snapToGrid w:val="0"/>
              <w:spacing w:after="120" w:line="360" w:lineRule="auto"/>
              <w:jc w:val="center"/>
              <w:rPr>
                <w:rFonts w:eastAsia="Luxi Sans"/>
                <w:kern w:val="3"/>
                <w:lang w:eastAsia="zh-CN"/>
              </w:rPr>
            </w:pPr>
            <w:r>
              <w:rPr>
                <w:rFonts w:eastAsia="Luxi Sans"/>
                <w:kern w:val="3"/>
                <w:lang w:eastAsia="zh-CN"/>
              </w:rPr>
              <w:t>LICZBA OSÓB</w:t>
            </w:r>
            <w:r w:rsidR="00BE17EF">
              <w:rPr>
                <w:rFonts w:eastAsia="Luxi Sans"/>
                <w:kern w:val="3"/>
                <w:lang w:eastAsia="zh-CN"/>
              </w:rPr>
              <w:t>,</w:t>
            </w:r>
            <w:r>
              <w:rPr>
                <w:rFonts w:eastAsia="Luxi Sans"/>
                <w:kern w:val="3"/>
                <w:lang w:eastAsia="zh-CN"/>
              </w:rPr>
              <w:t xml:space="preserve">  KTÓRYM PRZYZNANO </w:t>
            </w:r>
            <w:r w:rsidRPr="00B12D62">
              <w:rPr>
                <w:rFonts w:eastAsia="Luxi Sans"/>
                <w:kern w:val="3"/>
                <w:lang w:eastAsia="zh-CN"/>
              </w:rPr>
              <w:t>ŚWIADCZENIE</w:t>
            </w:r>
          </w:p>
        </w:tc>
        <w:tc>
          <w:tcPr>
            <w:tcW w:w="1909"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D00D5D7" w14:textId="5E6921BB" w:rsidR="00902F68" w:rsidRDefault="00902F68" w:rsidP="005935E1">
            <w:pPr>
              <w:keepLines/>
              <w:widowControl w:val="0"/>
              <w:suppressLineNumbers/>
              <w:snapToGrid w:val="0"/>
              <w:spacing w:after="120" w:line="360" w:lineRule="auto"/>
              <w:jc w:val="center"/>
              <w:rPr>
                <w:rFonts w:eastAsia="Luxi Sans"/>
                <w:kern w:val="3"/>
                <w:lang w:eastAsia="zh-CN"/>
              </w:rPr>
            </w:pPr>
            <w:r>
              <w:rPr>
                <w:rFonts w:eastAsia="Luxi Sans"/>
                <w:kern w:val="3"/>
                <w:lang w:eastAsia="zh-CN"/>
              </w:rPr>
              <w:t>LICZBA RODZIN</w:t>
            </w:r>
          </w:p>
        </w:tc>
        <w:tc>
          <w:tcPr>
            <w:tcW w:w="1582" w:type="dxa"/>
            <w:vMerge w:val="restar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1881C8" w14:textId="77777777" w:rsidR="00902F68" w:rsidRDefault="00902F68" w:rsidP="005935E1">
            <w:pPr>
              <w:keepLines/>
              <w:widowControl w:val="0"/>
              <w:suppressLineNumbers/>
              <w:snapToGrid w:val="0"/>
              <w:spacing w:after="120" w:line="360" w:lineRule="auto"/>
              <w:jc w:val="center"/>
              <w:rPr>
                <w:rFonts w:eastAsia="Luxi Sans"/>
                <w:kern w:val="3"/>
                <w:lang w:eastAsia="zh-CN"/>
              </w:rPr>
            </w:pPr>
          </w:p>
          <w:p w14:paraId="2B37A5FB" w14:textId="77777777" w:rsidR="00902F68" w:rsidRDefault="00902F68" w:rsidP="005935E1">
            <w:pPr>
              <w:keepLines/>
              <w:widowControl w:val="0"/>
              <w:suppressLineNumbers/>
              <w:spacing w:after="120" w:line="360" w:lineRule="auto"/>
              <w:jc w:val="center"/>
              <w:rPr>
                <w:rFonts w:eastAsia="Luxi Sans"/>
                <w:kern w:val="3"/>
                <w:lang w:eastAsia="zh-CN"/>
              </w:rPr>
            </w:pPr>
            <w:r>
              <w:rPr>
                <w:rFonts w:eastAsia="Luxi Sans"/>
                <w:kern w:val="3"/>
                <w:lang w:eastAsia="zh-CN"/>
              </w:rPr>
              <w:t>Liczba osób w rodzinach</w:t>
            </w:r>
          </w:p>
        </w:tc>
      </w:tr>
      <w:tr w:rsidR="00902F68" w14:paraId="66344B0B" w14:textId="77777777" w:rsidTr="00A676D4">
        <w:trPr>
          <w:trHeight w:val="1094"/>
        </w:trPr>
        <w:tc>
          <w:tcPr>
            <w:tcW w:w="4046"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6F0927A" w14:textId="77777777" w:rsidR="00902F68" w:rsidRDefault="00902F68" w:rsidP="005935E1">
            <w:pPr>
              <w:widowControl w:val="0"/>
              <w:spacing w:after="0" w:line="240" w:lineRule="auto"/>
              <w:rPr>
                <w:rFonts w:eastAsia="SimSun" w:cs="Mangal"/>
                <w:kern w:val="3"/>
                <w:lang w:eastAsia="zh-CN" w:bidi="hi-IN"/>
              </w:rPr>
            </w:pPr>
          </w:p>
        </w:tc>
        <w:tc>
          <w:tcPr>
            <w:tcW w:w="1777"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6301755" w14:textId="77777777" w:rsidR="00902F68" w:rsidRDefault="00902F68" w:rsidP="005935E1">
            <w:pPr>
              <w:widowControl w:val="0"/>
              <w:spacing w:after="0" w:line="240" w:lineRule="auto"/>
              <w:rPr>
                <w:rFonts w:eastAsia="SimSun" w:cs="Mangal"/>
                <w:kern w:val="3"/>
                <w:lang w:eastAsia="zh-CN" w:bidi="hi-IN"/>
              </w:rPr>
            </w:pPr>
          </w:p>
        </w:tc>
        <w:tc>
          <w:tcPr>
            <w:tcW w:w="1142" w:type="dxa"/>
            <w:tcBorders>
              <w:left w:val="single" w:sz="2" w:space="0" w:color="000000"/>
              <w:bottom w:val="single" w:sz="2" w:space="0" w:color="000000"/>
            </w:tcBorders>
            <w:shd w:val="clear" w:color="auto" w:fill="auto"/>
            <w:tcMar>
              <w:top w:w="55" w:type="dxa"/>
              <w:left w:w="55" w:type="dxa"/>
              <w:bottom w:w="55" w:type="dxa"/>
              <w:right w:w="55" w:type="dxa"/>
            </w:tcMar>
          </w:tcPr>
          <w:p w14:paraId="1DFBD685" w14:textId="77777777" w:rsidR="00902F68" w:rsidRDefault="00902F68" w:rsidP="005935E1">
            <w:pPr>
              <w:keepLines/>
              <w:widowControl w:val="0"/>
              <w:suppressLineNumbers/>
              <w:snapToGrid w:val="0"/>
              <w:spacing w:after="120" w:line="360" w:lineRule="auto"/>
              <w:jc w:val="center"/>
              <w:rPr>
                <w:rFonts w:eastAsia="Luxi Sans"/>
                <w:kern w:val="3"/>
                <w:lang w:eastAsia="zh-CN"/>
              </w:rPr>
            </w:pPr>
            <w:r>
              <w:rPr>
                <w:rFonts w:eastAsia="Luxi Sans"/>
                <w:kern w:val="3"/>
                <w:lang w:eastAsia="zh-CN"/>
              </w:rPr>
              <w:t>OGÓŁEM</w:t>
            </w:r>
          </w:p>
        </w:tc>
        <w:tc>
          <w:tcPr>
            <w:tcW w:w="767" w:type="dxa"/>
            <w:tcBorders>
              <w:left w:val="single" w:sz="2" w:space="0" w:color="000000"/>
              <w:bottom w:val="single" w:sz="2" w:space="0" w:color="000000"/>
            </w:tcBorders>
            <w:shd w:val="clear" w:color="auto" w:fill="auto"/>
            <w:tcMar>
              <w:top w:w="55" w:type="dxa"/>
              <w:left w:w="55" w:type="dxa"/>
              <w:bottom w:w="55" w:type="dxa"/>
              <w:right w:w="55" w:type="dxa"/>
            </w:tcMar>
          </w:tcPr>
          <w:p w14:paraId="61618076" w14:textId="77777777" w:rsidR="00902F68" w:rsidRDefault="00902F68" w:rsidP="005935E1">
            <w:pPr>
              <w:keepLines/>
              <w:snapToGrid w:val="0"/>
              <w:spacing w:after="0" w:line="360" w:lineRule="auto"/>
              <w:rPr>
                <w:rFonts w:eastAsia="Times New Roman"/>
                <w:kern w:val="3"/>
                <w:u w:val="single"/>
                <w:lang w:eastAsia="zh-CN"/>
              </w:rPr>
            </w:pPr>
            <w:r>
              <w:rPr>
                <w:rFonts w:eastAsia="Times New Roman"/>
                <w:kern w:val="3"/>
                <w:u w:val="single"/>
                <w:lang w:eastAsia="zh-CN"/>
              </w:rPr>
              <w:t>W tym:</w:t>
            </w:r>
          </w:p>
          <w:p w14:paraId="748A0807" w14:textId="77777777" w:rsidR="00902F68" w:rsidRDefault="00902F68" w:rsidP="005935E1">
            <w:pPr>
              <w:keepLines/>
              <w:spacing w:after="0" w:line="360" w:lineRule="auto"/>
              <w:rPr>
                <w:rFonts w:eastAsia="Times New Roman"/>
                <w:kern w:val="3"/>
                <w:lang w:eastAsia="zh-CN"/>
              </w:rPr>
            </w:pPr>
            <w:r>
              <w:rPr>
                <w:rFonts w:eastAsia="Times New Roman"/>
                <w:kern w:val="3"/>
                <w:lang w:eastAsia="zh-CN"/>
              </w:rPr>
              <w:t>NA WSI:</w:t>
            </w:r>
          </w:p>
        </w:tc>
        <w:tc>
          <w:tcPr>
            <w:tcW w:w="1582"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E62FA96" w14:textId="77777777" w:rsidR="00902F68" w:rsidRDefault="00902F68" w:rsidP="005935E1">
            <w:pPr>
              <w:widowControl w:val="0"/>
              <w:spacing w:after="0" w:line="240" w:lineRule="auto"/>
              <w:rPr>
                <w:rFonts w:eastAsia="SimSun" w:cs="Mangal"/>
                <w:kern w:val="3"/>
                <w:lang w:eastAsia="zh-CN" w:bidi="hi-IN"/>
              </w:rPr>
            </w:pPr>
          </w:p>
        </w:tc>
      </w:tr>
      <w:tr w:rsidR="00902F68" w14:paraId="0A56E524" w14:textId="77777777" w:rsidTr="00A676D4">
        <w:tc>
          <w:tcPr>
            <w:tcW w:w="4046" w:type="dxa"/>
            <w:tcBorders>
              <w:left w:val="single" w:sz="2" w:space="0" w:color="000000"/>
              <w:bottom w:val="single" w:sz="2" w:space="0" w:color="000000"/>
            </w:tcBorders>
            <w:shd w:val="clear" w:color="auto" w:fill="auto"/>
            <w:tcMar>
              <w:top w:w="55" w:type="dxa"/>
              <w:left w:w="55" w:type="dxa"/>
              <w:bottom w:w="55" w:type="dxa"/>
              <w:right w:w="55" w:type="dxa"/>
            </w:tcMar>
          </w:tcPr>
          <w:p w14:paraId="7F2FDD41" w14:textId="77777777" w:rsidR="00902F68" w:rsidRDefault="00902F68" w:rsidP="005935E1">
            <w:pPr>
              <w:keepLines/>
              <w:widowControl w:val="0"/>
              <w:suppressLineNumbers/>
              <w:snapToGrid w:val="0"/>
              <w:spacing w:after="120" w:line="360" w:lineRule="auto"/>
              <w:rPr>
                <w:rFonts w:eastAsia="Luxi Sans"/>
                <w:kern w:val="3"/>
                <w:lang w:eastAsia="zh-CN"/>
              </w:rPr>
            </w:pPr>
            <w:r>
              <w:rPr>
                <w:rFonts w:eastAsia="Luxi Sans"/>
                <w:kern w:val="3"/>
                <w:lang w:eastAsia="zh-CN"/>
              </w:rPr>
              <w:t>Świadczenia przyznane w ramach zadań własnych i zleconych bez względu na ich rodzaj, formę, liczbę oraz źródło finansowania:</w:t>
            </w:r>
          </w:p>
        </w:tc>
        <w:tc>
          <w:tcPr>
            <w:tcW w:w="1777" w:type="dxa"/>
            <w:tcBorders>
              <w:left w:val="single" w:sz="2" w:space="0" w:color="000000"/>
              <w:bottom w:val="single" w:sz="2" w:space="0" w:color="000000"/>
            </w:tcBorders>
            <w:shd w:val="clear" w:color="auto" w:fill="auto"/>
            <w:tcMar>
              <w:top w:w="55" w:type="dxa"/>
              <w:left w:w="55" w:type="dxa"/>
              <w:bottom w:w="55" w:type="dxa"/>
              <w:right w:w="55" w:type="dxa"/>
            </w:tcMar>
          </w:tcPr>
          <w:p w14:paraId="6A47F4E8" w14:textId="261C758D"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769</w:t>
            </w:r>
          </w:p>
        </w:tc>
        <w:tc>
          <w:tcPr>
            <w:tcW w:w="1142" w:type="dxa"/>
            <w:tcBorders>
              <w:left w:val="single" w:sz="2" w:space="0" w:color="000000"/>
              <w:bottom w:val="single" w:sz="2" w:space="0" w:color="000000"/>
            </w:tcBorders>
            <w:shd w:val="clear" w:color="auto" w:fill="auto"/>
            <w:tcMar>
              <w:top w:w="55" w:type="dxa"/>
              <w:left w:w="55" w:type="dxa"/>
              <w:bottom w:w="55" w:type="dxa"/>
              <w:right w:w="55" w:type="dxa"/>
            </w:tcMar>
          </w:tcPr>
          <w:p w14:paraId="658B5081" w14:textId="2CD6729F"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564</w:t>
            </w:r>
          </w:p>
        </w:tc>
        <w:tc>
          <w:tcPr>
            <w:tcW w:w="767" w:type="dxa"/>
            <w:tcBorders>
              <w:left w:val="single" w:sz="2" w:space="0" w:color="000000"/>
              <w:bottom w:val="single" w:sz="2" w:space="0" w:color="000000"/>
            </w:tcBorders>
            <w:shd w:val="clear" w:color="auto" w:fill="auto"/>
            <w:tcMar>
              <w:top w:w="55" w:type="dxa"/>
              <w:left w:w="55" w:type="dxa"/>
              <w:bottom w:w="55" w:type="dxa"/>
              <w:right w:w="55" w:type="dxa"/>
            </w:tcMar>
          </w:tcPr>
          <w:p w14:paraId="2C9C581B" w14:textId="39F813C8" w:rsidR="00902F68" w:rsidRPr="00B12D62" w:rsidRDefault="00902F68">
            <w:pPr>
              <w:keepLines/>
              <w:snapToGrid w:val="0"/>
              <w:spacing w:after="0" w:line="360" w:lineRule="auto"/>
              <w:rPr>
                <w:rFonts w:eastAsia="Times New Roman"/>
                <w:b/>
                <w:bCs/>
                <w:kern w:val="3"/>
                <w:lang w:eastAsia="zh-CN"/>
              </w:rPr>
            </w:pPr>
            <w:r w:rsidRPr="00B12D62">
              <w:rPr>
                <w:rFonts w:eastAsia="Times New Roman"/>
                <w:b/>
                <w:bCs/>
                <w:kern w:val="3"/>
                <w:lang w:eastAsia="zh-CN"/>
              </w:rPr>
              <w:t xml:space="preserve"> </w:t>
            </w:r>
            <w:r w:rsidR="00AE4AF9" w:rsidRPr="00B12D62">
              <w:rPr>
                <w:rFonts w:eastAsia="Times New Roman"/>
                <w:b/>
                <w:bCs/>
                <w:kern w:val="3"/>
                <w:lang w:eastAsia="zh-CN"/>
              </w:rPr>
              <w:t>201</w:t>
            </w:r>
          </w:p>
        </w:tc>
        <w:tc>
          <w:tcPr>
            <w:tcW w:w="15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4ECC53A" w14:textId="7D1BA736"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983</w:t>
            </w:r>
          </w:p>
        </w:tc>
      </w:tr>
      <w:tr w:rsidR="00902F68" w14:paraId="2CCE612B" w14:textId="77777777" w:rsidTr="00A676D4">
        <w:tc>
          <w:tcPr>
            <w:tcW w:w="4046" w:type="dxa"/>
            <w:tcBorders>
              <w:left w:val="single" w:sz="2" w:space="0" w:color="000000"/>
              <w:bottom w:val="single" w:sz="2" w:space="0" w:color="000000"/>
            </w:tcBorders>
            <w:shd w:val="clear" w:color="auto" w:fill="auto"/>
            <w:tcMar>
              <w:top w:w="55" w:type="dxa"/>
              <w:left w:w="55" w:type="dxa"/>
              <w:bottom w:w="55" w:type="dxa"/>
              <w:right w:w="55" w:type="dxa"/>
            </w:tcMar>
          </w:tcPr>
          <w:p w14:paraId="42A149DB" w14:textId="77777777" w:rsidR="00902F68" w:rsidRDefault="00902F68" w:rsidP="005935E1">
            <w:pPr>
              <w:keepLines/>
              <w:widowControl w:val="0"/>
              <w:suppressLineNumbers/>
              <w:snapToGrid w:val="0"/>
              <w:spacing w:after="120" w:line="360" w:lineRule="auto"/>
              <w:rPr>
                <w:rFonts w:eastAsia="Luxi Sans"/>
                <w:kern w:val="3"/>
                <w:lang w:eastAsia="zh-CN"/>
              </w:rPr>
            </w:pPr>
            <w:r>
              <w:rPr>
                <w:rFonts w:eastAsia="Luxi Sans"/>
                <w:kern w:val="3"/>
                <w:lang w:eastAsia="zh-CN"/>
              </w:rPr>
              <w:t>W tym: świadczenia pieniężne:</w:t>
            </w:r>
          </w:p>
        </w:tc>
        <w:tc>
          <w:tcPr>
            <w:tcW w:w="1777" w:type="dxa"/>
            <w:tcBorders>
              <w:left w:val="single" w:sz="2" w:space="0" w:color="000000"/>
              <w:bottom w:val="single" w:sz="2" w:space="0" w:color="000000"/>
            </w:tcBorders>
            <w:shd w:val="clear" w:color="auto" w:fill="auto"/>
            <w:tcMar>
              <w:top w:w="55" w:type="dxa"/>
              <w:left w:w="55" w:type="dxa"/>
              <w:bottom w:w="55" w:type="dxa"/>
              <w:right w:w="55" w:type="dxa"/>
            </w:tcMar>
          </w:tcPr>
          <w:p w14:paraId="409B1DBE" w14:textId="28EAAE5E"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490</w:t>
            </w:r>
          </w:p>
        </w:tc>
        <w:tc>
          <w:tcPr>
            <w:tcW w:w="1142" w:type="dxa"/>
            <w:tcBorders>
              <w:left w:val="single" w:sz="2" w:space="0" w:color="000000"/>
              <w:bottom w:val="single" w:sz="2" w:space="0" w:color="000000"/>
            </w:tcBorders>
            <w:shd w:val="clear" w:color="auto" w:fill="auto"/>
            <w:tcMar>
              <w:top w:w="55" w:type="dxa"/>
              <w:left w:w="55" w:type="dxa"/>
              <w:bottom w:w="55" w:type="dxa"/>
              <w:right w:w="55" w:type="dxa"/>
            </w:tcMar>
          </w:tcPr>
          <w:p w14:paraId="19D0CAEE" w14:textId="4E30076B"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485</w:t>
            </w:r>
          </w:p>
        </w:tc>
        <w:tc>
          <w:tcPr>
            <w:tcW w:w="767" w:type="dxa"/>
            <w:tcBorders>
              <w:left w:val="single" w:sz="2" w:space="0" w:color="000000"/>
              <w:bottom w:val="single" w:sz="2" w:space="0" w:color="000000"/>
            </w:tcBorders>
            <w:shd w:val="clear" w:color="auto" w:fill="auto"/>
            <w:tcMar>
              <w:top w:w="55" w:type="dxa"/>
              <w:left w:w="55" w:type="dxa"/>
              <w:bottom w:w="55" w:type="dxa"/>
              <w:right w:w="55" w:type="dxa"/>
            </w:tcMar>
          </w:tcPr>
          <w:p w14:paraId="7A05DC2E" w14:textId="23996159"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182</w:t>
            </w:r>
          </w:p>
        </w:tc>
        <w:tc>
          <w:tcPr>
            <w:tcW w:w="15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DDCDB1A" w14:textId="4E386621"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873</w:t>
            </w:r>
          </w:p>
        </w:tc>
      </w:tr>
      <w:tr w:rsidR="00902F68" w14:paraId="2BEE244D" w14:textId="77777777" w:rsidTr="00A676D4">
        <w:tc>
          <w:tcPr>
            <w:tcW w:w="4046" w:type="dxa"/>
            <w:tcBorders>
              <w:left w:val="single" w:sz="2" w:space="0" w:color="000000"/>
              <w:bottom w:val="single" w:sz="2" w:space="0" w:color="000000"/>
            </w:tcBorders>
            <w:shd w:val="clear" w:color="auto" w:fill="auto"/>
            <w:tcMar>
              <w:top w:w="55" w:type="dxa"/>
              <w:left w:w="55" w:type="dxa"/>
              <w:bottom w:w="55" w:type="dxa"/>
              <w:right w:w="55" w:type="dxa"/>
            </w:tcMar>
          </w:tcPr>
          <w:p w14:paraId="0472779B" w14:textId="77777777" w:rsidR="00902F68" w:rsidRDefault="00902F68" w:rsidP="005935E1">
            <w:pPr>
              <w:keepLines/>
              <w:widowControl w:val="0"/>
              <w:suppressLineNumbers/>
              <w:snapToGrid w:val="0"/>
              <w:spacing w:after="120" w:line="360" w:lineRule="auto"/>
              <w:rPr>
                <w:rFonts w:eastAsia="Luxi Sans"/>
                <w:kern w:val="3"/>
                <w:lang w:eastAsia="zh-CN"/>
              </w:rPr>
            </w:pPr>
            <w:r>
              <w:rPr>
                <w:rFonts w:eastAsia="Luxi Sans"/>
                <w:kern w:val="3"/>
                <w:lang w:eastAsia="zh-CN"/>
              </w:rPr>
              <w:t>Świadczenia niepieniężne:</w:t>
            </w:r>
          </w:p>
        </w:tc>
        <w:tc>
          <w:tcPr>
            <w:tcW w:w="1777" w:type="dxa"/>
            <w:tcBorders>
              <w:left w:val="single" w:sz="2" w:space="0" w:color="000000"/>
              <w:bottom w:val="single" w:sz="2" w:space="0" w:color="000000"/>
            </w:tcBorders>
            <w:shd w:val="clear" w:color="auto" w:fill="auto"/>
            <w:tcMar>
              <w:top w:w="55" w:type="dxa"/>
              <w:left w:w="55" w:type="dxa"/>
              <w:bottom w:w="55" w:type="dxa"/>
              <w:right w:w="55" w:type="dxa"/>
            </w:tcMar>
          </w:tcPr>
          <w:p w14:paraId="366325A3" w14:textId="64B2CED0"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413</w:t>
            </w:r>
          </w:p>
        </w:tc>
        <w:tc>
          <w:tcPr>
            <w:tcW w:w="1142" w:type="dxa"/>
            <w:tcBorders>
              <w:left w:val="single" w:sz="2" w:space="0" w:color="000000"/>
              <w:bottom w:val="single" w:sz="2" w:space="0" w:color="000000"/>
            </w:tcBorders>
            <w:shd w:val="clear" w:color="auto" w:fill="auto"/>
            <w:tcMar>
              <w:top w:w="55" w:type="dxa"/>
              <w:left w:w="55" w:type="dxa"/>
              <w:bottom w:w="55" w:type="dxa"/>
              <w:right w:w="55" w:type="dxa"/>
            </w:tcMar>
          </w:tcPr>
          <w:p w14:paraId="14A7BE20" w14:textId="3AB4DEB3"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294</w:t>
            </w:r>
          </w:p>
        </w:tc>
        <w:tc>
          <w:tcPr>
            <w:tcW w:w="767" w:type="dxa"/>
            <w:tcBorders>
              <w:left w:val="single" w:sz="2" w:space="0" w:color="000000"/>
              <w:bottom w:val="single" w:sz="2" w:space="0" w:color="000000"/>
            </w:tcBorders>
            <w:shd w:val="clear" w:color="auto" w:fill="auto"/>
            <w:tcMar>
              <w:top w:w="55" w:type="dxa"/>
              <w:left w:w="55" w:type="dxa"/>
              <w:bottom w:w="55" w:type="dxa"/>
              <w:right w:w="55" w:type="dxa"/>
            </w:tcMar>
          </w:tcPr>
          <w:p w14:paraId="02359849" w14:textId="47D04A66"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84</w:t>
            </w:r>
          </w:p>
        </w:tc>
        <w:tc>
          <w:tcPr>
            <w:tcW w:w="15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D1FE702" w14:textId="1CC30EF0"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614</w:t>
            </w:r>
          </w:p>
        </w:tc>
      </w:tr>
      <w:tr w:rsidR="00902F68" w14:paraId="1593724D" w14:textId="77777777" w:rsidTr="00A676D4">
        <w:tc>
          <w:tcPr>
            <w:tcW w:w="4046" w:type="dxa"/>
            <w:tcBorders>
              <w:left w:val="single" w:sz="2" w:space="0" w:color="000000"/>
              <w:bottom w:val="single" w:sz="4" w:space="0" w:color="000000"/>
            </w:tcBorders>
            <w:shd w:val="clear" w:color="auto" w:fill="auto"/>
            <w:tcMar>
              <w:top w:w="55" w:type="dxa"/>
              <w:left w:w="55" w:type="dxa"/>
              <w:bottom w:w="55" w:type="dxa"/>
              <w:right w:w="55" w:type="dxa"/>
            </w:tcMar>
          </w:tcPr>
          <w:p w14:paraId="69F37004" w14:textId="77777777" w:rsidR="00902F68" w:rsidRDefault="00902F68" w:rsidP="005935E1">
            <w:pPr>
              <w:keepLines/>
              <w:widowControl w:val="0"/>
              <w:suppressLineNumbers/>
              <w:snapToGrid w:val="0"/>
              <w:spacing w:after="120" w:line="360" w:lineRule="auto"/>
              <w:rPr>
                <w:rFonts w:eastAsia="Luxi Sans"/>
                <w:kern w:val="3"/>
                <w:lang w:eastAsia="zh-CN"/>
              </w:rPr>
            </w:pPr>
            <w:r>
              <w:rPr>
                <w:rFonts w:eastAsia="Luxi Sans"/>
                <w:kern w:val="3"/>
                <w:lang w:eastAsia="zh-CN"/>
              </w:rPr>
              <w:t>Świadczenia przyznane w ramach zadań zleconych bez względu na ich rodzaj, formę i liczbę.</w:t>
            </w:r>
          </w:p>
        </w:tc>
        <w:tc>
          <w:tcPr>
            <w:tcW w:w="1777" w:type="dxa"/>
            <w:tcBorders>
              <w:left w:val="single" w:sz="2" w:space="0" w:color="000000"/>
              <w:bottom w:val="single" w:sz="4" w:space="0" w:color="000000"/>
            </w:tcBorders>
            <w:shd w:val="clear" w:color="auto" w:fill="auto"/>
            <w:tcMar>
              <w:top w:w="55" w:type="dxa"/>
              <w:left w:w="55" w:type="dxa"/>
              <w:bottom w:w="55" w:type="dxa"/>
              <w:right w:w="55" w:type="dxa"/>
            </w:tcMar>
          </w:tcPr>
          <w:p w14:paraId="3B1D45AF" w14:textId="3E46E306"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19</w:t>
            </w:r>
          </w:p>
        </w:tc>
        <w:tc>
          <w:tcPr>
            <w:tcW w:w="1142" w:type="dxa"/>
            <w:tcBorders>
              <w:left w:val="single" w:sz="2" w:space="0" w:color="000000"/>
              <w:bottom w:val="single" w:sz="4" w:space="0" w:color="000000"/>
            </w:tcBorders>
            <w:shd w:val="clear" w:color="auto" w:fill="auto"/>
            <w:tcMar>
              <w:top w:w="55" w:type="dxa"/>
              <w:left w:w="55" w:type="dxa"/>
              <w:bottom w:w="55" w:type="dxa"/>
              <w:right w:w="55" w:type="dxa"/>
            </w:tcMar>
          </w:tcPr>
          <w:p w14:paraId="6D072A8E" w14:textId="4080373F"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16</w:t>
            </w:r>
          </w:p>
        </w:tc>
        <w:tc>
          <w:tcPr>
            <w:tcW w:w="767" w:type="dxa"/>
            <w:tcBorders>
              <w:left w:val="single" w:sz="2" w:space="0" w:color="000000"/>
              <w:bottom w:val="single" w:sz="4" w:space="0" w:color="000000"/>
            </w:tcBorders>
            <w:shd w:val="clear" w:color="auto" w:fill="auto"/>
            <w:tcMar>
              <w:top w:w="55" w:type="dxa"/>
              <w:left w:w="55" w:type="dxa"/>
              <w:bottom w:w="55" w:type="dxa"/>
              <w:right w:w="55" w:type="dxa"/>
            </w:tcMar>
          </w:tcPr>
          <w:p w14:paraId="46F87D93" w14:textId="11D4431B"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3</w:t>
            </w:r>
          </w:p>
        </w:tc>
        <w:tc>
          <w:tcPr>
            <w:tcW w:w="1582"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45F65122" w14:textId="171F26C5"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4</w:t>
            </w:r>
            <w:r w:rsidR="00902F68" w:rsidRPr="00B12D62">
              <w:rPr>
                <w:rFonts w:eastAsia="Luxi Sans"/>
                <w:b/>
                <w:bCs/>
                <w:kern w:val="3"/>
                <w:lang w:eastAsia="zh-CN"/>
              </w:rPr>
              <w:t>9</w:t>
            </w:r>
          </w:p>
        </w:tc>
      </w:tr>
      <w:tr w:rsidR="00902F68" w14:paraId="1EB54B29" w14:textId="77777777" w:rsidTr="00A676D4">
        <w:trPr>
          <w:trHeight w:val="1111"/>
        </w:trPr>
        <w:tc>
          <w:tcPr>
            <w:tcW w:w="404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94AB7E" w14:textId="77777777" w:rsidR="00902F68" w:rsidRDefault="00902F68" w:rsidP="005935E1">
            <w:pPr>
              <w:keepLines/>
              <w:widowControl w:val="0"/>
              <w:suppressLineNumbers/>
              <w:snapToGrid w:val="0"/>
              <w:spacing w:after="120" w:line="360" w:lineRule="auto"/>
              <w:rPr>
                <w:rFonts w:eastAsia="Luxi Sans"/>
                <w:kern w:val="3"/>
                <w:lang w:eastAsia="zh-CN"/>
              </w:rPr>
            </w:pPr>
            <w:r>
              <w:rPr>
                <w:rFonts w:eastAsia="Luxi Sans"/>
                <w:kern w:val="3"/>
                <w:lang w:eastAsia="zh-CN"/>
              </w:rPr>
              <w:t>Świadczenia przyznane w ramach zadań własnych bez względu na ich rodzaj, formę i liczbę.</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83F177" w14:textId="211F23BE" w:rsidR="00902F68" w:rsidRPr="00B12D62" w:rsidRDefault="00902F68"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7</w:t>
            </w:r>
            <w:r w:rsidR="00AE4AF9" w:rsidRPr="00B12D62">
              <w:rPr>
                <w:rFonts w:eastAsia="Luxi Sans"/>
                <w:b/>
                <w:bCs/>
                <w:kern w:val="3"/>
                <w:lang w:eastAsia="zh-CN"/>
              </w:rPr>
              <w:t>56</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ED34343" w14:textId="42AAF123"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554</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9C843CC" w14:textId="32F19FA3"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199</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DDB6A9" w14:textId="7A85F479"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952</w:t>
            </w:r>
          </w:p>
        </w:tc>
      </w:tr>
      <w:tr w:rsidR="00902F68" w14:paraId="6A6AD5B4" w14:textId="77777777" w:rsidTr="00A676D4">
        <w:tc>
          <w:tcPr>
            <w:tcW w:w="4046"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2C112E99" w14:textId="77777777" w:rsidR="00902F68" w:rsidRDefault="00902F68" w:rsidP="005935E1">
            <w:pPr>
              <w:keepLines/>
              <w:widowControl w:val="0"/>
              <w:suppressLineNumbers/>
              <w:snapToGrid w:val="0"/>
              <w:spacing w:after="120" w:line="360" w:lineRule="auto"/>
              <w:rPr>
                <w:rFonts w:eastAsia="Luxi Sans"/>
                <w:kern w:val="3"/>
                <w:lang w:eastAsia="zh-CN"/>
              </w:rPr>
            </w:pPr>
            <w:r>
              <w:rPr>
                <w:rFonts w:eastAsia="Luxi Sans"/>
                <w:kern w:val="3"/>
                <w:lang w:eastAsia="zh-CN"/>
              </w:rPr>
              <w:t>Pomoc udzielona: praca socjalna ogółem:</w:t>
            </w:r>
          </w:p>
          <w:p w14:paraId="2A358118" w14:textId="77777777" w:rsidR="00902F68" w:rsidRDefault="00902F68" w:rsidP="005935E1">
            <w:pPr>
              <w:keepLines/>
              <w:widowControl w:val="0"/>
              <w:suppressLineNumbers/>
              <w:snapToGrid w:val="0"/>
              <w:spacing w:after="120" w:line="360" w:lineRule="auto"/>
              <w:rPr>
                <w:rFonts w:eastAsia="Luxi Sans"/>
                <w:kern w:val="3"/>
                <w:lang w:eastAsia="zh-CN"/>
              </w:rPr>
            </w:pPr>
            <w:r>
              <w:rPr>
                <w:rFonts w:eastAsia="Luxi Sans"/>
                <w:kern w:val="3"/>
                <w:lang w:eastAsia="zh-CN"/>
              </w:rPr>
              <w:t>w tym wyłącznie w postaci pracy socjalnej</w:t>
            </w:r>
          </w:p>
        </w:tc>
        <w:tc>
          <w:tcPr>
            <w:tcW w:w="1777"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61A64391" w14:textId="77777777" w:rsidR="00902F68" w:rsidRPr="00B12D62" w:rsidRDefault="00902F68"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x</w:t>
            </w:r>
          </w:p>
          <w:p w14:paraId="427B0750" w14:textId="77777777" w:rsidR="00902F68" w:rsidRPr="00B12D62" w:rsidRDefault="00902F68"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x</w:t>
            </w:r>
          </w:p>
        </w:tc>
        <w:tc>
          <w:tcPr>
            <w:tcW w:w="114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04D468A6" w14:textId="0000B202"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72</w:t>
            </w:r>
          </w:p>
          <w:p w14:paraId="63BF60F3" w14:textId="35B9A781"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25</w:t>
            </w:r>
          </w:p>
        </w:tc>
        <w:tc>
          <w:tcPr>
            <w:tcW w:w="767"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FF73068" w14:textId="2E5BE339"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24</w:t>
            </w:r>
          </w:p>
          <w:p w14:paraId="0908CF5D" w14:textId="1628BD6E"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11</w:t>
            </w:r>
          </w:p>
        </w:tc>
        <w:tc>
          <w:tcPr>
            <w:tcW w:w="1582" w:type="dxa"/>
            <w:tcBorders>
              <w:top w:val="single" w:sz="4" w:space="0" w:color="000000"/>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3207E480" w14:textId="33F7CF85"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103</w:t>
            </w:r>
          </w:p>
          <w:p w14:paraId="73D5C170" w14:textId="44E101C0" w:rsidR="00902F68" w:rsidRPr="00B12D62" w:rsidRDefault="00AE4AF9" w:rsidP="005935E1">
            <w:pPr>
              <w:keepLines/>
              <w:widowControl w:val="0"/>
              <w:suppressLineNumbers/>
              <w:snapToGrid w:val="0"/>
              <w:spacing w:after="120" w:line="360" w:lineRule="auto"/>
              <w:jc w:val="center"/>
              <w:rPr>
                <w:rFonts w:eastAsia="Luxi Sans"/>
                <w:b/>
                <w:bCs/>
                <w:kern w:val="3"/>
                <w:lang w:eastAsia="zh-CN"/>
              </w:rPr>
            </w:pPr>
            <w:r w:rsidRPr="00B12D62">
              <w:rPr>
                <w:rFonts w:eastAsia="Luxi Sans"/>
                <w:b/>
                <w:bCs/>
                <w:kern w:val="3"/>
                <w:lang w:eastAsia="zh-CN"/>
              </w:rPr>
              <w:t>38</w:t>
            </w:r>
          </w:p>
        </w:tc>
      </w:tr>
      <w:tr w:rsidR="00902F68" w14:paraId="7E2F5256" w14:textId="77777777" w:rsidTr="00A676D4">
        <w:tc>
          <w:tcPr>
            <w:tcW w:w="4046" w:type="dxa"/>
            <w:vMerge w:val="restart"/>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F954983" w14:textId="77777777" w:rsidR="00902F68" w:rsidRDefault="00902F68" w:rsidP="005935E1">
            <w:pPr>
              <w:keepLines/>
              <w:widowControl w:val="0"/>
              <w:suppressLineNumbers/>
              <w:snapToGrid w:val="0"/>
              <w:spacing w:after="120" w:line="360" w:lineRule="auto"/>
              <w:rPr>
                <w:rFonts w:eastAsia="Luxi Sans"/>
                <w:kern w:val="3"/>
                <w:lang w:eastAsia="zh-CN"/>
              </w:rPr>
            </w:pPr>
            <w:r>
              <w:rPr>
                <w:rFonts w:eastAsia="Luxi Sans"/>
                <w:kern w:val="3"/>
                <w:lang w:eastAsia="zh-CN"/>
              </w:rPr>
              <w:t>Praca socjalna prowadzona w oparciu o kontrakt socjalny</w:t>
            </w:r>
          </w:p>
        </w:tc>
        <w:tc>
          <w:tcPr>
            <w:tcW w:w="2919"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D31E861" w14:textId="77777777" w:rsidR="00902F68" w:rsidRPr="00B12D62" w:rsidRDefault="00902F68" w:rsidP="005935E1">
            <w:pPr>
              <w:keepLines/>
              <w:widowControl w:val="0"/>
              <w:suppressLineNumbers/>
              <w:snapToGrid w:val="0"/>
              <w:spacing w:after="120" w:line="360" w:lineRule="auto"/>
              <w:rPr>
                <w:rFonts w:eastAsia="Luxi Sans"/>
                <w:kern w:val="3"/>
                <w:lang w:eastAsia="zh-CN"/>
              </w:rPr>
            </w:pPr>
            <w:r w:rsidRPr="00B12D62">
              <w:rPr>
                <w:rFonts w:eastAsia="Luxi Sans"/>
                <w:kern w:val="3"/>
                <w:lang w:eastAsia="zh-CN"/>
              </w:rPr>
              <w:t>Liczba kontraktów socjalnych</w:t>
            </w:r>
          </w:p>
        </w:tc>
        <w:tc>
          <w:tcPr>
            <w:tcW w:w="2349" w:type="dxa"/>
            <w:gridSpan w:val="2"/>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EAC9726" w14:textId="77777777" w:rsidR="00902F68" w:rsidRPr="00B12D62" w:rsidRDefault="00902F68" w:rsidP="005935E1">
            <w:pPr>
              <w:keepLines/>
              <w:snapToGrid w:val="0"/>
              <w:spacing w:after="0" w:line="360" w:lineRule="auto"/>
              <w:rPr>
                <w:rFonts w:eastAsia="Times New Roman"/>
                <w:kern w:val="3"/>
                <w:lang w:eastAsia="zh-CN"/>
              </w:rPr>
            </w:pPr>
            <w:r w:rsidRPr="00B12D62">
              <w:rPr>
                <w:rFonts w:eastAsia="Times New Roman"/>
                <w:kern w:val="3"/>
                <w:lang w:eastAsia="zh-CN"/>
              </w:rPr>
              <w:t>Liczba osób objętych kontraktem socjalnym</w:t>
            </w:r>
          </w:p>
        </w:tc>
      </w:tr>
      <w:tr w:rsidR="00902F68" w14:paraId="4078CB3E" w14:textId="77777777" w:rsidTr="00A676D4">
        <w:trPr>
          <w:trHeight w:val="304"/>
        </w:trPr>
        <w:tc>
          <w:tcPr>
            <w:tcW w:w="4046" w:type="dxa"/>
            <w:vMerge/>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8769CA8" w14:textId="77777777" w:rsidR="00902F68" w:rsidRDefault="00902F68" w:rsidP="005935E1">
            <w:pPr>
              <w:widowControl w:val="0"/>
              <w:spacing w:after="0" w:line="240" w:lineRule="auto"/>
              <w:rPr>
                <w:rFonts w:eastAsia="SimSun" w:cs="Mangal"/>
                <w:kern w:val="3"/>
                <w:lang w:eastAsia="zh-CN" w:bidi="hi-IN"/>
              </w:rPr>
            </w:pPr>
          </w:p>
        </w:tc>
        <w:tc>
          <w:tcPr>
            <w:tcW w:w="2919"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7964DD20" w14:textId="070CF3D4" w:rsidR="00902F68" w:rsidRPr="00B12D62" w:rsidRDefault="00AE4AF9" w:rsidP="005935E1">
            <w:pPr>
              <w:keepLines/>
              <w:widowControl w:val="0"/>
              <w:suppressLineNumbers/>
              <w:snapToGrid w:val="0"/>
              <w:spacing w:after="120" w:line="360" w:lineRule="auto"/>
              <w:jc w:val="center"/>
              <w:rPr>
                <w:rFonts w:eastAsia="Luxi Sans"/>
                <w:kern w:val="3"/>
                <w:lang w:eastAsia="zh-CN"/>
              </w:rPr>
            </w:pPr>
            <w:r w:rsidRPr="00B12D62">
              <w:rPr>
                <w:rFonts w:eastAsia="Luxi Sans"/>
                <w:kern w:val="3"/>
                <w:lang w:eastAsia="zh-CN"/>
              </w:rPr>
              <w:t>0</w:t>
            </w:r>
          </w:p>
        </w:tc>
        <w:tc>
          <w:tcPr>
            <w:tcW w:w="234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D841DD2" w14:textId="16F2ADA9" w:rsidR="00902F68" w:rsidRPr="00B12D62" w:rsidRDefault="00AE4AF9" w:rsidP="005935E1">
            <w:pPr>
              <w:keepLines/>
              <w:snapToGrid w:val="0"/>
              <w:spacing w:after="0" w:line="360" w:lineRule="auto"/>
              <w:jc w:val="center"/>
              <w:rPr>
                <w:rFonts w:eastAsia="Times New Roman"/>
                <w:kern w:val="3"/>
                <w:lang w:eastAsia="zh-CN"/>
              </w:rPr>
            </w:pPr>
            <w:r w:rsidRPr="00B12D62">
              <w:rPr>
                <w:rFonts w:eastAsia="Times New Roman"/>
                <w:kern w:val="3"/>
                <w:lang w:eastAsia="zh-CN"/>
              </w:rPr>
              <w:t>0</w:t>
            </w:r>
          </w:p>
        </w:tc>
      </w:tr>
    </w:tbl>
    <w:p w14:paraId="7ECF45F6" w14:textId="54109A1E" w:rsidR="00902F68" w:rsidRPr="000F246A" w:rsidRDefault="00902F68" w:rsidP="000F246A">
      <w:pPr>
        <w:keepLines/>
        <w:spacing w:after="0" w:line="360" w:lineRule="auto"/>
        <w:jc w:val="both"/>
        <w:rPr>
          <w:rFonts w:eastAsia="Times New Roman"/>
          <w:kern w:val="3"/>
          <w:lang w:eastAsia="zh-CN"/>
        </w:rPr>
      </w:pPr>
      <w:r>
        <w:rPr>
          <w:rFonts w:eastAsia="Times New Roman"/>
          <w:kern w:val="3"/>
          <w:lang w:eastAsia="zh-CN"/>
        </w:rPr>
        <w:t>Źró</w:t>
      </w:r>
      <w:r w:rsidR="000F246A">
        <w:rPr>
          <w:rFonts w:eastAsia="Times New Roman"/>
          <w:kern w:val="3"/>
          <w:lang w:eastAsia="zh-CN"/>
        </w:rPr>
        <w:t xml:space="preserve">dło: opracowanie własne M-GOPS </w:t>
      </w:r>
    </w:p>
    <w:p w14:paraId="70BBE055" w14:textId="77777777" w:rsidR="00902F68" w:rsidRDefault="00902F68" w:rsidP="00902F68">
      <w:pPr>
        <w:keepLines/>
        <w:spacing w:after="0" w:line="360" w:lineRule="auto"/>
        <w:jc w:val="center"/>
        <w:rPr>
          <w:rFonts w:eastAsia="Times New Roman"/>
          <w:b/>
          <w:strike/>
          <w:kern w:val="3"/>
          <w:lang w:eastAsia="zh-CN"/>
        </w:rPr>
      </w:pPr>
    </w:p>
    <w:p w14:paraId="729A015B" w14:textId="42CC0510" w:rsidR="00902F68" w:rsidRDefault="00902F68" w:rsidP="00902F68">
      <w:pPr>
        <w:keepLines/>
        <w:spacing w:after="0" w:line="360" w:lineRule="auto"/>
        <w:jc w:val="both"/>
        <w:rPr>
          <w:rFonts w:eastAsia="Times New Roman"/>
          <w:kern w:val="3"/>
          <w:lang w:eastAsia="zh-CN"/>
        </w:rPr>
      </w:pPr>
      <w:r>
        <w:rPr>
          <w:rFonts w:eastAsia="Times New Roman"/>
          <w:kern w:val="3"/>
          <w:lang w:eastAsia="zh-CN"/>
        </w:rPr>
        <w:lastRenderedPageBreak/>
        <w:t xml:space="preserve">Najczęstszymi przyczynami korzystania z pomocy społecznej były takie problemy jak </w:t>
      </w:r>
      <w:r w:rsidR="001E686F">
        <w:rPr>
          <w:rFonts w:eastAsia="Times New Roman"/>
          <w:kern w:val="3"/>
          <w:lang w:eastAsia="zh-CN"/>
        </w:rPr>
        <w:t xml:space="preserve">długotrwała lub ciężka choroba, </w:t>
      </w:r>
      <w:r>
        <w:rPr>
          <w:rFonts w:eastAsia="Times New Roman"/>
          <w:kern w:val="3"/>
          <w:lang w:eastAsia="zh-CN"/>
        </w:rPr>
        <w:t>ubóstwo</w:t>
      </w:r>
      <w:r w:rsidR="001E686F">
        <w:rPr>
          <w:rFonts w:eastAsia="Times New Roman"/>
          <w:kern w:val="3"/>
          <w:lang w:eastAsia="zh-CN"/>
        </w:rPr>
        <w:t xml:space="preserve"> i </w:t>
      </w:r>
      <w:r>
        <w:rPr>
          <w:rFonts w:eastAsia="Times New Roman"/>
          <w:kern w:val="3"/>
          <w:lang w:eastAsia="zh-CN"/>
        </w:rPr>
        <w:t>niepełnosprawność</w:t>
      </w:r>
      <w:r w:rsidR="001E686F">
        <w:rPr>
          <w:rFonts w:eastAsia="Times New Roman"/>
          <w:kern w:val="3"/>
          <w:lang w:eastAsia="zh-CN"/>
        </w:rPr>
        <w:t>.</w:t>
      </w:r>
      <w:r>
        <w:rPr>
          <w:rFonts w:eastAsia="Times New Roman"/>
          <w:kern w:val="3"/>
          <w:lang w:eastAsia="zh-CN"/>
        </w:rPr>
        <w:t xml:space="preserve"> Strukturę powodów udzielania świadczeń prezentuje poniższe zestawienie.</w:t>
      </w:r>
    </w:p>
    <w:p w14:paraId="1932F03B" w14:textId="77777777" w:rsidR="00902F68" w:rsidRDefault="00902F68" w:rsidP="00902F68">
      <w:pPr>
        <w:keepLines/>
        <w:spacing w:after="0" w:line="360" w:lineRule="auto"/>
        <w:rPr>
          <w:rFonts w:eastAsia="Times New Roman"/>
          <w:b/>
          <w:kern w:val="3"/>
          <w:lang w:eastAsia="zh-CN"/>
        </w:rPr>
      </w:pPr>
    </w:p>
    <w:p w14:paraId="5236B7C3" w14:textId="0BBC1738" w:rsidR="00902F68" w:rsidRDefault="00902F68" w:rsidP="00902F68">
      <w:pPr>
        <w:keepLines/>
        <w:spacing w:after="0" w:line="360" w:lineRule="auto"/>
        <w:jc w:val="center"/>
        <w:rPr>
          <w:rFonts w:eastAsia="Times New Roman"/>
          <w:b/>
          <w:kern w:val="3"/>
          <w:lang w:eastAsia="zh-CN"/>
        </w:rPr>
      </w:pPr>
      <w:r>
        <w:rPr>
          <w:rFonts w:eastAsia="Times New Roman"/>
          <w:b/>
          <w:kern w:val="3"/>
          <w:lang w:eastAsia="zh-CN"/>
        </w:rPr>
        <w:t>STRUKTURA POWODÓW UDZIELANIA ŚWIADCZEŃ</w:t>
      </w:r>
    </w:p>
    <w:p w14:paraId="183493C0" w14:textId="77777777" w:rsidR="00902F68" w:rsidRDefault="00902F68" w:rsidP="00902F68">
      <w:pPr>
        <w:keepLines/>
        <w:spacing w:after="0" w:line="360" w:lineRule="auto"/>
        <w:jc w:val="both"/>
        <w:rPr>
          <w:rFonts w:eastAsia="Times New Roman"/>
          <w:b/>
          <w:bCs/>
          <w:kern w:val="3"/>
          <w:lang w:eastAsia="zh-CN"/>
        </w:rPr>
      </w:pPr>
    </w:p>
    <w:tbl>
      <w:tblPr>
        <w:tblW w:w="8509" w:type="dxa"/>
        <w:tblInd w:w="5" w:type="dxa"/>
        <w:tblLayout w:type="fixed"/>
        <w:tblCellMar>
          <w:left w:w="10" w:type="dxa"/>
          <w:right w:w="10" w:type="dxa"/>
        </w:tblCellMar>
        <w:tblLook w:val="0000" w:firstRow="0" w:lastRow="0" w:firstColumn="0" w:lastColumn="0" w:noHBand="0" w:noVBand="0"/>
      </w:tblPr>
      <w:tblGrid>
        <w:gridCol w:w="3364"/>
        <w:gridCol w:w="1381"/>
        <w:gridCol w:w="1487"/>
        <w:gridCol w:w="2277"/>
      </w:tblGrid>
      <w:tr w:rsidR="00902F68" w14:paraId="40AE1283" w14:textId="77777777" w:rsidTr="005935E1">
        <w:tc>
          <w:tcPr>
            <w:tcW w:w="3364"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14F369" w14:textId="77777777" w:rsidR="00902F68" w:rsidRDefault="00902F68" w:rsidP="005935E1">
            <w:pPr>
              <w:keepLines/>
              <w:snapToGrid w:val="0"/>
              <w:spacing w:after="0" w:line="360" w:lineRule="auto"/>
              <w:jc w:val="center"/>
              <w:rPr>
                <w:rFonts w:eastAsia="Times New Roman"/>
                <w:b/>
                <w:bCs/>
                <w:kern w:val="3"/>
                <w:lang w:eastAsia="pl-PL"/>
              </w:rPr>
            </w:pPr>
          </w:p>
          <w:p w14:paraId="22CAC1A3" w14:textId="77777777" w:rsidR="00902F68" w:rsidRDefault="00902F68" w:rsidP="005935E1">
            <w:pPr>
              <w:keepLines/>
              <w:snapToGrid w:val="0"/>
              <w:spacing w:after="0" w:line="360" w:lineRule="auto"/>
              <w:jc w:val="center"/>
              <w:rPr>
                <w:rFonts w:eastAsia="Times New Roman"/>
                <w:b/>
                <w:bCs/>
                <w:kern w:val="3"/>
                <w:lang w:eastAsia="pl-PL"/>
              </w:rPr>
            </w:pPr>
            <w:r>
              <w:rPr>
                <w:rFonts w:eastAsia="Times New Roman"/>
                <w:b/>
                <w:bCs/>
                <w:kern w:val="3"/>
                <w:lang w:eastAsia="pl-PL"/>
              </w:rPr>
              <w:t>Powód trudnej sytuacji życiowej</w:t>
            </w:r>
          </w:p>
        </w:tc>
        <w:tc>
          <w:tcPr>
            <w:tcW w:w="286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5773506C" w14:textId="4E11492B" w:rsidR="00902F68" w:rsidRDefault="00902F68" w:rsidP="005935E1">
            <w:pPr>
              <w:keepLines/>
              <w:snapToGrid w:val="0"/>
              <w:spacing w:after="0" w:line="360" w:lineRule="auto"/>
              <w:jc w:val="center"/>
              <w:rPr>
                <w:rFonts w:eastAsia="Times New Roman"/>
                <w:b/>
                <w:bCs/>
                <w:kern w:val="3"/>
                <w:lang w:eastAsia="zh-CN"/>
              </w:rPr>
            </w:pPr>
            <w:r>
              <w:rPr>
                <w:rFonts w:eastAsia="Times New Roman"/>
                <w:b/>
                <w:bCs/>
                <w:kern w:val="3"/>
                <w:lang w:eastAsia="zh-CN"/>
              </w:rPr>
              <w:t>LICZBA RODZIN</w:t>
            </w:r>
          </w:p>
        </w:tc>
        <w:tc>
          <w:tcPr>
            <w:tcW w:w="22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E120A3" w14:textId="77777777" w:rsidR="00902F68" w:rsidRDefault="00902F68" w:rsidP="005935E1">
            <w:pPr>
              <w:keepLines/>
              <w:snapToGrid w:val="0"/>
              <w:spacing w:after="0" w:line="360" w:lineRule="auto"/>
              <w:jc w:val="center"/>
              <w:rPr>
                <w:rFonts w:eastAsia="Times New Roman"/>
                <w:b/>
                <w:bCs/>
                <w:kern w:val="3"/>
                <w:lang w:eastAsia="zh-CN"/>
              </w:rPr>
            </w:pPr>
            <w:r>
              <w:rPr>
                <w:rFonts w:eastAsia="Times New Roman"/>
                <w:b/>
                <w:bCs/>
                <w:kern w:val="3"/>
                <w:lang w:eastAsia="zh-CN"/>
              </w:rPr>
              <w:t>LICZBA OSOB W RODZINACH</w:t>
            </w:r>
          </w:p>
        </w:tc>
      </w:tr>
      <w:tr w:rsidR="00902F68" w14:paraId="786A7CED" w14:textId="77777777" w:rsidTr="005935E1">
        <w:tc>
          <w:tcPr>
            <w:tcW w:w="336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090AD2" w14:textId="77777777" w:rsidR="00902F68" w:rsidRDefault="00902F68" w:rsidP="005935E1">
            <w:pPr>
              <w:widowControl w:val="0"/>
              <w:spacing w:after="0" w:line="240" w:lineRule="auto"/>
              <w:rPr>
                <w:rFonts w:eastAsia="SimSun" w:cs="Mangal"/>
                <w:kern w:val="3"/>
                <w:lang w:eastAsia="zh-CN" w:bidi="hi-IN"/>
              </w:rPr>
            </w:pPr>
          </w:p>
        </w:tc>
        <w:tc>
          <w:tcPr>
            <w:tcW w:w="13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02F11553" w14:textId="77777777" w:rsidR="00902F68" w:rsidRDefault="00902F68" w:rsidP="005935E1">
            <w:pPr>
              <w:keepLines/>
              <w:snapToGrid w:val="0"/>
              <w:spacing w:after="0" w:line="360" w:lineRule="auto"/>
              <w:jc w:val="center"/>
              <w:rPr>
                <w:rFonts w:eastAsia="Times New Roman"/>
                <w:b/>
                <w:bCs/>
                <w:kern w:val="3"/>
                <w:lang w:eastAsia="zh-CN"/>
              </w:rPr>
            </w:pPr>
            <w:r>
              <w:rPr>
                <w:rFonts w:eastAsia="Times New Roman"/>
                <w:b/>
                <w:bCs/>
                <w:kern w:val="3"/>
                <w:lang w:eastAsia="zh-CN"/>
              </w:rPr>
              <w:t>OGÓŁEM</w:t>
            </w:r>
          </w:p>
        </w:tc>
        <w:tc>
          <w:tcPr>
            <w:tcW w:w="1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75CBCE84" w14:textId="77777777" w:rsidR="00902F68" w:rsidRDefault="00902F68" w:rsidP="005935E1">
            <w:pPr>
              <w:keepLines/>
              <w:snapToGrid w:val="0"/>
              <w:spacing w:after="0" w:line="360" w:lineRule="auto"/>
              <w:jc w:val="center"/>
              <w:rPr>
                <w:rFonts w:eastAsia="Times New Roman"/>
                <w:b/>
                <w:bCs/>
                <w:kern w:val="3"/>
                <w:lang w:eastAsia="zh-CN"/>
              </w:rPr>
            </w:pPr>
            <w:r>
              <w:rPr>
                <w:rFonts w:eastAsia="Times New Roman"/>
                <w:b/>
                <w:bCs/>
                <w:kern w:val="3"/>
                <w:lang w:eastAsia="zh-CN"/>
              </w:rPr>
              <w:t>W tym; NA WSI</w:t>
            </w:r>
          </w:p>
        </w:tc>
        <w:tc>
          <w:tcPr>
            <w:tcW w:w="22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6BE9518" w14:textId="77777777" w:rsidR="00902F68" w:rsidRDefault="00902F68" w:rsidP="005935E1">
            <w:pPr>
              <w:widowControl w:val="0"/>
              <w:spacing w:after="0" w:line="240" w:lineRule="auto"/>
              <w:rPr>
                <w:rFonts w:eastAsia="SimSun" w:cs="Mangal"/>
                <w:kern w:val="3"/>
                <w:lang w:eastAsia="zh-CN" w:bidi="hi-IN"/>
              </w:rPr>
            </w:pPr>
          </w:p>
        </w:tc>
      </w:tr>
      <w:tr w:rsidR="00902F68" w14:paraId="70EFF290" w14:textId="77777777" w:rsidTr="00A676D4">
        <w:tc>
          <w:tcPr>
            <w:tcW w:w="33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28478DAE" w14:textId="77777777" w:rsidR="00902F68" w:rsidRDefault="00902F68" w:rsidP="005935E1">
            <w:pPr>
              <w:keepLines/>
              <w:snapToGrid w:val="0"/>
              <w:spacing w:after="0" w:line="360" w:lineRule="auto"/>
              <w:rPr>
                <w:rFonts w:eastAsia="Times New Roman"/>
                <w:bCs/>
                <w:kern w:val="3"/>
                <w:lang w:eastAsia="pl-PL"/>
              </w:rPr>
            </w:pPr>
          </w:p>
          <w:p w14:paraId="5C13102B" w14:textId="77777777" w:rsidR="00902F68" w:rsidRDefault="00902F68" w:rsidP="005935E1">
            <w:pPr>
              <w:keepLines/>
              <w:spacing w:after="0" w:line="360" w:lineRule="auto"/>
              <w:rPr>
                <w:rFonts w:eastAsia="Times New Roman"/>
                <w:bCs/>
                <w:kern w:val="3"/>
                <w:lang w:eastAsia="pl-PL"/>
              </w:rPr>
            </w:pPr>
            <w:r>
              <w:rPr>
                <w:rFonts w:eastAsia="Times New Roman"/>
                <w:bCs/>
                <w:kern w:val="3"/>
                <w:lang w:eastAsia="pl-PL"/>
              </w:rPr>
              <w:t>ubóstwo</w:t>
            </w:r>
          </w:p>
        </w:tc>
        <w:tc>
          <w:tcPr>
            <w:tcW w:w="13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62603828" w14:textId="76FCF539"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280</w:t>
            </w:r>
          </w:p>
        </w:tc>
        <w:tc>
          <w:tcPr>
            <w:tcW w:w="1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20573E02" w14:textId="61587AD3"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99</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DF2A6A5" w14:textId="1A6CD8E1"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449</w:t>
            </w:r>
          </w:p>
        </w:tc>
      </w:tr>
      <w:tr w:rsidR="00902F68" w14:paraId="639139E5" w14:textId="77777777" w:rsidTr="005935E1">
        <w:tc>
          <w:tcPr>
            <w:tcW w:w="33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40396A5C" w14:textId="77777777" w:rsidR="00902F68" w:rsidRDefault="00902F68" w:rsidP="005935E1">
            <w:pPr>
              <w:keepLines/>
              <w:snapToGrid w:val="0"/>
              <w:spacing w:after="0" w:line="360" w:lineRule="auto"/>
              <w:rPr>
                <w:rFonts w:eastAsia="Times New Roman"/>
                <w:bCs/>
                <w:kern w:val="3"/>
                <w:lang w:eastAsia="pl-PL"/>
              </w:rPr>
            </w:pPr>
          </w:p>
          <w:p w14:paraId="75B2228F" w14:textId="77777777" w:rsidR="00902F68" w:rsidRDefault="00902F68" w:rsidP="005935E1">
            <w:pPr>
              <w:keepLines/>
              <w:spacing w:after="0" w:line="360" w:lineRule="auto"/>
              <w:rPr>
                <w:rFonts w:eastAsia="Times New Roman"/>
                <w:bCs/>
                <w:kern w:val="3"/>
                <w:lang w:eastAsia="pl-PL"/>
              </w:rPr>
            </w:pPr>
            <w:r>
              <w:rPr>
                <w:rFonts w:eastAsia="Times New Roman"/>
                <w:bCs/>
                <w:kern w:val="3"/>
                <w:lang w:eastAsia="pl-PL"/>
              </w:rPr>
              <w:t>sieroctwo</w:t>
            </w:r>
          </w:p>
        </w:tc>
        <w:tc>
          <w:tcPr>
            <w:tcW w:w="13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4DE4D1AB"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0</w:t>
            </w:r>
          </w:p>
        </w:tc>
        <w:tc>
          <w:tcPr>
            <w:tcW w:w="1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5E4C6190"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0</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347C65A"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0</w:t>
            </w:r>
          </w:p>
        </w:tc>
      </w:tr>
      <w:tr w:rsidR="00902F68" w14:paraId="6E91E71F" w14:textId="77777777" w:rsidTr="00A676D4">
        <w:tc>
          <w:tcPr>
            <w:tcW w:w="3364"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5566DFCE" w14:textId="77777777" w:rsidR="00902F68" w:rsidRDefault="00902F68" w:rsidP="005935E1">
            <w:pPr>
              <w:keepLines/>
              <w:snapToGrid w:val="0"/>
              <w:spacing w:after="0" w:line="360" w:lineRule="auto"/>
              <w:rPr>
                <w:rFonts w:eastAsia="Times New Roman"/>
                <w:bCs/>
                <w:kern w:val="3"/>
                <w:lang w:eastAsia="pl-PL"/>
              </w:rPr>
            </w:pPr>
            <w:r>
              <w:rPr>
                <w:rFonts w:eastAsia="Times New Roman"/>
                <w:bCs/>
                <w:kern w:val="3"/>
                <w:lang w:eastAsia="pl-PL"/>
              </w:rPr>
              <w:t>bezdomność</w:t>
            </w:r>
          </w:p>
        </w:tc>
        <w:tc>
          <w:tcPr>
            <w:tcW w:w="1381"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66A4C4F7" w14:textId="5CC8FC9D"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18</w:t>
            </w:r>
          </w:p>
        </w:tc>
        <w:tc>
          <w:tcPr>
            <w:tcW w:w="1487"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5A251D7B" w14:textId="258FFAD0"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2</w:t>
            </w:r>
          </w:p>
        </w:tc>
        <w:tc>
          <w:tcPr>
            <w:tcW w:w="22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E8EB26" w14:textId="1F95C6FF"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18</w:t>
            </w:r>
          </w:p>
        </w:tc>
      </w:tr>
      <w:tr w:rsidR="00902F68" w14:paraId="6AB8AD1E" w14:textId="77777777" w:rsidTr="00A676D4">
        <w:tc>
          <w:tcPr>
            <w:tcW w:w="33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6E5C73B0" w14:textId="77777777" w:rsidR="00902F68" w:rsidRDefault="00902F68" w:rsidP="005935E1">
            <w:pPr>
              <w:keepLines/>
              <w:spacing w:after="0" w:line="360" w:lineRule="auto"/>
              <w:rPr>
                <w:rFonts w:eastAsia="Times New Roman"/>
                <w:kern w:val="3"/>
                <w:lang w:eastAsia="pl-PL"/>
              </w:rPr>
            </w:pPr>
            <w:r>
              <w:rPr>
                <w:rFonts w:eastAsia="Times New Roman"/>
                <w:kern w:val="3"/>
                <w:lang w:eastAsia="pl-PL"/>
              </w:rPr>
              <w:t>bezrobocie</w:t>
            </w:r>
          </w:p>
        </w:tc>
        <w:tc>
          <w:tcPr>
            <w:tcW w:w="13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6BCF28A3" w14:textId="4FFFD869"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186</w:t>
            </w:r>
          </w:p>
        </w:tc>
        <w:tc>
          <w:tcPr>
            <w:tcW w:w="1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0556DF3E" w14:textId="251E21B1"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67</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0BF01E5" w14:textId="0FFF4C36"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389</w:t>
            </w:r>
          </w:p>
        </w:tc>
      </w:tr>
      <w:tr w:rsidR="00902F68" w14:paraId="3684D1D7" w14:textId="77777777" w:rsidTr="00A676D4">
        <w:tc>
          <w:tcPr>
            <w:tcW w:w="33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49D64CB6" w14:textId="77777777" w:rsidR="00902F68" w:rsidRDefault="00902F68" w:rsidP="005935E1">
            <w:pPr>
              <w:keepLines/>
              <w:snapToGrid w:val="0"/>
              <w:spacing w:after="0" w:line="360" w:lineRule="auto"/>
              <w:rPr>
                <w:rFonts w:eastAsia="Times New Roman"/>
                <w:kern w:val="3"/>
                <w:lang w:eastAsia="pl-PL"/>
              </w:rPr>
            </w:pPr>
            <w:r>
              <w:rPr>
                <w:rFonts w:eastAsia="Times New Roman"/>
                <w:kern w:val="3"/>
                <w:lang w:eastAsia="pl-PL"/>
              </w:rPr>
              <w:t>niepełnosprawność</w:t>
            </w:r>
          </w:p>
        </w:tc>
        <w:tc>
          <w:tcPr>
            <w:tcW w:w="13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3D49C2C6" w14:textId="501B5CFA"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256</w:t>
            </w:r>
          </w:p>
        </w:tc>
        <w:tc>
          <w:tcPr>
            <w:tcW w:w="1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51C20BE8" w14:textId="44CAC6DA"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87</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C4FA54A" w14:textId="2ACAB3B2"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374</w:t>
            </w:r>
          </w:p>
        </w:tc>
      </w:tr>
      <w:tr w:rsidR="00902F68" w14:paraId="3A214291" w14:textId="77777777" w:rsidTr="00A676D4">
        <w:tc>
          <w:tcPr>
            <w:tcW w:w="3364"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2072E34C" w14:textId="77777777" w:rsidR="00902F68" w:rsidRDefault="00902F68" w:rsidP="005935E1">
            <w:pPr>
              <w:keepLines/>
              <w:snapToGrid w:val="0"/>
              <w:spacing w:after="0" w:line="360" w:lineRule="auto"/>
              <w:rPr>
                <w:rFonts w:eastAsia="Times New Roman"/>
                <w:kern w:val="3"/>
                <w:lang w:eastAsia="pl-PL"/>
              </w:rPr>
            </w:pPr>
          </w:p>
          <w:p w14:paraId="7286AB4E" w14:textId="77777777" w:rsidR="00902F68" w:rsidRDefault="00902F68" w:rsidP="005935E1">
            <w:pPr>
              <w:keepLines/>
              <w:spacing w:after="0" w:line="360" w:lineRule="auto"/>
              <w:rPr>
                <w:rFonts w:eastAsia="Times New Roman"/>
                <w:kern w:val="3"/>
                <w:lang w:eastAsia="pl-PL"/>
              </w:rPr>
            </w:pPr>
            <w:r>
              <w:rPr>
                <w:rFonts w:eastAsia="Times New Roman"/>
                <w:kern w:val="3"/>
                <w:lang w:eastAsia="pl-PL"/>
              </w:rPr>
              <w:t>długotrwała lub ciężka choroba</w:t>
            </w:r>
          </w:p>
        </w:tc>
        <w:tc>
          <w:tcPr>
            <w:tcW w:w="1381"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3366C13A" w14:textId="3D5C8E7A"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397</w:t>
            </w:r>
          </w:p>
        </w:tc>
        <w:tc>
          <w:tcPr>
            <w:tcW w:w="1487"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080FAB82" w14:textId="22D2BDDB" w:rsidR="00902F68" w:rsidRPr="00B12D62" w:rsidRDefault="00AE4AF9">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142</w:t>
            </w:r>
          </w:p>
        </w:tc>
        <w:tc>
          <w:tcPr>
            <w:tcW w:w="22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33611B" w14:textId="09CA44BE"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611</w:t>
            </w:r>
          </w:p>
        </w:tc>
      </w:tr>
      <w:tr w:rsidR="00902F68" w14:paraId="5DFC0C41" w14:textId="77777777" w:rsidTr="00A676D4">
        <w:tc>
          <w:tcPr>
            <w:tcW w:w="33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290394E3" w14:textId="77777777" w:rsidR="00902F68" w:rsidRDefault="00902F68" w:rsidP="005935E1">
            <w:pPr>
              <w:keepLines/>
              <w:snapToGrid w:val="0"/>
              <w:spacing w:after="0" w:line="360" w:lineRule="auto"/>
              <w:rPr>
                <w:rFonts w:eastAsia="Times New Roman"/>
                <w:kern w:val="3"/>
                <w:lang w:eastAsia="pl-PL"/>
              </w:rPr>
            </w:pPr>
            <w:r>
              <w:rPr>
                <w:rFonts w:eastAsia="Times New Roman"/>
                <w:kern w:val="3"/>
                <w:lang w:eastAsia="pl-PL"/>
              </w:rPr>
              <w:t>potrzeba ochrony macierzyństwa</w:t>
            </w:r>
          </w:p>
          <w:p w14:paraId="097384A3" w14:textId="77777777" w:rsidR="00902F68" w:rsidRDefault="00902F68" w:rsidP="005935E1">
            <w:pPr>
              <w:keepLines/>
              <w:spacing w:after="0" w:line="360" w:lineRule="auto"/>
              <w:rPr>
                <w:rFonts w:eastAsia="Times New Roman"/>
                <w:kern w:val="3"/>
                <w:lang w:eastAsia="pl-PL"/>
              </w:rPr>
            </w:pPr>
            <w:r>
              <w:rPr>
                <w:rFonts w:eastAsia="Times New Roman"/>
                <w:kern w:val="3"/>
                <w:lang w:eastAsia="pl-PL"/>
              </w:rPr>
              <w:t>w tym:</w:t>
            </w:r>
          </w:p>
        </w:tc>
        <w:tc>
          <w:tcPr>
            <w:tcW w:w="13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2FB40F39" w14:textId="2FBBD9C2"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40</w:t>
            </w:r>
          </w:p>
        </w:tc>
        <w:tc>
          <w:tcPr>
            <w:tcW w:w="1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29B8C56A" w14:textId="549DABCF"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1</w:t>
            </w:r>
            <w:r w:rsidR="00AE4AF9" w:rsidRPr="00B12D62">
              <w:rPr>
                <w:rFonts w:eastAsia="Times New Roman"/>
                <w:b/>
                <w:bCs/>
                <w:kern w:val="3"/>
                <w:lang w:eastAsia="zh-CN"/>
              </w:rPr>
              <w:t>5</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07A46D4" w14:textId="3FD51737" w:rsidR="00902F68" w:rsidRPr="00B12D62" w:rsidRDefault="00AE4AF9">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197</w:t>
            </w:r>
          </w:p>
        </w:tc>
      </w:tr>
      <w:tr w:rsidR="00902F68" w14:paraId="0DCC9881" w14:textId="77777777" w:rsidTr="00A676D4">
        <w:tc>
          <w:tcPr>
            <w:tcW w:w="33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296F0044" w14:textId="6CE86BD9" w:rsidR="00902F68" w:rsidRDefault="00902F68" w:rsidP="005935E1">
            <w:pPr>
              <w:keepLines/>
              <w:snapToGrid w:val="0"/>
              <w:spacing w:after="0" w:line="360" w:lineRule="auto"/>
            </w:pPr>
            <w:r>
              <w:rPr>
                <w:rFonts w:eastAsia="Times New Roman"/>
                <w:kern w:val="3"/>
                <w:lang w:eastAsia="pl-PL"/>
              </w:rPr>
              <w:t>wielodzietnoś</w:t>
            </w:r>
            <w:r w:rsidR="00AE4AF9">
              <w:rPr>
                <w:rFonts w:eastAsia="Times New Roman"/>
                <w:kern w:val="3"/>
                <w:lang w:eastAsia="pl-PL"/>
              </w:rPr>
              <w:t>ć</w:t>
            </w:r>
          </w:p>
        </w:tc>
        <w:tc>
          <w:tcPr>
            <w:tcW w:w="13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226A04B3" w14:textId="2B7E5FFD"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32</w:t>
            </w:r>
          </w:p>
        </w:tc>
        <w:tc>
          <w:tcPr>
            <w:tcW w:w="1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58431241"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13</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0202F8B" w14:textId="2A354600" w:rsidR="00902F68" w:rsidRPr="00B12D62" w:rsidRDefault="009525B9">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1</w:t>
            </w:r>
            <w:r w:rsidR="00AE4AF9" w:rsidRPr="00B12D62">
              <w:rPr>
                <w:rFonts w:eastAsia="Times New Roman"/>
                <w:b/>
                <w:bCs/>
                <w:kern w:val="3"/>
                <w:lang w:eastAsia="zh-CN"/>
              </w:rPr>
              <w:t>7</w:t>
            </w:r>
            <w:r w:rsidRPr="00B12D62">
              <w:rPr>
                <w:rFonts w:eastAsia="Times New Roman"/>
                <w:b/>
                <w:bCs/>
                <w:kern w:val="3"/>
                <w:lang w:eastAsia="zh-CN"/>
              </w:rPr>
              <w:t>3</w:t>
            </w:r>
          </w:p>
        </w:tc>
      </w:tr>
      <w:tr w:rsidR="00902F68" w14:paraId="1EA8898F" w14:textId="77777777" w:rsidTr="00A676D4">
        <w:tc>
          <w:tcPr>
            <w:tcW w:w="33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7D033865" w14:textId="77777777" w:rsidR="00902F68" w:rsidRDefault="00902F68" w:rsidP="005935E1">
            <w:pPr>
              <w:keepLines/>
              <w:snapToGrid w:val="0"/>
              <w:spacing w:after="0" w:line="360" w:lineRule="auto"/>
              <w:rPr>
                <w:rFonts w:eastAsia="Times New Roman"/>
                <w:kern w:val="3"/>
                <w:lang w:eastAsia="pl-PL"/>
              </w:rPr>
            </w:pPr>
            <w:r>
              <w:rPr>
                <w:rFonts w:eastAsia="Times New Roman"/>
                <w:kern w:val="3"/>
                <w:lang w:eastAsia="pl-PL"/>
              </w:rPr>
              <w:t>alkoholizm</w:t>
            </w:r>
          </w:p>
        </w:tc>
        <w:tc>
          <w:tcPr>
            <w:tcW w:w="13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7F9768FB" w14:textId="58CB46B7"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27</w:t>
            </w:r>
          </w:p>
        </w:tc>
        <w:tc>
          <w:tcPr>
            <w:tcW w:w="1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6EA373C5"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9</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F9D3FE2" w14:textId="0964B6B9"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34</w:t>
            </w:r>
          </w:p>
        </w:tc>
      </w:tr>
      <w:tr w:rsidR="00902F68" w14:paraId="755DBFD2" w14:textId="77777777" w:rsidTr="00A676D4">
        <w:tc>
          <w:tcPr>
            <w:tcW w:w="3364"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vAlign w:val="bottom"/>
          </w:tcPr>
          <w:p w14:paraId="42B1FF3A" w14:textId="77777777" w:rsidR="00902F68" w:rsidRDefault="00902F68" w:rsidP="005935E1">
            <w:pPr>
              <w:keepLines/>
              <w:snapToGrid w:val="0"/>
              <w:spacing w:after="0" w:line="360" w:lineRule="auto"/>
            </w:pPr>
            <w:r>
              <w:rPr>
                <w:rFonts w:eastAsia="Times New Roman"/>
                <w:kern w:val="3"/>
                <w:lang w:eastAsia="pl-PL"/>
              </w:rPr>
              <w:t xml:space="preserve">bezradność w sprawach opiekuńczo-wychowawczych i prowadzenia gospodarstwa domowego </w:t>
            </w:r>
          </w:p>
        </w:tc>
        <w:tc>
          <w:tcPr>
            <w:tcW w:w="1381"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vAlign w:val="bottom"/>
          </w:tcPr>
          <w:p w14:paraId="41992A76" w14:textId="7B01E7C1"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68</w:t>
            </w:r>
          </w:p>
        </w:tc>
        <w:tc>
          <w:tcPr>
            <w:tcW w:w="1487"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vAlign w:val="bottom"/>
          </w:tcPr>
          <w:p w14:paraId="2BFEDB44" w14:textId="1324D7C5"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24</w:t>
            </w:r>
          </w:p>
        </w:tc>
        <w:tc>
          <w:tcPr>
            <w:tcW w:w="227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bottom"/>
          </w:tcPr>
          <w:p w14:paraId="6B2E96D8" w14:textId="07764F66" w:rsidR="00902F68" w:rsidRPr="00B12D62" w:rsidRDefault="00AE4AF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232</w:t>
            </w:r>
          </w:p>
        </w:tc>
      </w:tr>
      <w:tr w:rsidR="00902F68" w14:paraId="4B00AFF1" w14:textId="77777777" w:rsidTr="00A676D4">
        <w:tc>
          <w:tcPr>
            <w:tcW w:w="3364"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vAlign w:val="bottom"/>
          </w:tcPr>
          <w:p w14:paraId="2894D619" w14:textId="6B2CF9C0" w:rsidR="00902F68" w:rsidRDefault="00902F68" w:rsidP="005935E1">
            <w:pPr>
              <w:keepLines/>
              <w:snapToGrid w:val="0"/>
              <w:spacing w:after="0" w:line="360" w:lineRule="auto"/>
            </w:pPr>
            <w:r>
              <w:rPr>
                <w:rFonts w:eastAsia="Times New Roman"/>
                <w:kern w:val="3"/>
                <w:lang w:eastAsia="pl-PL"/>
              </w:rPr>
              <w:t>bezradność w sprawach opiekuńczo-wychowawczych i prowadzenia gospodarstwa domowego –</w:t>
            </w:r>
            <w:r>
              <w:rPr>
                <w:rFonts w:eastAsia="Times New Roman"/>
                <w:kern w:val="3"/>
                <w:lang w:eastAsia="zh-CN"/>
              </w:rPr>
              <w:t xml:space="preserve"> </w:t>
            </w:r>
            <w:r>
              <w:rPr>
                <w:rFonts w:eastAsia="Times New Roman"/>
                <w:kern w:val="3"/>
                <w:lang w:eastAsia="pl-PL"/>
              </w:rPr>
              <w:t>rodziny niepełne</w:t>
            </w:r>
            <w:r>
              <w:rPr>
                <w:rFonts w:eastAsia="Times New Roman"/>
                <w:kern w:val="3"/>
                <w:lang w:eastAsia="zh-CN"/>
              </w:rPr>
              <w:t xml:space="preserve">                                          </w:t>
            </w:r>
          </w:p>
        </w:tc>
        <w:tc>
          <w:tcPr>
            <w:tcW w:w="1381"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vAlign w:val="bottom"/>
          </w:tcPr>
          <w:p w14:paraId="70E64BD4" w14:textId="60D0C3AF" w:rsidR="00902F68" w:rsidRPr="00B12D62" w:rsidRDefault="009525B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44</w:t>
            </w:r>
          </w:p>
        </w:tc>
        <w:tc>
          <w:tcPr>
            <w:tcW w:w="1487"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vAlign w:val="bottom"/>
          </w:tcPr>
          <w:p w14:paraId="4DF8008C" w14:textId="43F0034A" w:rsidR="00902F68" w:rsidRPr="00B12D62" w:rsidRDefault="009525B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16</w:t>
            </w:r>
          </w:p>
        </w:tc>
        <w:tc>
          <w:tcPr>
            <w:tcW w:w="22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E39D081" w14:textId="69BB0B3E" w:rsidR="00902F68" w:rsidRPr="00B12D62" w:rsidRDefault="009525B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145</w:t>
            </w:r>
          </w:p>
        </w:tc>
      </w:tr>
      <w:tr w:rsidR="00902F68" w14:paraId="74BF3539" w14:textId="77777777" w:rsidTr="00A676D4">
        <w:tc>
          <w:tcPr>
            <w:tcW w:w="3364"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746A8A89" w14:textId="5B91DDB2" w:rsidR="00902F68" w:rsidRDefault="00902F68" w:rsidP="005935E1">
            <w:pPr>
              <w:keepLines/>
              <w:snapToGrid w:val="0"/>
              <w:spacing w:after="0" w:line="360" w:lineRule="auto"/>
            </w:pPr>
            <w:r>
              <w:rPr>
                <w:rFonts w:eastAsia="Times New Roman"/>
                <w:kern w:val="3"/>
                <w:lang w:eastAsia="zh-CN"/>
              </w:rPr>
              <w:t xml:space="preserve"> </w:t>
            </w:r>
            <w:r>
              <w:rPr>
                <w:rFonts w:eastAsia="Times New Roman"/>
                <w:kern w:val="3"/>
                <w:lang w:eastAsia="pl-PL"/>
              </w:rPr>
              <w:t xml:space="preserve">bezradność w sprawach opiekuńczo-wychowawczych i prowadzenia gospodarstwa domowego – </w:t>
            </w:r>
            <w:r>
              <w:rPr>
                <w:rFonts w:eastAsia="Times New Roman"/>
                <w:kern w:val="3"/>
                <w:lang w:eastAsia="zh-CN"/>
              </w:rPr>
              <w:t>rodziny wielodzietne</w:t>
            </w:r>
          </w:p>
        </w:tc>
        <w:tc>
          <w:tcPr>
            <w:tcW w:w="1381"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3651AFBE" w14:textId="47AB2FCD" w:rsidR="00902F68" w:rsidRPr="00B12D62" w:rsidRDefault="009525B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16</w:t>
            </w:r>
          </w:p>
        </w:tc>
        <w:tc>
          <w:tcPr>
            <w:tcW w:w="1487"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76CFDD2B" w14:textId="0D55A2FE" w:rsidR="00902F68" w:rsidRPr="00B12D62" w:rsidRDefault="009525B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6</w:t>
            </w:r>
          </w:p>
        </w:tc>
        <w:tc>
          <w:tcPr>
            <w:tcW w:w="22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F64AFF6" w14:textId="295AA3BF" w:rsidR="00902F68" w:rsidRPr="00B12D62" w:rsidRDefault="009525B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79</w:t>
            </w:r>
          </w:p>
        </w:tc>
      </w:tr>
      <w:tr w:rsidR="00902F68" w14:paraId="28B806AD" w14:textId="77777777" w:rsidTr="00A676D4">
        <w:tc>
          <w:tcPr>
            <w:tcW w:w="33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6669C923" w14:textId="77777777" w:rsidR="00902F68" w:rsidRDefault="00902F68" w:rsidP="005935E1">
            <w:pPr>
              <w:keepLines/>
              <w:snapToGrid w:val="0"/>
              <w:spacing w:after="0" w:line="360" w:lineRule="auto"/>
              <w:rPr>
                <w:rFonts w:eastAsia="Times New Roman"/>
                <w:kern w:val="3"/>
                <w:lang w:eastAsia="pl-PL"/>
              </w:rPr>
            </w:pPr>
            <w:r>
              <w:rPr>
                <w:rFonts w:eastAsia="Times New Roman"/>
                <w:kern w:val="3"/>
                <w:lang w:eastAsia="pl-PL"/>
              </w:rPr>
              <w:lastRenderedPageBreak/>
              <w:t>trudności w przystosowaniu się do życia po zwolnieniu z zakładu karnego</w:t>
            </w:r>
          </w:p>
        </w:tc>
        <w:tc>
          <w:tcPr>
            <w:tcW w:w="13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03562041" w14:textId="15489614" w:rsidR="00902F68" w:rsidRPr="00B12D62" w:rsidRDefault="009525B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13</w:t>
            </w:r>
          </w:p>
        </w:tc>
        <w:tc>
          <w:tcPr>
            <w:tcW w:w="1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1A201D9B" w14:textId="1CB23FE1" w:rsidR="00902F68" w:rsidRPr="00B12D62" w:rsidRDefault="009525B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2</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D1C7B6E" w14:textId="7D496091" w:rsidR="00902F68" w:rsidRPr="00B12D62" w:rsidRDefault="009525B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14</w:t>
            </w:r>
          </w:p>
        </w:tc>
      </w:tr>
      <w:tr w:rsidR="00902F68" w14:paraId="15917B74" w14:textId="77777777" w:rsidTr="00A676D4">
        <w:tc>
          <w:tcPr>
            <w:tcW w:w="33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36E4DAEA" w14:textId="77777777" w:rsidR="00902F68" w:rsidRDefault="00902F68" w:rsidP="005935E1">
            <w:pPr>
              <w:keepLines/>
              <w:snapToGrid w:val="0"/>
              <w:spacing w:after="0" w:line="360" w:lineRule="auto"/>
              <w:rPr>
                <w:rFonts w:eastAsia="Times New Roman"/>
                <w:kern w:val="3"/>
                <w:lang w:eastAsia="pl-PL"/>
              </w:rPr>
            </w:pPr>
            <w:r>
              <w:rPr>
                <w:rFonts w:eastAsia="Times New Roman"/>
                <w:kern w:val="3"/>
                <w:lang w:eastAsia="pl-PL"/>
              </w:rPr>
              <w:t>przemoc w rodzinie</w:t>
            </w:r>
          </w:p>
        </w:tc>
        <w:tc>
          <w:tcPr>
            <w:tcW w:w="13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04AF021A"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1</w:t>
            </w:r>
          </w:p>
        </w:tc>
        <w:tc>
          <w:tcPr>
            <w:tcW w:w="1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48F050AC"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1</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653BD49" w14:textId="030AA5F9" w:rsidR="00902F68" w:rsidRPr="00B12D62" w:rsidRDefault="009525B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1</w:t>
            </w:r>
          </w:p>
        </w:tc>
      </w:tr>
      <w:tr w:rsidR="00902F68" w14:paraId="75678B12" w14:textId="77777777" w:rsidTr="00A676D4">
        <w:tc>
          <w:tcPr>
            <w:tcW w:w="33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0939D421" w14:textId="77777777" w:rsidR="00902F68" w:rsidRDefault="00902F68" w:rsidP="005935E1">
            <w:pPr>
              <w:keepLines/>
              <w:snapToGrid w:val="0"/>
              <w:spacing w:after="0" w:line="360" w:lineRule="auto"/>
              <w:rPr>
                <w:rFonts w:eastAsia="Times New Roman"/>
                <w:kern w:val="3"/>
                <w:lang w:eastAsia="pl-PL"/>
              </w:rPr>
            </w:pPr>
            <w:r>
              <w:rPr>
                <w:rFonts w:eastAsia="Times New Roman"/>
                <w:kern w:val="3"/>
                <w:lang w:eastAsia="pl-PL"/>
              </w:rPr>
              <w:t>narkomania</w:t>
            </w:r>
          </w:p>
        </w:tc>
        <w:tc>
          <w:tcPr>
            <w:tcW w:w="13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0A8BB84E" w14:textId="4A8DE858" w:rsidR="00902F68" w:rsidRPr="00B12D62" w:rsidRDefault="009525B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4</w:t>
            </w:r>
          </w:p>
        </w:tc>
        <w:tc>
          <w:tcPr>
            <w:tcW w:w="1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2D2A324C" w14:textId="41175C3A" w:rsidR="00902F68" w:rsidRPr="00B12D62" w:rsidRDefault="009525B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2</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6D85CA9" w14:textId="3839E8E6" w:rsidR="00902F68" w:rsidRPr="00B12D62" w:rsidRDefault="009525B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4</w:t>
            </w:r>
          </w:p>
        </w:tc>
      </w:tr>
      <w:tr w:rsidR="00902F68" w14:paraId="1561CC71" w14:textId="77777777" w:rsidTr="005935E1">
        <w:tc>
          <w:tcPr>
            <w:tcW w:w="33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204F1CEA" w14:textId="77777777" w:rsidR="00902F68" w:rsidRDefault="00902F68" w:rsidP="005935E1">
            <w:pPr>
              <w:keepLines/>
              <w:snapToGrid w:val="0"/>
              <w:spacing w:after="0" w:line="360" w:lineRule="auto"/>
              <w:rPr>
                <w:rFonts w:eastAsia="Times New Roman"/>
                <w:kern w:val="3"/>
                <w:lang w:eastAsia="pl-PL"/>
              </w:rPr>
            </w:pPr>
            <w:r>
              <w:rPr>
                <w:rFonts w:eastAsia="Times New Roman"/>
                <w:kern w:val="3"/>
                <w:lang w:eastAsia="pl-PL"/>
              </w:rPr>
              <w:t>sytuacja kryzysowa</w:t>
            </w:r>
          </w:p>
        </w:tc>
        <w:tc>
          <w:tcPr>
            <w:tcW w:w="13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1614FBBA"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0</w:t>
            </w:r>
          </w:p>
        </w:tc>
        <w:tc>
          <w:tcPr>
            <w:tcW w:w="1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3E09C352"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0</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796F5D6"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0</w:t>
            </w:r>
          </w:p>
        </w:tc>
      </w:tr>
      <w:tr w:rsidR="00902F68" w14:paraId="61A94815" w14:textId="77777777" w:rsidTr="005935E1">
        <w:tc>
          <w:tcPr>
            <w:tcW w:w="3364"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63ECB948" w14:textId="77777777" w:rsidR="00902F68" w:rsidRDefault="00902F68" w:rsidP="005935E1">
            <w:pPr>
              <w:keepLines/>
              <w:snapToGrid w:val="0"/>
              <w:spacing w:after="0" w:line="360" w:lineRule="auto"/>
              <w:rPr>
                <w:rFonts w:eastAsia="Times New Roman"/>
                <w:kern w:val="3"/>
                <w:lang w:eastAsia="pl-PL"/>
              </w:rPr>
            </w:pPr>
            <w:r>
              <w:rPr>
                <w:rFonts w:eastAsia="Times New Roman"/>
                <w:kern w:val="3"/>
                <w:lang w:eastAsia="pl-PL"/>
              </w:rPr>
              <w:t>potrzeba ochrony ofiar handlu ludźmi</w:t>
            </w:r>
          </w:p>
        </w:tc>
        <w:tc>
          <w:tcPr>
            <w:tcW w:w="1381"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0B8CDBC5"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0</w:t>
            </w:r>
          </w:p>
        </w:tc>
        <w:tc>
          <w:tcPr>
            <w:tcW w:w="1487"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35D7DB86"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0</w:t>
            </w:r>
          </w:p>
        </w:tc>
        <w:tc>
          <w:tcPr>
            <w:tcW w:w="22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50D7E0B"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0</w:t>
            </w:r>
          </w:p>
        </w:tc>
      </w:tr>
      <w:tr w:rsidR="00902F68" w14:paraId="5FCA9B63" w14:textId="77777777" w:rsidTr="005935E1">
        <w:tc>
          <w:tcPr>
            <w:tcW w:w="3364"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363F3089" w14:textId="77777777" w:rsidR="00902F68" w:rsidRDefault="00902F68" w:rsidP="005935E1">
            <w:pPr>
              <w:keepLines/>
              <w:snapToGrid w:val="0"/>
              <w:spacing w:after="0" w:line="360" w:lineRule="auto"/>
              <w:rPr>
                <w:rFonts w:eastAsia="Times New Roman"/>
                <w:kern w:val="3"/>
                <w:lang w:eastAsia="pl-PL"/>
              </w:rPr>
            </w:pPr>
            <w:r>
              <w:rPr>
                <w:rFonts w:eastAsia="Times New Roman"/>
                <w:kern w:val="3"/>
                <w:lang w:eastAsia="pl-PL"/>
              </w:rPr>
              <w:t>trudności w integracji osób, które otrzymały status uchodźcy lub ochronę uzupełniającą,</w:t>
            </w:r>
          </w:p>
        </w:tc>
        <w:tc>
          <w:tcPr>
            <w:tcW w:w="1381"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3135C89E"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0</w:t>
            </w:r>
          </w:p>
        </w:tc>
        <w:tc>
          <w:tcPr>
            <w:tcW w:w="1487"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775E2EDC"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0</w:t>
            </w:r>
          </w:p>
        </w:tc>
        <w:tc>
          <w:tcPr>
            <w:tcW w:w="22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338A97A"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0</w:t>
            </w:r>
          </w:p>
        </w:tc>
      </w:tr>
      <w:tr w:rsidR="00902F68" w14:paraId="70769A11" w14:textId="77777777" w:rsidTr="00A676D4">
        <w:tc>
          <w:tcPr>
            <w:tcW w:w="33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7AB81EB8" w14:textId="77777777" w:rsidR="00902F68" w:rsidRDefault="00902F68" w:rsidP="005935E1">
            <w:pPr>
              <w:keepLines/>
              <w:snapToGrid w:val="0"/>
              <w:spacing w:after="0" w:line="360" w:lineRule="auto"/>
              <w:rPr>
                <w:rFonts w:eastAsia="Times New Roman"/>
                <w:kern w:val="3"/>
                <w:lang w:eastAsia="pl-PL"/>
              </w:rPr>
            </w:pPr>
            <w:r>
              <w:rPr>
                <w:rFonts w:eastAsia="Times New Roman"/>
                <w:kern w:val="3"/>
                <w:lang w:eastAsia="pl-PL"/>
              </w:rPr>
              <w:t>zdarzenie losowe</w:t>
            </w:r>
          </w:p>
        </w:tc>
        <w:tc>
          <w:tcPr>
            <w:tcW w:w="13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047F7F6B" w14:textId="20A89281" w:rsidR="00902F68" w:rsidRPr="00B12D62" w:rsidRDefault="009525B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7</w:t>
            </w:r>
          </w:p>
        </w:tc>
        <w:tc>
          <w:tcPr>
            <w:tcW w:w="1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2A47E80A" w14:textId="7E091542" w:rsidR="00902F68" w:rsidRPr="00B12D62" w:rsidRDefault="009525B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6</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9D9C01" w14:textId="3D81803C" w:rsidR="00902F68" w:rsidRPr="00B12D62" w:rsidRDefault="009525B9"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16</w:t>
            </w:r>
          </w:p>
        </w:tc>
      </w:tr>
      <w:tr w:rsidR="00902F68" w14:paraId="705C603F" w14:textId="77777777" w:rsidTr="005935E1">
        <w:tc>
          <w:tcPr>
            <w:tcW w:w="33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110177DD" w14:textId="77777777" w:rsidR="00902F68" w:rsidRDefault="00902F68" w:rsidP="005935E1">
            <w:pPr>
              <w:keepLines/>
              <w:snapToGrid w:val="0"/>
              <w:spacing w:after="0" w:line="360" w:lineRule="auto"/>
            </w:pPr>
            <w:r>
              <w:rPr>
                <w:rFonts w:eastAsia="Times New Roman"/>
                <w:kern w:val="3"/>
                <w:lang w:eastAsia="pl-PL"/>
              </w:rPr>
              <w:t>klęska żywiołowa lub ekologiczna</w:t>
            </w:r>
          </w:p>
        </w:tc>
        <w:tc>
          <w:tcPr>
            <w:tcW w:w="13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00600C2A"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0</w:t>
            </w:r>
          </w:p>
        </w:tc>
        <w:tc>
          <w:tcPr>
            <w:tcW w:w="14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7FBF678B"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0</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CF439DA"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0</w:t>
            </w:r>
          </w:p>
        </w:tc>
      </w:tr>
      <w:tr w:rsidR="00902F68" w14:paraId="1E20BD32" w14:textId="77777777" w:rsidTr="005935E1">
        <w:tc>
          <w:tcPr>
            <w:tcW w:w="3364"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22E53B10" w14:textId="77777777" w:rsidR="00902F68" w:rsidRDefault="00902F68" w:rsidP="005935E1">
            <w:pPr>
              <w:keepLines/>
              <w:snapToGrid w:val="0"/>
              <w:spacing w:after="0" w:line="360" w:lineRule="auto"/>
              <w:rPr>
                <w:rFonts w:eastAsia="Times New Roman"/>
                <w:kern w:val="3"/>
                <w:lang w:eastAsia="zh-CN"/>
              </w:rPr>
            </w:pPr>
            <w:r>
              <w:rPr>
                <w:rFonts w:eastAsia="Times New Roman"/>
                <w:kern w:val="3"/>
                <w:lang w:eastAsia="zh-CN"/>
              </w:rPr>
              <w:t>brak umiejętności w przystosowaniu do życia młodzieży opuszczającej całodobowe placówki opiekuńczo-wychowawcze</w:t>
            </w:r>
          </w:p>
        </w:tc>
        <w:tc>
          <w:tcPr>
            <w:tcW w:w="1381"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4F179720"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0</w:t>
            </w:r>
          </w:p>
        </w:tc>
        <w:tc>
          <w:tcPr>
            <w:tcW w:w="1487"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570D76F2"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0</w:t>
            </w:r>
          </w:p>
        </w:tc>
        <w:tc>
          <w:tcPr>
            <w:tcW w:w="22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A991754" w14:textId="77777777" w:rsidR="00902F68" w:rsidRPr="00B12D62" w:rsidRDefault="00902F68" w:rsidP="005935E1">
            <w:pPr>
              <w:keepLines/>
              <w:snapToGrid w:val="0"/>
              <w:spacing w:after="0" w:line="360" w:lineRule="auto"/>
              <w:jc w:val="center"/>
              <w:rPr>
                <w:rFonts w:eastAsia="Times New Roman"/>
                <w:b/>
                <w:bCs/>
                <w:kern w:val="3"/>
                <w:lang w:eastAsia="zh-CN"/>
              </w:rPr>
            </w:pPr>
            <w:r w:rsidRPr="00B12D62">
              <w:rPr>
                <w:rFonts w:eastAsia="Times New Roman"/>
                <w:b/>
                <w:bCs/>
                <w:kern w:val="3"/>
                <w:lang w:eastAsia="zh-CN"/>
              </w:rPr>
              <w:t>0</w:t>
            </w:r>
          </w:p>
        </w:tc>
      </w:tr>
    </w:tbl>
    <w:p w14:paraId="6906EC2C" w14:textId="77777777" w:rsidR="00902F68" w:rsidRDefault="00902F68" w:rsidP="00902F68">
      <w:pPr>
        <w:keepLines/>
        <w:spacing w:after="0" w:line="360" w:lineRule="auto"/>
        <w:jc w:val="both"/>
        <w:rPr>
          <w:rFonts w:eastAsia="Times New Roman"/>
          <w:kern w:val="3"/>
          <w:lang w:eastAsia="zh-CN"/>
        </w:rPr>
      </w:pPr>
      <w:r>
        <w:rPr>
          <w:rFonts w:eastAsia="Times New Roman"/>
          <w:kern w:val="3"/>
          <w:lang w:eastAsia="zh-CN"/>
        </w:rPr>
        <w:t xml:space="preserve">Źródło: opracowanie własne M-GOPS </w:t>
      </w:r>
    </w:p>
    <w:p w14:paraId="43887727" w14:textId="77777777" w:rsidR="00B90379" w:rsidRPr="009E23AE" w:rsidRDefault="00B90379" w:rsidP="00B90379">
      <w:pPr>
        <w:keepLines/>
        <w:suppressAutoHyphens/>
        <w:autoSpaceDN w:val="0"/>
        <w:spacing w:after="0" w:line="360" w:lineRule="auto"/>
        <w:textAlignment w:val="baseline"/>
        <w:rPr>
          <w:rFonts w:eastAsia="Times New Roman" w:cs="Times New Roman"/>
          <w:b/>
          <w:kern w:val="3"/>
          <w:lang w:eastAsia="zh-CN"/>
        </w:rPr>
      </w:pPr>
    </w:p>
    <w:p w14:paraId="654FFEFD" w14:textId="77777777" w:rsidR="00B90379" w:rsidRPr="009E23AE" w:rsidRDefault="00B90379" w:rsidP="00B90379">
      <w:pPr>
        <w:keepLines/>
        <w:suppressAutoHyphens/>
        <w:autoSpaceDN w:val="0"/>
        <w:spacing w:after="0" w:line="360" w:lineRule="auto"/>
        <w:textAlignment w:val="baseline"/>
        <w:rPr>
          <w:rFonts w:eastAsia="Times New Roman" w:cs="Times New Roman"/>
          <w:b/>
          <w:kern w:val="3"/>
          <w:lang w:eastAsia="zh-CN"/>
        </w:rPr>
      </w:pPr>
    </w:p>
    <w:p w14:paraId="37761DE2" w14:textId="77777777" w:rsidR="00BE17EF" w:rsidRDefault="00BE17EF" w:rsidP="00B90379">
      <w:pPr>
        <w:keepLines/>
        <w:suppressAutoHyphens/>
        <w:autoSpaceDN w:val="0"/>
        <w:spacing w:after="0" w:line="360" w:lineRule="auto"/>
        <w:textAlignment w:val="baseline"/>
        <w:rPr>
          <w:rFonts w:eastAsia="Times New Roman" w:cs="Times New Roman"/>
          <w:b/>
          <w:kern w:val="3"/>
          <w:sz w:val="28"/>
          <w:szCs w:val="28"/>
          <w:lang w:eastAsia="zh-CN"/>
        </w:rPr>
      </w:pPr>
    </w:p>
    <w:p w14:paraId="7B54725A" w14:textId="77777777" w:rsidR="005C27B8" w:rsidRDefault="005C27B8" w:rsidP="00B90379">
      <w:pPr>
        <w:keepLines/>
        <w:suppressAutoHyphens/>
        <w:autoSpaceDN w:val="0"/>
        <w:spacing w:after="0" w:line="360" w:lineRule="auto"/>
        <w:textAlignment w:val="baseline"/>
        <w:rPr>
          <w:rFonts w:eastAsia="Times New Roman" w:cs="Times New Roman"/>
          <w:b/>
          <w:kern w:val="3"/>
          <w:sz w:val="28"/>
          <w:szCs w:val="28"/>
          <w:lang w:eastAsia="zh-CN"/>
        </w:rPr>
      </w:pPr>
    </w:p>
    <w:p w14:paraId="71B3D762" w14:textId="77777777" w:rsidR="005C27B8" w:rsidRDefault="005C27B8" w:rsidP="00B90379">
      <w:pPr>
        <w:keepLines/>
        <w:suppressAutoHyphens/>
        <w:autoSpaceDN w:val="0"/>
        <w:spacing w:after="0" w:line="360" w:lineRule="auto"/>
        <w:textAlignment w:val="baseline"/>
        <w:rPr>
          <w:rFonts w:eastAsia="Times New Roman" w:cs="Times New Roman"/>
          <w:b/>
          <w:kern w:val="3"/>
          <w:sz w:val="28"/>
          <w:szCs w:val="28"/>
          <w:lang w:eastAsia="zh-CN"/>
        </w:rPr>
      </w:pPr>
    </w:p>
    <w:p w14:paraId="278C688D" w14:textId="77777777" w:rsidR="003A5BF6" w:rsidRDefault="003A5BF6" w:rsidP="00B90379">
      <w:pPr>
        <w:keepLines/>
        <w:suppressAutoHyphens/>
        <w:autoSpaceDN w:val="0"/>
        <w:spacing w:after="0" w:line="360" w:lineRule="auto"/>
        <w:textAlignment w:val="baseline"/>
        <w:rPr>
          <w:rFonts w:eastAsia="Times New Roman" w:cs="Times New Roman"/>
          <w:b/>
          <w:kern w:val="3"/>
          <w:sz w:val="28"/>
          <w:szCs w:val="28"/>
          <w:lang w:eastAsia="zh-CN"/>
        </w:rPr>
      </w:pPr>
    </w:p>
    <w:p w14:paraId="5093ABAF" w14:textId="77777777" w:rsidR="003A5BF6" w:rsidRDefault="003A5BF6" w:rsidP="00B90379">
      <w:pPr>
        <w:keepLines/>
        <w:suppressAutoHyphens/>
        <w:autoSpaceDN w:val="0"/>
        <w:spacing w:after="0" w:line="360" w:lineRule="auto"/>
        <w:textAlignment w:val="baseline"/>
        <w:rPr>
          <w:rFonts w:eastAsia="Times New Roman" w:cs="Times New Roman"/>
          <w:b/>
          <w:kern w:val="3"/>
          <w:sz w:val="28"/>
          <w:szCs w:val="28"/>
          <w:lang w:eastAsia="zh-CN"/>
        </w:rPr>
      </w:pPr>
    </w:p>
    <w:p w14:paraId="4C2E36D5" w14:textId="77777777" w:rsidR="003A5BF6" w:rsidRDefault="003A5BF6" w:rsidP="00B90379">
      <w:pPr>
        <w:keepLines/>
        <w:suppressAutoHyphens/>
        <w:autoSpaceDN w:val="0"/>
        <w:spacing w:after="0" w:line="360" w:lineRule="auto"/>
        <w:textAlignment w:val="baseline"/>
        <w:rPr>
          <w:rFonts w:eastAsia="Times New Roman" w:cs="Times New Roman"/>
          <w:b/>
          <w:kern w:val="3"/>
          <w:sz w:val="28"/>
          <w:szCs w:val="28"/>
          <w:lang w:eastAsia="zh-CN"/>
        </w:rPr>
      </w:pPr>
    </w:p>
    <w:p w14:paraId="23FA768D" w14:textId="77777777" w:rsidR="003A5BF6" w:rsidRDefault="003A5BF6" w:rsidP="00B90379">
      <w:pPr>
        <w:keepLines/>
        <w:suppressAutoHyphens/>
        <w:autoSpaceDN w:val="0"/>
        <w:spacing w:after="0" w:line="360" w:lineRule="auto"/>
        <w:textAlignment w:val="baseline"/>
        <w:rPr>
          <w:rFonts w:eastAsia="Times New Roman" w:cs="Times New Roman"/>
          <w:b/>
          <w:kern w:val="3"/>
          <w:sz w:val="28"/>
          <w:szCs w:val="28"/>
          <w:lang w:eastAsia="zh-CN"/>
        </w:rPr>
      </w:pPr>
    </w:p>
    <w:p w14:paraId="5AA2CBA6" w14:textId="77777777" w:rsidR="003A5BF6" w:rsidRDefault="003A5BF6" w:rsidP="00B90379">
      <w:pPr>
        <w:keepLines/>
        <w:suppressAutoHyphens/>
        <w:autoSpaceDN w:val="0"/>
        <w:spacing w:after="0" w:line="360" w:lineRule="auto"/>
        <w:textAlignment w:val="baseline"/>
        <w:rPr>
          <w:rFonts w:eastAsia="Times New Roman" w:cs="Times New Roman"/>
          <w:b/>
          <w:kern w:val="3"/>
          <w:sz w:val="28"/>
          <w:szCs w:val="28"/>
          <w:lang w:eastAsia="zh-CN"/>
        </w:rPr>
      </w:pPr>
    </w:p>
    <w:p w14:paraId="326B83A3" w14:textId="77777777" w:rsidR="003A5BF6" w:rsidRDefault="003A5BF6" w:rsidP="00B90379">
      <w:pPr>
        <w:keepLines/>
        <w:suppressAutoHyphens/>
        <w:autoSpaceDN w:val="0"/>
        <w:spacing w:after="0" w:line="360" w:lineRule="auto"/>
        <w:textAlignment w:val="baseline"/>
        <w:rPr>
          <w:rFonts w:eastAsia="Times New Roman" w:cs="Times New Roman"/>
          <w:b/>
          <w:kern w:val="3"/>
          <w:sz w:val="28"/>
          <w:szCs w:val="28"/>
          <w:lang w:eastAsia="zh-CN"/>
        </w:rPr>
      </w:pPr>
    </w:p>
    <w:p w14:paraId="4C757C0B" w14:textId="77777777" w:rsidR="004477CC" w:rsidRDefault="004477CC" w:rsidP="00D45BA9">
      <w:pPr>
        <w:keepLines/>
        <w:spacing w:after="0" w:line="360" w:lineRule="auto"/>
        <w:rPr>
          <w:rFonts w:eastAsia="Times New Roman"/>
          <w:b/>
          <w:kern w:val="3"/>
          <w:sz w:val="28"/>
          <w:szCs w:val="28"/>
          <w:lang w:eastAsia="zh-CN"/>
        </w:rPr>
      </w:pPr>
    </w:p>
    <w:p w14:paraId="1528DFFB" w14:textId="77777777" w:rsidR="00D45BA9" w:rsidRDefault="00D45BA9" w:rsidP="00D45BA9">
      <w:pPr>
        <w:keepLines/>
        <w:spacing w:after="0" w:line="360" w:lineRule="auto"/>
        <w:rPr>
          <w:rFonts w:eastAsia="Times New Roman"/>
          <w:b/>
          <w:kern w:val="3"/>
          <w:sz w:val="28"/>
          <w:szCs w:val="28"/>
          <w:lang w:eastAsia="zh-CN"/>
        </w:rPr>
      </w:pPr>
      <w:r>
        <w:rPr>
          <w:rFonts w:eastAsia="Times New Roman"/>
          <w:b/>
          <w:kern w:val="3"/>
          <w:sz w:val="28"/>
          <w:szCs w:val="28"/>
          <w:lang w:eastAsia="zh-CN"/>
        </w:rPr>
        <w:lastRenderedPageBreak/>
        <w:t>Rozdział IV</w:t>
      </w:r>
    </w:p>
    <w:p w14:paraId="5C2560C5" w14:textId="77777777" w:rsidR="00D45BA9" w:rsidRDefault="00D45BA9" w:rsidP="00D45BA9">
      <w:pPr>
        <w:keepLines/>
        <w:spacing w:after="0" w:line="360" w:lineRule="auto"/>
        <w:rPr>
          <w:rFonts w:eastAsia="Times New Roman"/>
          <w:b/>
          <w:kern w:val="3"/>
          <w:sz w:val="28"/>
          <w:szCs w:val="28"/>
          <w:lang w:eastAsia="zh-CN"/>
        </w:rPr>
      </w:pPr>
      <w:r>
        <w:rPr>
          <w:rFonts w:eastAsia="Times New Roman"/>
          <w:b/>
          <w:kern w:val="3"/>
          <w:sz w:val="28"/>
          <w:szCs w:val="28"/>
          <w:lang w:eastAsia="zh-CN"/>
        </w:rPr>
        <w:t>WSPARCIE OSÓB O NAJNIŻSZYCH DOCHODACH</w:t>
      </w:r>
    </w:p>
    <w:p w14:paraId="20FE5570" w14:textId="77777777" w:rsidR="00D45BA9" w:rsidRDefault="00D45BA9" w:rsidP="00D45BA9">
      <w:pPr>
        <w:keepLines/>
        <w:spacing w:after="0" w:line="360" w:lineRule="auto"/>
        <w:jc w:val="both"/>
      </w:pPr>
      <w:r>
        <w:rPr>
          <w:rFonts w:eastAsia="Times New Roman"/>
          <w:b/>
          <w:kern w:val="3"/>
          <w:lang w:eastAsia="zh-CN"/>
        </w:rPr>
        <w:br/>
      </w:r>
      <w:r>
        <w:rPr>
          <w:rFonts w:eastAsia="Times New Roman"/>
          <w:b/>
          <w:kern w:val="3"/>
          <w:sz w:val="24"/>
          <w:szCs w:val="24"/>
          <w:lang w:eastAsia="zh-CN"/>
        </w:rPr>
        <w:t>4.1 Świadczenia pieniężne i niepieniężne</w:t>
      </w:r>
    </w:p>
    <w:p w14:paraId="5820646E" w14:textId="77777777" w:rsidR="00D45BA9" w:rsidRDefault="00D45BA9" w:rsidP="00D45BA9">
      <w:pPr>
        <w:keepLines/>
        <w:spacing w:after="0" w:line="360" w:lineRule="auto"/>
        <w:ind w:firstLine="708"/>
        <w:jc w:val="both"/>
        <w:rPr>
          <w:rFonts w:eastAsia="Times New Roman"/>
          <w:kern w:val="3"/>
          <w:lang w:eastAsia="zh-CN"/>
        </w:rPr>
      </w:pPr>
      <w:r>
        <w:rPr>
          <w:rFonts w:eastAsia="Times New Roman"/>
          <w:kern w:val="3"/>
          <w:lang w:eastAsia="zh-CN"/>
        </w:rPr>
        <w:t xml:space="preserve">Świadczenia pieniężne z zakresu pomocy społecznej mogą otrzymać osoby, które spełniają kryterium dochodowe określone w Ustawie o pomocy społecznej w odniesieniu </w:t>
      </w:r>
      <w:r>
        <w:rPr>
          <w:rFonts w:eastAsia="Times New Roman"/>
          <w:kern w:val="3"/>
          <w:lang w:eastAsia="zh-CN"/>
        </w:rPr>
        <w:br/>
        <w:t>do właściwego Rozporządzenia Ministra Polityki Społecznej.</w:t>
      </w:r>
    </w:p>
    <w:p w14:paraId="6DB9B962" w14:textId="77777777" w:rsidR="00D45BA9" w:rsidRDefault="00D45BA9" w:rsidP="00D45BA9">
      <w:pPr>
        <w:keepLines/>
        <w:spacing w:after="0" w:line="360" w:lineRule="auto"/>
        <w:jc w:val="both"/>
        <w:rPr>
          <w:rFonts w:eastAsia="Times New Roman"/>
          <w:kern w:val="3"/>
          <w:lang w:eastAsia="zh-CN"/>
        </w:rPr>
      </w:pPr>
    </w:p>
    <w:p w14:paraId="0909D440" w14:textId="2C265DB6" w:rsidR="00D45BA9" w:rsidRPr="004273C1" w:rsidRDefault="00D45BA9" w:rsidP="008316D1">
      <w:pPr>
        <w:keepLines/>
        <w:spacing w:after="0" w:line="360" w:lineRule="auto"/>
        <w:ind w:firstLine="708"/>
        <w:jc w:val="both"/>
        <w:rPr>
          <w:rFonts w:eastAsia="Times New Roman"/>
          <w:b/>
          <w:bCs/>
          <w:i/>
          <w:iCs/>
          <w:kern w:val="3"/>
          <w:lang w:eastAsia="zh-CN"/>
        </w:rPr>
      </w:pPr>
      <w:r>
        <w:rPr>
          <w:rFonts w:eastAsia="Times New Roman"/>
          <w:b/>
          <w:bCs/>
          <w:i/>
          <w:iCs/>
          <w:kern w:val="3"/>
          <w:lang w:eastAsia="zh-CN"/>
        </w:rPr>
        <w:t xml:space="preserve">W przypadku szczególnych okoliczności życiowych m.in. zdarzeń losowych osobom </w:t>
      </w:r>
      <w:r w:rsidR="00360317">
        <w:rPr>
          <w:rFonts w:eastAsia="Times New Roman"/>
          <w:b/>
          <w:bCs/>
          <w:i/>
          <w:iCs/>
          <w:kern w:val="3"/>
          <w:lang w:eastAsia="zh-CN"/>
        </w:rPr>
        <w:br/>
      </w:r>
      <w:r>
        <w:rPr>
          <w:rFonts w:eastAsia="Times New Roman"/>
          <w:b/>
          <w:bCs/>
          <w:i/>
          <w:iCs/>
          <w:kern w:val="3"/>
          <w:lang w:eastAsia="zh-CN"/>
        </w:rPr>
        <w:t>o przekroczonym kryterium dochodowym można przyznać pomoc w for</w:t>
      </w:r>
      <w:r w:rsidR="003A5BF6">
        <w:rPr>
          <w:rFonts w:eastAsia="Times New Roman"/>
          <w:b/>
          <w:bCs/>
          <w:i/>
          <w:iCs/>
          <w:kern w:val="3"/>
          <w:lang w:eastAsia="zh-CN"/>
        </w:rPr>
        <w:t>mie zasiłku celowego specjalnego</w:t>
      </w:r>
      <w:r w:rsidR="008316D1">
        <w:rPr>
          <w:rFonts w:eastAsia="Times New Roman"/>
          <w:b/>
          <w:bCs/>
          <w:i/>
          <w:iCs/>
          <w:kern w:val="3"/>
          <w:lang w:eastAsia="zh-CN"/>
        </w:rPr>
        <w:t>.</w:t>
      </w:r>
    </w:p>
    <w:p w14:paraId="02954F92" w14:textId="12E67D99" w:rsidR="008316D1" w:rsidRDefault="008316D1" w:rsidP="008316D1">
      <w:pPr>
        <w:keepLines/>
        <w:spacing w:after="0" w:line="360" w:lineRule="auto"/>
        <w:jc w:val="both"/>
      </w:pPr>
      <w:r>
        <w:rPr>
          <w:rFonts w:eastAsia="Times New Roman"/>
          <w:b/>
          <w:bCs/>
          <w:kern w:val="3"/>
          <w:u w:val="single"/>
          <w:lang w:eastAsia="zh-CN"/>
        </w:rPr>
        <w:t>Od dnia 01.10.2018r</w:t>
      </w:r>
      <w:r>
        <w:rPr>
          <w:rFonts w:eastAsia="Times New Roman"/>
          <w:kern w:val="3"/>
          <w:u w:val="single"/>
          <w:lang w:eastAsia="zh-CN"/>
        </w:rPr>
        <w:t xml:space="preserve">. </w:t>
      </w:r>
      <w:r w:rsidRPr="004273C1">
        <w:rPr>
          <w:rFonts w:eastAsia="Times New Roman"/>
          <w:b/>
          <w:kern w:val="3"/>
          <w:u w:val="single"/>
          <w:lang w:eastAsia="zh-CN"/>
        </w:rPr>
        <w:t>do 31.12.2021r.</w:t>
      </w:r>
      <w:r>
        <w:rPr>
          <w:rFonts w:eastAsia="Times New Roman"/>
          <w:kern w:val="3"/>
          <w:lang w:eastAsia="zh-CN"/>
        </w:rPr>
        <w:t xml:space="preserve"> obowiązywało Rozporządzenie Rady Ministrów (Dz. U. z dnia 11 lipca 2018r. poz.1358 z późń. zm.) w sprawie zweryfikowanych kryteriów dochodowych oraz kwot świadczeń pieniężnych z pomocy społecznej.  </w:t>
      </w:r>
    </w:p>
    <w:p w14:paraId="351A32C3" w14:textId="77777777" w:rsidR="008316D1" w:rsidRDefault="008316D1" w:rsidP="008316D1">
      <w:pPr>
        <w:keepLines/>
        <w:spacing w:after="0" w:line="360" w:lineRule="auto"/>
        <w:jc w:val="both"/>
        <w:rPr>
          <w:rFonts w:eastAsia="Times New Roman"/>
          <w:kern w:val="3"/>
          <w:lang w:eastAsia="zh-CN"/>
        </w:rPr>
      </w:pPr>
      <w:r>
        <w:rPr>
          <w:rFonts w:eastAsia="Times New Roman"/>
          <w:kern w:val="3"/>
          <w:lang w:eastAsia="zh-CN"/>
        </w:rPr>
        <w:t xml:space="preserve"> Kryteria dochodowe w pomocy społecznej</w:t>
      </w:r>
    </w:p>
    <w:tbl>
      <w:tblPr>
        <w:tblW w:w="6464" w:type="dxa"/>
        <w:tblLayout w:type="fixed"/>
        <w:tblCellMar>
          <w:left w:w="10" w:type="dxa"/>
          <w:right w:w="10" w:type="dxa"/>
        </w:tblCellMar>
        <w:tblLook w:val="0000" w:firstRow="0" w:lastRow="0" w:firstColumn="0" w:lastColumn="0" w:noHBand="0" w:noVBand="0"/>
      </w:tblPr>
      <w:tblGrid>
        <w:gridCol w:w="3914"/>
        <w:gridCol w:w="2550"/>
      </w:tblGrid>
      <w:tr w:rsidR="008316D1" w14:paraId="7B3B714E" w14:textId="77777777" w:rsidTr="00220611">
        <w:tc>
          <w:tcPr>
            <w:tcW w:w="391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91A2873" w14:textId="77777777" w:rsidR="008316D1" w:rsidRDefault="008316D1" w:rsidP="00220611">
            <w:pPr>
              <w:keepLines/>
              <w:widowControl w:val="0"/>
              <w:suppressLineNumbers/>
              <w:spacing w:after="120" w:line="100" w:lineRule="atLeast"/>
              <w:rPr>
                <w:rFonts w:eastAsia="Luxi Sans"/>
                <w:b/>
                <w:bCs/>
                <w:kern w:val="3"/>
                <w:lang w:eastAsia="zh-CN"/>
              </w:rPr>
            </w:pPr>
            <w:r>
              <w:rPr>
                <w:rFonts w:eastAsia="Luxi Sans"/>
                <w:b/>
                <w:bCs/>
                <w:kern w:val="3"/>
                <w:lang w:eastAsia="zh-CN"/>
              </w:rPr>
              <w:t>Kryterium dochodowe</w:t>
            </w:r>
          </w:p>
        </w:tc>
        <w:tc>
          <w:tcPr>
            <w:tcW w:w="25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B8EAACF" w14:textId="77777777" w:rsidR="008316D1" w:rsidRDefault="008316D1" w:rsidP="00220611">
            <w:pPr>
              <w:keepLines/>
              <w:widowControl w:val="0"/>
              <w:suppressLineNumbers/>
              <w:spacing w:after="120" w:line="100" w:lineRule="atLeast"/>
              <w:jc w:val="center"/>
              <w:rPr>
                <w:rFonts w:eastAsia="Luxi Sans"/>
                <w:b/>
                <w:bCs/>
                <w:kern w:val="3"/>
                <w:lang w:eastAsia="zh-CN"/>
              </w:rPr>
            </w:pPr>
            <w:r>
              <w:rPr>
                <w:rFonts w:eastAsia="Luxi Sans"/>
                <w:b/>
                <w:bCs/>
                <w:kern w:val="3"/>
                <w:lang w:eastAsia="zh-CN"/>
              </w:rPr>
              <w:t>Od 01.10.2018</w:t>
            </w:r>
          </w:p>
        </w:tc>
      </w:tr>
      <w:tr w:rsidR="008316D1" w14:paraId="52847F81" w14:textId="77777777" w:rsidTr="00220611">
        <w:tc>
          <w:tcPr>
            <w:tcW w:w="3914" w:type="dxa"/>
            <w:tcBorders>
              <w:left w:val="single" w:sz="2" w:space="0" w:color="000000"/>
              <w:bottom w:val="single" w:sz="2" w:space="0" w:color="000000"/>
            </w:tcBorders>
            <w:shd w:val="clear" w:color="auto" w:fill="auto"/>
            <w:tcMar>
              <w:top w:w="55" w:type="dxa"/>
              <w:left w:w="55" w:type="dxa"/>
              <w:bottom w:w="55" w:type="dxa"/>
              <w:right w:w="55" w:type="dxa"/>
            </w:tcMar>
          </w:tcPr>
          <w:p w14:paraId="3276C0B0" w14:textId="77777777" w:rsidR="008316D1" w:rsidRDefault="008316D1" w:rsidP="00220611">
            <w:pPr>
              <w:keepLines/>
              <w:spacing w:after="0" w:line="360" w:lineRule="auto"/>
              <w:jc w:val="both"/>
              <w:rPr>
                <w:rFonts w:eastAsia="Times New Roman"/>
                <w:b/>
                <w:bCs/>
                <w:kern w:val="3"/>
                <w:lang w:eastAsia="zh-CN"/>
              </w:rPr>
            </w:pPr>
            <w:r>
              <w:rPr>
                <w:rFonts w:eastAsia="Times New Roman"/>
                <w:b/>
                <w:bCs/>
                <w:kern w:val="3"/>
                <w:lang w:eastAsia="zh-CN"/>
              </w:rPr>
              <w:t>dla osoby samotnie gospodarującej</w:t>
            </w:r>
          </w:p>
        </w:tc>
        <w:tc>
          <w:tcPr>
            <w:tcW w:w="2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0CAE373" w14:textId="77777777" w:rsidR="008316D1" w:rsidRDefault="008316D1" w:rsidP="00220611">
            <w:pPr>
              <w:keepLines/>
              <w:widowControl w:val="0"/>
              <w:suppressLineNumbers/>
              <w:spacing w:after="120" w:line="100" w:lineRule="atLeast"/>
              <w:jc w:val="center"/>
              <w:rPr>
                <w:rFonts w:eastAsia="Luxi Sans"/>
                <w:b/>
                <w:bCs/>
                <w:kern w:val="3"/>
                <w:lang w:eastAsia="zh-CN"/>
              </w:rPr>
            </w:pPr>
            <w:r>
              <w:rPr>
                <w:rFonts w:eastAsia="Luxi Sans"/>
                <w:b/>
                <w:bCs/>
                <w:kern w:val="3"/>
                <w:lang w:eastAsia="zh-CN"/>
              </w:rPr>
              <w:t>701</w:t>
            </w:r>
          </w:p>
        </w:tc>
      </w:tr>
      <w:tr w:rsidR="008316D1" w14:paraId="0DAE9735" w14:textId="77777777" w:rsidTr="00220611">
        <w:tc>
          <w:tcPr>
            <w:tcW w:w="3914" w:type="dxa"/>
            <w:tcBorders>
              <w:left w:val="single" w:sz="2" w:space="0" w:color="000000"/>
              <w:bottom w:val="single" w:sz="2" w:space="0" w:color="000000"/>
            </w:tcBorders>
            <w:shd w:val="clear" w:color="auto" w:fill="auto"/>
            <w:tcMar>
              <w:top w:w="55" w:type="dxa"/>
              <w:left w:w="55" w:type="dxa"/>
              <w:bottom w:w="55" w:type="dxa"/>
              <w:right w:w="55" w:type="dxa"/>
            </w:tcMar>
          </w:tcPr>
          <w:p w14:paraId="401C51B4" w14:textId="77777777" w:rsidR="008316D1" w:rsidRDefault="008316D1" w:rsidP="00220611">
            <w:pPr>
              <w:keepLines/>
              <w:spacing w:after="0" w:line="360" w:lineRule="auto"/>
              <w:jc w:val="both"/>
            </w:pPr>
            <w:r>
              <w:rPr>
                <w:rFonts w:eastAsia="Times New Roman"/>
                <w:b/>
                <w:bCs/>
                <w:kern w:val="3"/>
                <w:lang w:eastAsia="zh-CN"/>
              </w:rPr>
              <w:t>dla osoby w rodzinie</w:t>
            </w:r>
          </w:p>
        </w:tc>
        <w:tc>
          <w:tcPr>
            <w:tcW w:w="2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9773811" w14:textId="77777777" w:rsidR="008316D1" w:rsidRDefault="008316D1" w:rsidP="00220611">
            <w:pPr>
              <w:keepLines/>
              <w:widowControl w:val="0"/>
              <w:suppressLineNumbers/>
              <w:spacing w:after="120" w:line="100" w:lineRule="atLeast"/>
              <w:jc w:val="center"/>
              <w:rPr>
                <w:rFonts w:eastAsia="Luxi Sans"/>
                <w:b/>
                <w:bCs/>
                <w:kern w:val="3"/>
                <w:lang w:eastAsia="zh-CN"/>
              </w:rPr>
            </w:pPr>
            <w:r>
              <w:rPr>
                <w:rFonts w:eastAsia="Luxi Sans"/>
                <w:b/>
                <w:bCs/>
                <w:kern w:val="3"/>
                <w:lang w:eastAsia="zh-CN"/>
              </w:rPr>
              <w:t>528</w:t>
            </w:r>
          </w:p>
        </w:tc>
      </w:tr>
    </w:tbl>
    <w:p w14:paraId="74F5D660" w14:textId="2F6D094F" w:rsidR="008316D1" w:rsidRPr="004273C1" w:rsidRDefault="008316D1">
      <w:pPr>
        <w:keepLines/>
        <w:spacing w:after="0" w:line="360" w:lineRule="auto"/>
        <w:jc w:val="both"/>
        <w:rPr>
          <w:rFonts w:eastAsia="Times New Roman"/>
          <w:kern w:val="3"/>
          <w:lang w:eastAsia="zh-CN"/>
        </w:rPr>
      </w:pPr>
      <w:r>
        <w:rPr>
          <w:rFonts w:eastAsia="Times New Roman"/>
          <w:kern w:val="3"/>
          <w:lang w:eastAsia="zh-CN"/>
        </w:rPr>
        <w:t xml:space="preserve">Źródło: opracowanie własne M-GOPS </w:t>
      </w:r>
    </w:p>
    <w:p w14:paraId="162E202E" w14:textId="77777777" w:rsidR="008316D1" w:rsidRDefault="008316D1">
      <w:pPr>
        <w:keepLines/>
        <w:spacing w:after="0" w:line="360" w:lineRule="auto"/>
        <w:jc w:val="both"/>
        <w:rPr>
          <w:rFonts w:eastAsia="Times New Roman"/>
          <w:b/>
          <w:bCs/>
          <w:kern w:val="3"/>
          <w:u w:val="single"/>
          <w:lang w:eastAsia="zh-CN"/>
        </w:rPr>
      </w:pPr>
    </w:p>
    <w:p w14:paraId="34E96ACC" w14:textId="77777777" w:rsidR="00D45BA9" w:rsidRDefault="00D45BA9">
      <w:pPr>
        <w:keepLines/>
        <w:spacing w:after="0" w:line="360" w:lineRule="auto"/>
        <w:jc w:val="both"/>
        <w:rPr>
          <w:rFonts w:eastAsia="Times New Roman"/>
          <w:kern w:val="3"/>
          <w:lang w:eastAsia="zh-CN"/>
        </w:rPr>
      </w:pPr>
    </w:p>
    <w:p w14:paraId="41ED9049" w14:textId="3D83D864" w:rsidR="00D8444C" w:rsidRPr="003A5BF6" w:rsidRDefault="00D45BA9" w:rsidP="00D8444C">
      <w:pPr>
        <w:keepLines/>
        <w:spacing w:after="0" w:line="360" w:lineRule="auto"/>
        <w:jc w:val="both"/>
        <w:rPr>
          <w:u w:val="single"/>
        </w:rPr>
      </w:pPr>
      <w:r>
        <w:rPr>
          <w:rFonts w:eastAsia="Times New Roman"/>
          <w:kern w:val="3"/>
          <w:u w:val="single"/>
          <w:lang w:eastAsia="zh-CN"/>
        </w:rPr>
        <w:t xml:space="preserve">W realizacji programu wieloletniego </w:t>
      </w:r>
      <w:r w:rsidRPr="00DE1D88">
        <w:rPr>
          <w:rFonts w:eastAsia="Times New Roman"/>
          <w:kern w:val="3"/>
          <w:u w:val="single"/>
          <w:lang w:eastAsia="zh-CN"/>
        </w:rPr>
        <w:t>„Posiłek w szkole i w</w:t>
      </w:r>
      <w:r w:rsidR="001E4727">
        <w:rPr>
          <w:rFonts w:eastAsia="Times New Roman"/>
          <w:kern w:val="3"/>
          <w:u w:val="single"/>
          <w:lang w:eastAsia="zh-CN"/>
        </w:rPr>
        <w:t xml:space="preserve"> </w:t>
      </w:r>
      <w:r w:rsidRPr="001E4727">
        <w:rPr>
          <w:rFonts w:eastAsia="Times New Roman"/>
          <w:kern w:val="3"/>
          <w:u w:val="single"/>
          <w:lang w:eastAsia="zh-CN"/>
        </w:rPr>
        <w:t>domu” stosuje się zasadę podwyższonego kryterium dochodowego</w:t>
      </w:r>
      <w:r w:rsidR="003A5BF6">
        <w:rPr>
          <w:rFonts w:eastAsia="Times New Roman"/>
          <w:kern w:val="3"/>
          <w:u w:val="single"/>
          <w:lang w:eastAsia="zh-CN"/>
        </w:rPr>
        <w:t xml:space="preserve"> tj. 150% tego kryterium, </w:t>
      </w:r>
      <w:r w:rsidR="003A5BF6" w:rsidRPr="003A5BF6">
        <w:rPr>
          <w:rFonts w:eastAsia="Times New Roman"/>
          <w:kern w:val="3"/>
          <w:u w:val="single"/>
          <w:lang w:eastAsia="zh-CN"/>
        </w:rPr>
        <w:t>które</w:t>
      </w:r>
      <w:r w:rsidRPr="003A5BF6">
        <w:rPr>
          <w:rFonts w:eastAsia="Times New Roman"/>
          <w:kern w:val="3"/>
          <w:u w:val="single"/>
          <w:lang w:eastAsia="zh-CN"/>
        </w:rPr>
        <w:t xml:space="preserve"> </w:t>
      </w:r>
      <w:r w:rsidR="00D8444C" w:rsidRPr="003A5BF6">
        <w:rPr>
          <w:rFonts w:eastAsia="Times New Roman"/>
          <w:kern w:val="3"/>
          <w:u w:val="single"/>
          <w:lang w:eastAsia="zh-CN"/>
        </w:rPr>
        <w:t xml:space="preserve">od </w:t>
      </w:r>
      <w:r w:rsidR="003A5BF6" w:rsidRPr="003A5BF6">
        <w:rPr>
          <w:rFonts w:eastAsia="Times New Roman"/>
          <w:kern w:val="3"/>
          <w:u w:val="single"/>
          <w:lang w:eastAsia="zh-CN"/>
        </w:rPr>
        <w:t>dnia 01.10.2018</w:t>
      </w:r>
      <w:r w:rsidR="00D8444C" w:rsidRPr="003A5BF6">
        <w:rPr>
          <w:rFonts w:eastAsia="Times New Roman" w:cs="Calibri"/>
          <w:kern w:val="3"/>
          <w:u w:val="single"/>
          <w:lang w:eastAsia="zh-CN"/>
        </w:rPr>
        <w:t>r.</w:t>
      </w:r>
      <w:r w:rsidR="00D8444C" w:rsidRPr="003A5BF6">
        <w:rPr>
          <w:rFonts w:eastAsia="Times New Roman"/>
          <w:kern w:val="3"/>
          <w:u w:val="single"/>
          <w:lang w:eastAsia="zh-CN"/>
        </w:rPr>
        <w:t xml:space="preserve"> do 31.12.2021r. wynosiło:</w:t>
      </w:r>
    </w:p>
    <w:p w14:paraId="51C512DD" w14:textId="77777777" w:rsidR="00D8444C" w:rsidRDefault="00D8444C" w:rsidP="00D8444C">
      <w:pPr>
        <w:keepLines/>
        <w:spacing w:after="0" w:line="360" w:lineRule="auto"/>
        <w:jc w:val="both"/>
        <w:rPr>
          <w:rFonts w:eastAsia="Times New Roman"/>
          <w:kern w:val="3"/>
          <w:lang w:eastAsia="zh-CN"/>
        </w:rPr>
      </w:pPr>
      <w:r>
        <w:rPr>
          <w:rFonts w:eastAsia="Times New Roman"/>
          <w:kern w:val="3"/>
          <w:lang w:eastAsia="zh-CN"/>
        </w:rPr>
        <w:t>dla osoby samotnie gospodarującej; 1051,50 zł.  natomiast na osobę w rodzinie: 792,00 zł.</w:t>
      </w:r>
    </w:p>
    <w:p w14:paraId="48AE0E1A" w14:textId="77777777" w:rsidR="00D45BA9" w:rsidRDefault="00D45BA9" w:rsidP="00A676D4">
      <w:pPr>
        <w:keepLines/>
        <w:spacing w:after="0" w:line="360" w:lineRule="auto"/>
        <w:jc w:val="both"/>
        <w:rPr>
          <w:rFonts w:eastAsia="Times New Roman"/>
          <w:kern w:val="3"/>
          <w:lang w:eastAsia="zh-CN"/>
        </w:rPr>
      </w:pPr>
    </w:p>
    <w:p w14:paraId="585FD0CA" w14:textId="799500DF" w:rsidR="00D45BA9" w:rsidRPr="001E4727" w:rsidRDefault="00D45BA9" w:rsidP="00A676D4">
      <w:pPr>
        <w:keepLines/>
        <w:spacing w:after="0" w:line="360" w:lineRule="auto"/>
        <w:jc w:val="center"/>
      </w:pPr>
      <w:r>
        <w:rPr>
          <w:rFonts w:eastAsia="Times New Roman"/>
          <w:kern w:val="3"/>
          <w:lang w:eastAsia="zh-CN"/>
        </w:rPr>
        <w:t xml:space="preserve"> </w:t>
      </w:r>
      <w:r>
        <w:rPr>
          <w:rFonts w:eastAsia="Times New Roman"/>
          <w:b/>
          <w:kern w:val="3"/>
          <w:lang w:eastAsia="zh-CN"/>
        </w:rPr>
        <w:t xml:space="preserve">ŚWIADCZENIA PIENIĘŻNE - RODZAJ ŚWIADCZEŃ I WYKONANIE </w:t>
      </w:r>
      <w:r w:rsidRPr="001E4727">
        <w:rPr>
          <w:rFonts w:eastAsia="Times New Roman"/>
          <w:b/>
          <w:kern w:val="3"/>
          <w:lang w:eastAsia="zh-CN"/>
        </w:rPr>
        <w:t>w</w:t>
      </w:r>
      <w:r w:rsidRPr="00E0151F">
        <w:rPr>
          <w:rFonts w:eastAsia="Times New Roman"/>
          <w:b/>
          <w:kern w:val="3"/>
          <w:lang w:eastAsia="zh-CN"/>
        </w:rPr>
        <w:t xml:space="preserve"> </w:t>
      </w:r>
      <w:r w:rsidR="009525B9" w:rsidRPr="00E0151F">
        <w:rPr>
          <w:rFonts w:eastAsia="Times New Roman"/>
          <w:b/>
          <w:kern w:val="3"/>
          <w:lang w:eastAsia="zh-CN"/>
        </w:rPr>
        <w:t>2021</w:t>
      </w:r>
      <w:r w:rsidR="009525B9" w:rsidRPr="001E4727">
        <w:rPr>
          <w:rFonts w:eastAsia="Times New Roman"/>
          <w:b/>
          <w:kern w:val="3"/>
          <w:lang w:eastAsia="zh-CN"/>
        </w:rPr>
        <w:t xml:space="preserve"> </w:t>
      </w:r>
      <w:r w:rsidRPr="001E4727">
        <w:rPr>
          <w:rFonts w:eastAsia="Times New Roman"/>
          <w:b/>
          <w:kern w:val="3"/>
          <w:lang w:eastAsia="zh-CN"/>
        </w:rPr>
        <w:t>R.</w:t>
      </w:r>
    </w:p>
    <w:tbl>
      <w:tblPr>
        <w:tblW w:w="8310" w:type="dxa"/>
        <w:jc w:val="center"/>
        <w:tblLayout w:type="fixed"/>
        <w:tblCellMar>
          <w:left w:w="10" w:type="dxa"/>
          <w:right w:w="10" w:type="dxa"/>
        </w:tblCellMar>
        <w:tblLook w:val="0000" w:firstRow="0" w:lastRow="0" w:firstColumn="0" w:lastColumn="0" w:noHBand="0" w:noVBand="0"/>
      </w:tblPr>
      <w:tblGrid>
        <w:gridCol w:w="4186"/>
        <w:gridCol w:w="4124"/>
      </w:tblGrid>
      <w:tr w:rsidR="00D45BA9" w:rsidRPr="001E4727" w14:paraId="5FF5A1EF" w14:textId="77777777" w:rsidTr="005935E1">
        <w:trPr>
          <w:jc w:val="center"/>
        </w:trPr>
        <w:tc>
          <w:tcPr>
            <w:tcW w:w="41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D9AAF3" w14:textId="77777777" w:rsidR="00D45BA9" w:rsidRPr="001E4727" w:rsidRDefault="00D45BA9">
            <w:pPr>
              <w:keepLines/>
              <w:snapToGrid w:val="0"/>
              <w:spacing w:after="0" w:line="360" w:lineRule="auto"/>
              <w:rPr>
                <w:rFonts w:eastAsia="Times New Roman"/>
                <w:b/>
                <w:bCs/>
                <w:kern w:val="3"/>
                <w:lang w:eastAsia="zh-CN"/>
              </w:rPr>
            </w:pPr>
            <w:r w:rsidRPr="001E4727">
              <w:rPr>
                <w:rFonts w:eastAsia="Times New Roman"/>
                <w:b/>
                <w:bCs/>
                <w:kern w:val="3"/>
                <w:lang w:eastAsia="zh-CN"/>
              </w:rPr>
              <w:t>Rodzaj świadczenia</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016C0" w14:textId="77777777" w:rsidR="00D45BA9" w:rsidRPr="001E4727" w:rsidRDefault="00D45BA9">
            <w:pPr>
              <w:keepLines/>
              <w:snapToGrid w:val="0"/>
              <w:spacing w:after="0" w:line="360" w:lineRule="auto"/>
              <w:rPr>
                <w:rFonts w:eastAsia="Times New Roman"/>
                <w:b/>
                <w:bCs/>
                <w:kern w:val="3"/>
                <w:lang w:eastAsia="zh-CN"/>
              </w:rPr>
            </w:pPr>
            <w:r w:rsidRPr="001E4727">
              <w:rPr>
                <w:rFonts w:eastAsia="Times New Roman"/>
                <w:b/>
                <w:bCs/>
                <w:kern w:val="3"/>
                <w:lang w:eastAsia="zh-CN"/>
              </w:rPr>
              <w:t>Kwota świadczeń;</w:t>
            </w:r>
          </w:p>
        </w:tc>
      </w:tr>
      <w:tr w:rsidR="00D45BA9" w:rsidRPr="001E4727" w14:paraId="4FD67362" w14:textId="77777777" w:rsidTr="00A676D4">
        <w:trPr>
          <w:trHeight w:val="225"/>
          <w:jc w:val="center"/>
        </w:trPr>
        <w:tc>
          <w:tcPr>
            <w:tcW w:w="41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523406" w14:textId="77777777" w:rsidR="00D45BA9" w:rsidRPr="001E4727" w:rsidRDefault="00D45BA9">
            <w:pPr>
              <w:keepLines/>
              <w:snapToGrid w:val="0"/>
              <w:spacing w:after="0" w:line="360" w:lineRule="auto"/>
              <w:rPr>
                <w:rFonts w:eastAsia="Times New Roman"/>
                <w:kern w:val="3"/>
                <w:lang w:eastAsia="zh-CN"/>
              </w:rPr>
            </w:pPr>
            <w:r w:rsidRPr="001E4727">
              <w:rPr>
                <w:rFonts w:eastAsia="Times New Roman"/>
                <w:kern w:val="3"/>
                <w:lang w:eastAsia="zh-CN"/>
              </w:rPr>
              <w:t>Zasiłek stały</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C118" w14:textId="644F7122" w:rsidR="00D45BA9" w:rsidRPr="001E4727" w:rsidRDefault="009525B9">
            <w:pPr>
              <w:keepLines/>
              <w:snapToGrid w:val="0"/>
              <w:spacing w:after="0" w:line="360" w:lineRule="auto"/>
              <w:rPr>
                <w:rFonts w:eastAsia="Times New Roman"/>
                <w:kern w:val="3"/>
                <w:lang w:eastAsia="zh-CN"/>
              </w:rPr>
            </w:pPr>
            <w:r>
              <w:rPr>
                <w:rFonts w:eastAsia="Times New Roman"/>
                <w:kern w:val="3"/>
                <w:lang w:eastAsia="zh-CN"/>
              </w:rPr>
              <w:t>966 649</w:t>
            </w:r>
            <w:r w:rsidR="00D45BA9" w:rsidRPr="001E4727">
              <w:rPr>
                <w:rFonts w:eastAsia="Times New Roman"/>
                <w:kern w:val="3"/>
                <w:lang w:eastAsia="zh-CN"/>
              </w:rPr>
              <w:t>,00 zł</w:t>
            </w:r>
          </w:p>
        </w:tc>
      </w:tr>
      <w:tr w:rsidR="00D45BA9" w:rsidRPr="001E4727" w14:paraId="344CF53B" w14:textId="77777777" w:rsidTr="00A676D4">
        <w:trPr>
          <w:trHeight w:val="137"/>
          <w:jc w:val="center"/>
        </w:trPr>
        <w:tc>
          <w:tcPr>
            <w:tcW w:w="41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15633F" w14:textId="77777777" w:rsidR="00D45BA9" w:rsidRPr="001E4727" w:rsidRDefault="00D45BA9">
            <w:pPr>
              <w:keepLines/>
              <w:snapToGrid w:val="0"/>
              <w:spacing w:after="0" w:line="360" w:lineRule="auto"/>
              <w:rPr>
                <w:rFonts w:eastAsia="Times New Roman"/>
                <w:kern w:val="3"/>
                <w:lang w:eastAsia="zh-CN"/>
              </w:rPr>
            </w:pPr>
            <w:r w:rsidRPr="001E4727">
              <w:rPr>
                <w:rFonts w:eastAsia="Times New Roman"/>
                <w:kern w:val="3"/>
                <w:lang w:eastAsia="zh-CN"/>
              </w:rPr>
              <w:t>Zasiłek okresowy</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D5043" w14:textId="56B40496" w:rsidR="00D45BA9" w:rsidRPr="001E4727" w:rsidRDefault="009525B9">
            <w:pPr>
              <w:keepLines/>
              <w:snapToGrid w:val="0"/>
              <w:spacing w:after="0" w:line="360" w:lineRule="auto"/>
              <w:rPr>
                <w:rFonts w:eastAsia="Times New Roman"/>
                <w:kern w:val="3"/>
                <w:lang w:eastAsia="zh-CN"/>
              </w:rPr>
            </w:pPr>
            <w:r>
              <w:rPr>
                <w:rFonts w:eastAsia="Times New Roman"/>
                <w:kern w:val="3"/>
                <w:lang w:eastAsia="zh-CN"/>
              </w:rPr>
              <w:t>537 133</w:t>
            </w:r>
            <w:r w:rsidR="00D45BA9" w:rsidRPr="001E4727">
              <w:rPr>
                <w:rFonts w:eastAsia="Times New Roman"/>
                <w:kern w:val="3"/>
                <w:lang w:eastAsia="zh-CN"/>
              </w:rPr>
              <w:t>,00 zł</w:t>
            </w:r>
          </w:p>
        </w:tc>
      </w:tr>
      <w:tr w:rsidR="00D45BA9" w:rsidRPr="001E4727" w14:paraId="12885357" w14:textId="77777777" w:rsidTr="00A676D4">
        <w:trPr>
          <w:jc w:val="center"/>
        </w:trPr>
        <w:tc>
          <w:tcPr>
            <w:tcW w:w="41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689893" w14:textId="0830E7B1" w:rsidR="00D45BA9" w:rsidRPr="001E4727" w:rsidRDefault="00D45BA9">
            <w:pPr>
              <w:keepLines/>
              <w:snapToGrid w:val="0"/>
              <w:spacing w:after="0" w:line="360" w:lineRule="auto"/>
              <w:rPr>
                <w:rFonts w:eastAsia="Times New Roman"/>
                <w:kern w:val="3"/>
                <w:lang w:eastAsia="zh-CN"/>
              </w:rPr>
            </w:pPr>
            <w:r w:rsidRPr="001E4727">
              <w:rPr>
                <w:rFonts w:eastAsia="Times New Roman"/>
                <w:kern w:val="3"/>
                <w:lang w:eastAsia="zh-CN"/>
              </w:rPr>
              <w:t>Inne zasiłki celowe i w naturze ogółem;</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20576" w14:textId="5320C329" w:rsidR="00D45BA9" w:rsidRPr="001E4727" w:rsidRDefault="009525B9">
            <w:pPr>
              <w:keepLines/>
              <w:snapToGrid w:val="0"/>
              <w:spacing w:after="0" w:line="360" w:lineRule="auto"/>
              <w:rPr>
                <w:rFonts w:eastAsia="Times New Roman"/>
                <w:kern w:val="3"/>
                <w:lang w:eastAsia="zh-CN"/>
              </w:rPr>
            </w:pPr>
            <w:r>
              <w:rPr>
                <w:rFonts w:eastAsia="Times New Roman"/>
                <w:kern w:val="3"/>
                <w:lang w:eastAsia="zh-CN"/>
              </w:rPr>
              <w:t>265 494</w:t>
            </w:r>
            <w:r w:rsidR="00D45BA9" w:rsidRPr="001E4727">
              <w:rPr>
                <w:rFonts w:eastAsia="Times New Roman"/>
                <w:kern w:val="3"/>
                <w:lang w:eastAsia="zh-CN"/>
              </w:rPr>
              <w:t>,00 zł</w:t>
            </w:r>
          </w:p>
        </w:tc>
      </w:tr>
      <w:tr w:rsidR="00D45BA9" w:rsidRPr="001E4727" w14:paraId="0CC4C2E7" w14:textId="77777777" w:rsidTr="00A676D4">
        <w:trPr>
          <w:jc w:val="center"/>
        </w:trPr>
        <w:tc>
          <w:tcPr>
            <w:tcW w:w="41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F1F16C" w14:textId="77777777" w:rsidR="00D45BA9" w:rsidRPr="001E4727" w:rsidRDefault="00D45BA9">
            <w:pPr>
              <w:keepLines/>
              <w:snapToGrid w:val="0"/>
              <w:spacing w:after="0" w:line="360" w:lineRule="auto"/>
              <w:rPr>
                <w:rFonts w:eastAsia="Times New Roman"/>
                <w:kern w:val="3"/>
                <w:lang w:eastAsia="zh-CN"/>
              </w:rPr>
            </w:pPr>
            <w:r w:rsidRPr="001E4727">
              <w:rPr>
                <w:rFonts w:eastAsia="Times New Roman"/>
                <w:kern w:val="3"/>
                <w:lang w:eastAsia="zh-CN"/>
              </w:rPr>
              <w:t>Zasiłek celowy na zakup żywności „Pomoc państwa w zakresie dożywiania”</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77447" w14:textId="2AEBDF7A" w:rsidR="00D45BA9" w:rsidRPr="001E4727" w:rsidRDefault="009525B9">
            <w:pPr>
              <w:keepLines/>
              <w:snapToGrid w:val="0"/>
              <w:spacing w:after="0" w:line="360" w:lineRule="auto"/>
              <w:rPr>
                <w:rFonts w:eastAsia="Times New Roman"/>
                <w:kern w:val="3"/>
                <w:lang w:eastAsia="zh-CN"/>
              </w:rPr>
            </w:pPr>
            <w:r>
              <w:rPr>
                <w:rFonts w:eastAsia="Times New Roman"/>
                <w:kern w:val="3"/>
                <w:lang w:eastAsia="zh-CN"/>
              </w:rPr>
              <w:t>499 805</w:t>
            </w:r>
            <w:r w:rsidR="00D45BA9" w:rsidRPr="001E4727">
              <w:rPr>
                <w:rFonts w:eastAsia="Times New Roman"/>
                <w:kern w:val="3"/>
                <w:lang w:eastAsia="zh-CN"/>
              </w:rPr>
              <w:t>,00 zł</w:t>
            </w:r>
          </w:p>
        </w:tc>
      </w:tr>
    </w:tbl>
    <w:p w14:paraId="7375DC1A" w14:textId="715D8FEA" w:rsidR="00D45BA9" w:rsidRPr="001E4727" w:rsidRDefault="00D45BA9">
      <w:pPr>
        <w:keepLines/>
        <w:spacing w:after="0" w:line="360" w:lineRule="auto"/>
        <w:jc w:val="both"/>
        <w:rPr>
          <w:rFonts w:eastAsia="Times New Roman"/>
          <w:kern w:val="3"/>
          <w:lang w:eastAsia="zh-CN"/>
        </w:rPr>
      </w:pPr>
      <w:r w:rsidRPr="001E4727">
        <w:rPr>
          <w:rFonts w:eastAsia="Times New Roman"/>
          <w:kern w:val="3"/>
          <w:lang w:eastAsia="zh-CN"/>
        </w:rPr>
        <w:t xml:space="preserve">  </w:t>
      </w:r>
      <w:r w:rsidR="00BA5976" w:rsidRPr="001E4727">
        <w:rPr>
          <w:rFonts w:eastAsia="Times New Roman"/>
          <w:kern w:val="3"/>
          <w:lang w:eastAsia="zh-CN"/>
        </w:rPr>
        <w:t>Źródło: opracowanie własne M-GOPS</w:t>
      </w:r>
    </w:p>
    <w:p w14:paraId="61FA029A" w14:textId="77777777" w:rsidR="00BE17EF" w:rsidRDefault="00BE17EF" w:rsidP="00BE17EF">
      <w:pPr>
        <w:keepLines/>
        <w:shd w:val="clear" w:color="auto" w:fill="FFFFFF"/>
        <w:spacing w:after="0" w:line="360" w:lineRule="auto"/>
        <w:rPr>
          <w:rFonts w:eastAsia="Times New Roman"/>
          <w:b/>
          <w:kern w:val="3"/>
          <w:lang w:eastAsia="zh-CN"/>
        </w:rPr>
      </w:pPr>
    </w:p>
    <w:p w14:paraId="3D2C0DDE" w14:textId="35E90E28" w:rsidR="00D45BA9" w:rsidRPr="001E4727" w:rsidRDefault="00D45BA9" w:rsidP="00BE17EF">
      <w:pPr>
        <w:keepLines/>
        <w:shd w:val="clear" w:color="auto" w:fill="FFFFFF"/>
        <w:spacing w:after="0" w:line="360" w:lineRule="auto"/>
        <w:jc w:val="center"/>
      </w:pPr>
      <w:r>
        <w:rPr>
          <w:rFonts w:eastAsia="Times New Roman"/>
          <w:b/>
          <w:kern w:val="3"/>
          <w:lang w:eastAsia="zh-CN"/>
        </w:rPr>
        <w:t xml:space="preserve">ŚWIADCZENIA NIEPIENIĘŻNE- RODZAJ ŚWIADCZEŃ I WYKONANIEZA </w:t>
      </w:r>
      <w:r w:rsidRPr="00E0151F">
        <w:rPr>
          <w:rFonts w:eastAsia="Times New Roman"/>
          <w:b/>
          <w:kern w:val="3"/>
          <w:lang w:eastAsia="zh-CN"/>
        </w:rPr>
        <w:t>202</w:t>
      </w:r>
      <w:r w:rsidR="009525B9" w:rsidRPr="00E0151F">
        <w:rPr>
          <w:rFonts w:eastAsia="Times New Roman"/>
          <w:b/>
          <w:kern w:val="3"/>
          <w:lang w:eastAsia="zh-CN"/>
        </w:rPr>
        <w:t>1</w:t>
      </w:r>
      <w:r w:rsidRPr="001E4727">
        <w:rPr>
          <w:rFonts w:eastAsia="Times New Roman"/>
          <w:b/>
          <w:kern w:val="3"/>
          <w:lang w:eastAsia="zh-CN"/>
        </w:rPr>
        <w:t xml:space="preserve"> R</w:t>
      </w:r>
    </w:p>
    <w:tbl>
      <w:tblPr>
        <w:tblW w:w="8221" w:type="dxa"/>
        <w:tblInd w:w="534" w:type="dxa"/>
        <w:tblLayout w:type="fixed"/>
        <w:tblCellMar>
          <w:left w:w="10" w:type="dxa"/>
          <w:right w:w="10" w:type="dxa"/>
        </w:tblCellMar>
        <w:tblLook w:val="0000" w:firstRow="0" w:lastRow="0" w:firstColumn="0" w:lastColumn="0" w:noHBand="0" w:noVBand="0"/>
      </w:tblPr>
      <w:tblGrid>
        <w:gridCol w:w="3303"/>
        <w:gridCol w:w="2332"/>
        <w:gridCol w:w="2586"/>
      </w:tblGrid>
      <w:tr w:rsidR="00D45BA9" w14:paraId="3ACE05D9" w14:textId="77777777" w:rsidTr="005935E1">
        <w:tc>
          <w:tcPr>
            <w:tcW w:w="330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1CD9A9" w14:textId="77777777" w:rsidR="00D45BA9" w:rsidRDefault="00D45BA9" w:rsidP="005935E1">
            <w:pPr>
              <w:keepLines/>
              <w:snapToGrid w:val="0"/>
              <w:spacing w:after="0" w:line="360" w:lineRule="auto"/>
              <w:jc w:val="center"/>
              <w:rPr>
                <w:rFonts w:eastAsia="Times New Roman"/>
                <w:b/>
                <w:bCs/>
                <w:kern w:val="3"/>
                <w:lang w:eastAsia="zh-CN"/>
              </w:rPr>
            </w:pPr>
            <w:r>
              <w:rPr>
                <w:rFonts w:eastAsia="Times New Roman"/>
                <w:b/>
                <w:bCs/>
                <w:kern w:val="3"/>
                <w:lang w:eastAsia="zh-CN"/>
              </w:rPr>
              <w:t>Rodzaj świadczenia</w:t>
            </w:r>
          </w:p>
        </w:tc>
        <w:tc>
          <w:tcPr>
            <w:tcW w:w="4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70456" w14:textId="48D0EF45" w:rsidR="00D45BA9" w:rsidRDefault="00D45BA9" w:rsidP="00544EE3">
            <w:pPr>
              <w:keepLines/>
              <w:snapToGrid w:val="0"/>
              <w:spacing w:after="0" w:line="360" w:lineRule="auto"/>
              <w:jc w:val="center"/>
              <w:rPr>
                <w:rFonts w:eastAsia="Times New Roman"/>
                <w:b/>
                <w:bCs/>
                <w:kern w:val="3"/>
                <w:lang w:eastAsia="zh-CN"/>
              </w:rPr>
            </w:pPr>
            <w:r>
              <w:rPr>
                <w:rFonts w:eastAsia="Times New Roman"/>
                <w:b/>
                <w:bCs/>
                <w:kern w:val="3"/>
                <w:lang w:eastAsia="zh-CN"/>
              </w:rPr>
              <w:t xml:space="preserve">Świadczenia </w:t>
            </w:r>
            <w:r w:rsidRPr="00E0151F">
              <w:rPr>
                <w:rFonts w:eastAsia="Times New Roman"/>
                <w:b/>
                <w:bCs/>
                <w:kern w:val="3"/>
                <w:lang w:eastAsia="zh-CN"/>
              </w:rPr>
              <w:t>niepieniężne 20</w:t>
            </w:r>
            <w:r w:rsidR="00544EE3" w:rsidRPr="00E0151F">
              <w:rPr>
                <w:rFonts w:eastAsia="Times New Roman"/>
                <w:b/>
                <w:bCs/>
                <w:kern w:val="3"/>
                <w:lang w:eastAsia="zh-CN"/>
              </w:rPr>
              <w:t>2</w:t>
            </w:r>
            <w:r w:rsidR="009525B9" w:rsidRPr="00E0151F">
              <w:rPr>
                <w:rFonts w:eastAsia="Times New Roman"/>
                <w:b/>
                <w:bCs/>
                <w:kern w:val="3"/>
                <w:lang w:eastAsia="zh-CN"/>
              </w:rPr>
              <w:t>1</w:t>
            </w:r>
            <w:r w:rsidRPr="00E0151F">
              <w:rPr>
                <w:rFonts w:eastAsia="Times New Roman"/>
                <w:b/>
                <w:bCs/>
                <w:kern w:val="3"/>
                <w:lang w:eastAsia="zh-CN"/>
              </w:rPr>
              <w:t xml:space="preserve"> r</w:t>
            </w:r>
            <w:r w:rsidRPr="00DE1D88">
              <w:rPr>
                <w:rFonts w:eastAsia="Times New Roman"/>
                <w:b/>
                <w:bCs/>
                <w:kern w:val="3"/>
                <w:lang w:eastAsia="zh-CN"/>
              </w:rPr>
              <w:t>.</w:t>
            </w:r>
          </w:p>
        </w:tc>
      </w:tr>
      <w:tr w:rsidR="00D45BA9" w14:paraId="4D0467EE" w14:textId="77777777" w:rsidTr="005935E1">
        <w:tc>
          <w:tcPr>
            <w:tcW w:w="330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C32EED" w14:textId="77777777" w:rsidR="00D45BA9" w:rsidRDefault="00D45BA9" w:rsidP="005935E1">
            <w:pPr>
              <w:widowControl w:val="0"/>
              <w:spacing w:after="0" w:line="240" w:lineRule="auto"/>
              <w:jc w:val="center"/>
              <w:rPr>
                <w:rFonts w:eastAsia="SimSun" w:cs="Mangal"/>
                <w:kern w:val="3"/>
                <w:lang w:eastAsia="zh-CN" w:bidi="hi-IN"/>
              </w:rPr>
            </w:pPr>
          </w:p>
        </w:tc>
        <w:tc>
          <w:tcPr>
            <w:tcW w:w="23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EBEC73" w14:textId="57352872" w:rsidR="00D45BA9" w:rsidRDefault="00D45BA9" w:rsidP="005935E1">
            <w:pPr>
              <w:keepLines/>
              <w:snapToGrid w:val="0"/>
              <w:spacing w:after="0" w:line="360" w:lineRule="auto"/>
              <w:jc w:val="center"/>
              <w:rPr>
                <w:rFonts w:eastAsia="Times New Roman"/>
                <w:b/>
                <w:bCs/>
                <w:kern w:val="3"/>
                <w:lang w:eastAsia="zh-CN"/>
              </w:rPr>
            </w:pPr>
            <w:r>
              <w:rPr>
                <w:rFonts w:eastAsia="Times New Roman"/>
                <w:b/>
                <w:bCs/>
                <w:kern w:val="3"/>
                <w:lang w:eastAsia="zh-CN"/>
              </w:rPr>
              <w:t>Liczba uprawnionych</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AD404" w14:textId="77777777" w:rsidR="00D45BA9" w:rsidRDefault="00D45BA9" w:rsidP="005935E1">
            <w:pPr>
              <w:keepLines/>
              <w:snapToGrid w:val="0"/>
              <w:spacing w:after="0" w:line="360" w:lineRule="auto"/>
              <w:jc w:val="center"/>
              <w:rPr>
                <w:rFonts w:eastAsia="Times New Roman"/>
                <w:b/>
                <w:bCs/>
                <w:kern w:val="3"/>
                <w:lang w:eastAsia="zh-CN"/>
              </w:rPr>
            </w:pPr>
            <w:r>
              <w:rPr>
                <w:rFonts w:eastAsia="Times New Roman"/>
                <w:b/>
                <w:bCs/>
                <w:kern w:val="3"/>
                <w:lang w:eastAsia="zh-CN"/>
              </w:rPr>
              <w:t>Koszt świadczeń w zł.</w:t>
            </w:r>
          </w:p>
        </w:tc>
      </w:tr>
      <w:tr w:rsidR="00D45BA9" w14:paraId="150C694A" w14:textId="77777777" w:rsidTr="00A676D4">
        <w:trPr>
          <w:trHeight w:val="225"/>
        </w:trPr>
        <w:tc>
          <w:tcPr>
            <w:tcW w:w="3303" w:type="dxa"/>
            <w:tcBorders>
              <w:left w:val="single" w:sz="4" w:space="0" w:color="000000"/>
              <w:bottom w:val="single" w:sz="4" w:space="0" w:color="000000"/>
            </w:tcBorders>
            <w:shd w:val="clear" w:color="auto" w:fill="auto"/>
            <w:tcMar>
              <w:top w:w="0" w:type="dxa"/>
              <w:left w:w="108" w:type="dxa"/>
              <w:bottom w:w="0" w:type="dxa"/>
              <w:right w:w="108" w:type="dxa"/>
            </w:tcMar>
          </w:tcPr>
          <w:p w14:paraId="3D14046E" w14:textId="77777777" w:rsidR="00D45BA9" w:rsidRDefault="00D45BA9" w:rsidP="005935E1">
            <w:pPr>
              <w:keepLines/>
              <w:snapToGrid w:val="0"/>
              <w:spacing w:after="0" w:line="360" w:lineRule="auto"/>
              <w:rPr>
                <w:rFonts w:eastAsia="Times New Roman"/>
                <w:kern w:val="3"/>
                <w:lang w:eastAsia="zh-CN"/>
              </w:rPr>
            </w:pPr>
            <w:r>
              <w:rPr>
                <w:rFonts w:eastAsia="Times New Roman"/>
                <w:kern w:val="3"/>
                <w:lang w:eastAsia="zh-CN"/>
              </w:rPr>
              <w:t xml:space="preserve">         Pobyt w DPS</w:t>
            </w:r>
          </w:p>
        </w:tc>
        <w:tc>
          <w:tcPr>
            <w:tcW w:w="2332" w:type="dxa"/>
            <w:tcBorders>
              <w:left w:val="single" w:sz="4" w:space="0" w:color="000000"/>
              <w:bottom w:val="single" w:sz="4" w:space="0" w:color="000000"/>
            </w:tcBorders>
            <w:shd w:val="clear" w:color="auto" w:fill="auto"/>
            <w:tcMar>
              <w:top w:w="0" w:type="dxa"/>
              <w:left w:w="108" w:type="dxa"/>
              <w:bottom w:w="0" w:type="dxa"/>
              <w:right w:w="108" w:type="dxa"/>
            </w:tcMar>
          </w:tcPr>
          <w:p w14:paraId="43FACA2D" w14:textId="77777777" w:rsidR="00D45BA9" w:rsidRPr="00DE1D88" w:rsidRDefault="00D45BA9" w:rsidP="005935E1">
            <w:pPr>
              <w:keepLines/>
              <w:snapToGrid w:val="0"/>
              <w:spacing w:after="0" w:line="360" w:lineRule="auto"/>
              <w:jc w:val="center"/>
              <w:rPr>
                <w:rFonts w:eastAsia="Times New Roman"/>
                <w:kern w:val="3"/>
                <w:lang w:eastAsia="zh-CN"/>
              </w:rPr>
            </w:pPr>
            <w:r w:rsidRPr="00DE1D88">
              <w:rPr>
                <w:rFonts w:eastAsia="Times New Roman"/>
                <w:kern w:val="3"/>
                <w:lang w:eastAsia="zh-CN"/>
              </w:rPr>
              <w:t>45</w:t>
            </w:r>
          </w:p>
        </w:tc>
        <w:tc>
          <w:tcPr>
            <w:tcW w:w="2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AEE80" w14:textId="2109CF27" w:rsidR="00D45BA9" w:rsidRPr="001E4727" w:rsidRDefault="00D45BA9">
            <w:pPr>
              <w:keepLines/>
              <w:snapToGrid w:val="0"/>
              <w:spacing w:after="0" w:line="360" w:lineRule="auto"/>
              <w:jc w:val="center"/>
            </w:pPr>
            <w:r w:rsidRPr="00DE1D88">
              <w:rPr>
                <w:rFonts w:eastAsia="Times New Roman"/>
                <w:kern w:val="3"/>
                <w:lang w:eastAsia="zh-CN"/>
              </w:rPr>
              <w:t>1</w:t>
            </w:r>
            <w:r w:rsidR="009525B9">
              <w:rPr>
                <w:rFonts w:eastAsia="Times New Roman"/>
                <w:kern w:val="3"/>
                <w:lang w:eastAsia="zh-CN"/>
              </w:rPr>
              <w:t> 754 720</w:t>
            </w:r>
          </w:p>
        </w:tc>
      </w:tr>
      <w:tr w:rsidR="00D45BA9" w14:paraId="2E300E0A" w14:textId="77777777" w:rsidTr="00A676D4">
        <w:tc>
          <w:tcPr>
            <w:tcW w:w="3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2FE59F" w14:textId="77777777" w:rsidR="00D45BA9" w:rsidRDefault="00D45BA9" w:rsidP="005935E1">
            <w:pPr>
              <w:keepLines/>
              <w:snapToGrid w:val="0"/>
              <w:spacing w:after="0" w:line="360" w:lineRule="auto"/>
              <w:rPr>
                <w:rFonts w:eastAsia="Times New Roman"/>
                <w:kern w:val="3"/>
                <w:lang w:eastAsia="zh-CN"/>
              </w:rPr>
            </w:pPr>
            <w:r>
              <w:rPr>
                <w:rFonts w:eastAsia="Times New Roman"/>
                <w:kern w:val="3"/>
                <w:lang w:eastAsia="zh-CN"/>
              </w:rPr>
              <w:t>Sprawienie pogrzebu</w:t>
            </w:r>
          </w:p>
        </w:tc>
        <w:tc>
          <w:tcPr>
            <w:tcW w:w="23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88BEE9" w14:textId="105CDDE4" w:rsidR="00D45BA9" w:rsidRPr="00DE1D88" w:rsidRDefault="009525B9" w:rsidP="005935E1">
            <w:pPr>
              <w:keepLines/>
              <w:snapToGrid w:val="0"/>
              <w:spacing w:after="0" w:line="360" w:lineRule="auto"/>
              <w:jc w:val="center"/>
              <w:rPr>
                <w:rFonts w:eastAsia="Times New Roman"/>
                <w:kern w:val="3"/>
                <w:lang w:eastAsia="zh-CN"/>
              </w:rPr>
            </w:pPr>
            <w:r>
              <w:rPr>
                <w:rFonts w:eastAsia="Times New Roman"/>
                <w:kern w:val="3"/>
                <w:lang w:eastAsia="zh-CN"/>
              </w:rPr>
              <w:t>0</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A253" w14:textId="55B93BAF" w:rsidR="00D45BA9" w:rsidRPr="00DE1D88" w:rsidRDefault="009525B9" w:rsidP="005935E1">
            <w:pPr>
              <w:keepLines/>
              <w:snapToGrid w:val="0"/>
              <w:spacing w:after="0" w:line="360" w:lineRule="auto"/>
              <w:jc w:val="center"/>
              <w:rPr>
                <w:rFonts w:eastAsia="Times New Roman"/>
                <w:kern w:val="3"/>
                <w:lang w:eastAsia="zh-CN"/>
              </w:rPr>
            </w:pPr>
            <w:r>
              <w:rPr>
                <w:rFonts w:eastAsia="Times New Roman"/>
                <w:kern w:val="3"/>
                <w:lang w:eastAsia="zh-CN"/>
              </w:rPr>
              <w:t>0</w:t>
            </w:r>
          </w:p>
        </w:tc>
      </w:tr>
      <w:tr w:rsidR="00D45BA9" w14:paraId="27087B1D" w14:textId="77777777" w:rsidTr="00A676D4">
        <w:tc>
          <w:tcPr>
            <w:tcW w:w="3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976A58" w14:textId="77777777" w:rsidR="00D45BA9" w:rsidRDefault="00D45BA9" w:rsidP="005935E1">
            <w:pPr>
              <w:keepLines/>
              <w:snapToGrid w:val="0"/>
              <w:spacing w:after="0" w:line="360" w:lineRule="auto"/>
              <w:rPr>
                <w:rFonts w:eastAsia="Times New Roman"/>
                <w:kern w:val="3"/>
                <w:lang w:eastAsia="zh-CN"/>
              </w:rPr>
            </w:pPr>
            <w:r>
              <w:rPr>
                <w:rFonts w:eastAsia="Times New Roman"/>
                <w:kern w:val="3"/>
                <w:lang w:eastAsia="zh-CN"/>
              </w:rPr>
              <w:t>Usługi opiekuńcze</w:t>
            </w:r>
          </w:p>
        </w:tc>
        <w:tc>
          <w:tcPr>
            <w:tcW w:w="23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D75F7D" w14:textId="3E3389D5" w:rsidR="00D45BA9" w:rsidRPr="00DE1D88" w:rsidRDefault="009525B9">
            <w:pPr>
              <w:keepLines/>
              <w:snapToGrid w:val="0"/>
              <w:spacing w:after="0" w:line="360" w:lineRule="auto"/>
              <w:jc w:val="center"/>
              <w:rPr>
                <w:rFonts w:eastAsia="Times New Roman"/>
                <w:kern w:val="3"/>
                <w:lang w:eastAsia="zh-CN"/>
              </w:rPr>
            </w:pPr>
            <w:r w:rsidRPr="00DE1D88">
              <w:rPr>
                <w:rFonts w:eastAsia="Times New Roman"/>
                <w:kern w:val="3"/>
                <w:lang w:eastAsia="zh-CN"/>
              </w:rPr>
              <w:t>8</w:t>
            </w:r>
            <w:r>
              <w:rPr>
                <w:rFonts w:eastAsia="Times New Roman"/>
                <w:kern w:val="3"/>
                <w:lang w:eastAsia="zh-CN"/>
              </w:rPr>
              <w:t>1</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125E" w14:textId="5A3B8160" w:rsidR="00D45BA9" w:rsidRPr="00DE1D88" w:rsidRDefault="009525B9" w:rsidP="005935E1">
            <w:pPr>
              <w:keepLines/>
              <w:snapToGrid w:val="0"/>
              <w:spacing w:after="0" w:line="360" w:lineRule="auto"/>
              <w:jc w:val="center"/>
              <w:rPr>
                <w:rFonts w:eastAsia="Times New Roman"/>
                <w:kern w:val="3"/>
                <w:lang w:eastAsia="zh-CN"/>
              </w:rPr>
            </w:pPr>
            <w:r>
              <w:rPr>
                <w:rFonts w:eastAsia="Times New Roman"/>
                <w:kern w:val="3"/>
                <w:lang w:eastAsia="zh-CN"/>
              </w:rPr>
              <w:t>480 130</w:t>
            </w:r>
          </w:p>
        </w:tc>
      </w:tr>
      <w:tr w:rsidR="00D45BA9" w14:paraId="40E14FC9" w14:textId="77777777" w:rsidTr="00A676D4">
        <w:tc>
          <w:tcPr>
            <w:tcW w:w="3303" w:type="dxa"/>
            <w:tcBorders>
              <w:left w:val="single" w:sz="4" w:space="0" w:color="000000"/>
              <w:bottom w:val="single" w:sz="4" w:space="0" w:color="000000"/>
            </w:tcBorders>
            <w:shd w:val="clear" w:color="auto" w:fill="auto"/>
            <w:tcMar>
              <w:top w:w="0" w:type="dxa"/>
              <w:left w:w="108" w:type="dxa"/>
              <w:bottom w:w="0" w:type="dxa"/>
              <w:right w:w="108" w:type="dxa"/>
            </w:tcMar>
          </w:tcPr>
          <w:p w14:paraId="0B67CEA5" w14:textId="77777777" w:rsidR="00D45BA9" w:rsidRDefault="00D45BA9" w:rsidP="005935E1">
            <w:pPr>
              <w:keepLines/>
              <w:snapToGrid w:val="0"/>
              <w:spacing w:after="0" w:line="360" w:lineRule="auto"/>
              <w:rPr>
                <w:rFonts w:eastAsia="Times New Roman"/>
                <w:kern w:val="3"/>
                <w:lang w:eastAsia="zh-CN"/>
              </w:rPr>
            </w:pPr>
            <w:r>
              <w:rPr>
                <w:rFonts w:eastAsia="Times New Roman"/>
                <w:kern w:val="3"/>
                <w:lang w:eastAsia="zh-CN"/>
              </w:rPr>
              <w:t>Specjalistyczne usługi opiekuńcze dla osób z zaburzeniami psychicznymi</w:t>
            </w:r>
          </w:p>
        </w:tc>
        <w:tc>
          <w:tcPr>
            <w:tcW w:w="2332" w:type="dxa"/>
            <w:tcBorders>
              <w:left w:val="single" w:sz="4" w:space="0" w:color="000000"/>
              <w:bottom w:val="single" w:sz="4" w:space="0" w:color="000000"/>
            </w:tcBorders>
            <w:shd w:val="clear" w:color="auto" w:fill="auto"/>
            <w:tcMar>
              <w:top w:w="0" w:type="dxa"/>
              <w:left w:w="108" w:type="dxa"/>
              <w:bottom w:w="0" w:type="dxa"/>
              <w:right w:w="108" w:type="dxa"/>
            </w:tcMar>
          </w:tcPr>
          <w:p w14:paraId="286F51E1" w14:textId="37DF2747" w:rsidR="00D45BA9" w:rsidRPr="00DE1D88" w:rsidRDefault="009525B9" w:rsidP="005935E1">
            <w:pPr>
              <w:keepLines/>
              <w:snapToGrid w:val="0"/>
              <w:spacing w:after="0" w:line="360" w:lineRule="auto"/>
              <w:jc w:val="center"/>
              <w:rPr>
                <w:rFonts w:eastAsia="Times New Roman"/>
                <w:kern w:val="3"/>
                <w:lang w:eastAsia="zh-CN"/>
              </w:rPr>
            </w:pPr>
            <w:r>
              <w:rPr>
                <w:rFonts w:eastAsia="Times New Roman"/>
                <w:kern w:val="3"/>
                <w:lang w:eastAsia="zh-CN"/>
              </w:rPr>
              <w:t>19</w:t>
            </w:r>
          </w:p>
        </w:tc>
        <w:tc>
          <w:tcPr>
            <w:tcW w:w="2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F895" w14:textId="06F29BC0" w:rsidR="00D45BA9" w:rsidRPr="00DE1D88" w:rsidRDefault="009525B9" w:rsidP="005935E1">
            <w:pPr>
              <w:keepLines/>
              <w:snapToGrid w:val="0"/>
              <w:spacing w:after="0" w:line="360" w:lineRule="auto"/>
              <w:jc w:val="center"/>
              <w:rPr>
                <w:rFonts w:eastAsia="Times New Roman"/>
                <w:kern w:val="3"/>
                <w:lang w:eastAsia="zh-CN"/>
              </w:rPr>
            </w:pPr>
            <w:r>
              <w:rPr>
                <w:rFonts w:eastAsia="Times New Roman"/>
                <w:kern w:val="3"/>
                <w:lang w:eastAsia="zh-CN"/>
              </w:rPr>
              <w:t>300 038</w:t>
            </w:r>
          </w:p>
        </w:tc>
      </w:tr>
      <w:tr w:rsidR="00D45BA9" w14:paraId="1AB36B82" w14:textId="77777777" w:rsidTr="00A676D4">
        <w:tc>
          <w:tcPr>
            <w:tcW w:w="3303" w:type="dxa"/>
            <w:tcBorders>
              <w:left w:val="single" w:sz="4" w:space="0" w:color="000000"/>
              <w:bottom w:val="single" w:sz="4" w:space="0" w:color="000000"/>
            </w:tcBorders>
            <w:shd w:val="clear" w:color="auto" w:fill="auto"/>
            <w:tcMar>
              <w:top w:w="0" w:type="dxa"/>
              <w:left w:w="108" w:type="dxa"/>
              <w:bottom w:w="0" w:type="dxa"/>
              <w:right w:w="108" w:type="dxa"/>
            </w:tcMar>
          </w:tcPr>
          <w:p w14:paraId="1EBE9BD4" w14:textId="77777777" w:rsidR="00D45BA9" w:rsidRDefault="00D45BA9" w:rsidP="005935E1">
            <w:pPr>
              <w:keepLines/>
              <w:snapToGrid w:val="0"/>
              <w:spacing w:after="0" w:line="360" w:lineRule="auto"/>
              <w:rPr>
                <w:rFonts w:eastAsia="Times New Roman"/>
                <w:kern w:val="3"/>
                <w:lang w:eastAsia="zh-CN"/>
              </w:rPr>
            </w:pPr>
            <w:r>
              <w:rPr>
                <w:rFonts w:eastAsia="Times New Roman"/>
                <w:kern w:val="3"/>
                <w:lang w:eastAsia="zh-CN"/>
              </w:rPr>
              <w:t>Składka na ubezpieczenie zdrowotne</w:t>
            </w:r>
          </w:p>
        </w:tc>
        <w:tc>
          <w:tcPr>
            <w:tcW w:w="2332" w:type="dxa"/>
            <w:tcBorders>
              <w:left w:val="single" w:sz="4" w:space="0" w:color="000000"/>
              <w:bottom w:val="single" w:sz="4" w:space="0" w:color="000000"/>
            </w:tcBorders>
            <w:shd w:val="clear" w:color="auto" w:fill="auto"/>
            <w:tcMar>
              <w:top w:w="0" w:type="dxa"/>
              <w:left w:w="108" w:type="dxa"/>
              <w:bottom w:w="0" w:type="dxa"/>
              <w:right w:w="108" w:type="dxa"/>
            </w:tcMar>
          </w:tcPr>
          <w:p w14:paraId="116CC446" w14:textId="244DB6C5" w:rsidR="00D45BA9" w:rsidRPr="00DE1D88" w:rsidRDefault="009525B9">
            <w:pPr>
              <w:keepLines/>
              <w:snapToGrid w:val="0"/>
              <w:spacing w:after="0" w:line="360" w:lineRule="auto"/>
              <w:jc w:val="center"/>
              <w:rPr>
                <w:rFonts w:eastAsia="Times New Roman"/>
                <w:kern w:val="3"/>
                <w:lang w:eastAsia="zh-CN"/>
              </w:rPr>
            </w:pPr>
            <w:r w:rsidRPr="00DE1D88">
              <w:rPr>
                <w:rFonts w:eastAsia="Times New Roman"/>
                <w:kern w:val="3"/>
                <w:lang w:eastAsia="zh-CN"/>
              </w:rPr>
              <w:t>14</w:t>
            </w:r>
            <w:r>
              <w:rPr>
                <w:rFonts w:eastAsia="Times New Roman"/>
                <w:kern w:val="3"/>
                <w:lang w:eastAsia="zh-CN"/>
              </w:rPr>
              <w:t>6</w:t>
            </w:r>
          </w:p>
        </w:tc>
        <w:tc>
          <w:tcPr>
            <w:tcW w:w="2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26402" w14:textId="546968E0" w:rsidR="00D45BA9" w:rsidRPr="00DE1D88" w:rsidRDefault="009525B9" w:rsidP="005935E1">
            <w:pPr>
              <w:keepLines/>
              <w:snapToGrid w:val="0"/>
              <w:spacing w:after="0" w:line="360" w:lineRule="auto"/>
              <w:jc w:val="center"/>
              <w:rPr>
                <w:rFonts w:eastAsia="Times New Roman"/>
                <w:kern w:val="3"/>
                <w:lang w:eastAsia="zh-CN"/>
              </w:rPr>
            </w:pPr>
            <w:r>
              <w:rPr>
                <w:rFonts w:eastAsia="Times New Roman"/>
                <w:kern w:val="3"/>
                <w:lang w:eastAsia="zh-CN"/>
              </w:rPr>
              <w:t>79 860</w:t>
            </w:r>
          </w:p>
        </w:tc>
      </w:tr>
      <w:tr w:rsidR="00D45BA9" w14:paraId="2C09EB2F" w14:textId="77777777" w:rsidTr="00A676D4">
        <w:tc>
          <w:tcPr>
            <w:tcW w:w="3303" w:type="dxa"/>
            <w:tcBorders>
              <w:left w:val="single" w:sz="4" w:space="0" w:color="000000"/>
              <w:bottom w:val="single" w:sz="4" w:space="0" w:color="000000"/>
            </w:tcBorders>
            <w:shd w:val="clear" w:color="auto" w:fill="auto"/>
            <w:tcMar>
              <w:top w:w="0" w:type="dxa"/>
              <w:left w:w="108" w:type="dxa"/>
              <w:bottom w:w="0" w:type="dxa"/>
              <w:right w:w="108" w:type="dxa"/>
            </w:tcMar>
          </w:tcPr>
          <w:p w14:paraId="2ACA6F70" w14:textId="77777777" w:rsidR="00D45BA9" w:rsidRDefault="00D45BA9" w:rsidP="005935E1">
            <w:pPr>
              <w:keepLines/>
              <w:snapToGrid w:val="0"/>
              <w:spacing w:after="0" w:line="360" w:lineRule="auto"/>
              <w:rPr>
                <w:rFonts w:eastAsia="Times New Roman"/>
                <w:kern w:val="3"/>
                <w:lang w:eastAsia="zh-CN"/>
              </w:rPr>
            </w:pPr>
            <w:r>
              <w:rPr>
                <w:rFonts w:eastAsia="Times New Roman"/>
                <w:kern w:val="3"/>
                <w:lang w:eastAsia="zh-CN"/>
              </w:rPr>
              <w:t>Schronienie -opłaty za nocleg bezdomnym</w:t>
            </w:r>
          </w:p>
        </w:tc>
        <w:tc>
          <w:tcPr>
            <w:tcW w:w="2332" w:type="dxa"/>
            <w:tcBorders>
              <w:left w:val="single" w:sz="4" w:space="0" w:color="000000"/>
              <w:bottom w:val="single" w:sz="4" w:space="0" w:color="000000"/>
            </w:tcBorders>
            <w:shd w:val="clear" w:color="auto" w:fill="auto"/>
            <w:tcMar>
              <w:top w:w="0" w:type="dxa"/>
              <w:left w:w="108" w:type="dxa"/>
              <w:bottom w:w="0" w:type="dxa"/>
              <w:right w:w="108" w:type="dxa"/>
            </w:tcMar>
          </w:tcPr>
          <w:p w14:paraId="3321D888" w14:textId="0F78757E" w:rsidR="00D45BA9" w:rsidRPr="00DE1D88" w:rsidRDefault="00D45BA9" w:rsidP="005935E1">
            <w:pPr>
              <w:keepLines/>
              <w:snapToGrid w:val="0"/>
              <w:spacing w:after="0" w:line="360" w:lineRule="auto"/>
              <w:jc w:val="center"/>
              <w:rPr>
                <w:rFonts w:eastAsia="Times New Roman"/>
                <w:kern w:val="3"/>
                <w:lang w:eastAsia="zh-CN"/>
              </w:rPr>
            </w:pPr>
            <w:r w:rsidRPr="00DE1D88">
              <w:rPr>
                <w:rFonts w:eastAsia="Times New Roman"/>
                <w:kern w:val="3"/>
                <w:lang w:eastAsia="zh-CN"/>
              </w:rPr>
              <w:t xml:space="preserve"> </w:t>
            </w:r>
            <w:r w:rsidR="002226B9">
              <w:rPr>
                <w:rFonts w:eastAsia="Times New Roman"/>
                <w:kern w:val="3"/>
                <w:lang w:eastAsia="zh-CN"/>
              </w:rPr>
              <w:t xml:space="preserve">6 </w:t>
            </w:r>
            <w:r w:rsidRPr="00DE1D88">
              <w:rPr>
                <w:rFonts w:eastAsia="Times New Roman"/>
                <w:kern w:val="3"/>
                <w:lang w:eastAsia="zh-CN"/>
              </w:rPr>
              <w:t>rodzin</w:t>
            </w:r>
            <w:r w:rsidRPr="00DE1D88">
              <w:rPr>
                <w:rFonts w:eastAsia="Times New Roman"/>
                <w:kern w:val="3"/>
                <w:lang w:eastAsia="zh-CN"/>
              </w:rPr>
              <w:br/>
              <w:t xml:space="preserve">z </w:t>
            </w:r>
            <w:r w:rsidR="002226B9">
              <w:rPr>
                <w:rFonts w:eastAsia="Times New Roman"/>
                <w:kern w:val="3"/>
                <w:lang w:eastAsia="zh-CN"/>
              </w:rPr>
              <w:t>6</w:t>
            </w:r>
            <w:r w:rsidRPr="00DE1D88">
              <w:rPr>
                <w:rFonts w:eastAsia="Times New Roman"/>
                <w:kern w:val="3"/>
                <w:lang w:eastAsia="zh-CN"/>
              </w:rPr>
              <w:t xml:space="preserve"> osobami</w:t>
            </w:r>
          </w:p>
        </w:tc>
        <w:tc>
          <w:tcPr>
            <w:tcW w:w="2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C9FC4" w14:textId="1B401727" w:rsidR="00D45BA9" w:rsidRPr="00DE1D88" w:rsidRDefault="002226B9" w:rsidP="005935E1">
            <w:pPr>
              <w:keepLines/>
              <w:snapToGrid w:val="0"/>
              <w:spacing w:after="0" w:line="360" w:lineRule="auto"/>
              <w:jc w:val="center"/>
              <w:rPr>
                <w:rFonts w:eastAsia="Times New Roman"/>
                <w:kern w:val="3"/>
                <w:lang w:eastAsia="zh-CN"/>
              </w:rPr>
            </w:pPr>
            <w:r>
              <w:rPr>
                <w:rFonts w:eastAsia="Times New Roman"/>
                <w:kern w:val="3"/>
                <w:lang w:eastAsia="zh-CN"/>
              </w:rPr>
              <w:t>52 885</w:t>
            </w:r>
          </w:p>
        </w:tc>
      </w:tr>
      <w:tr w:rsidR="00D45BA9" w14:paraId="0C1D42C5" w14:textId="77777777" w:rsidTr="00A676D4">
        <w:trPr>
          <w:trHeight w:val="1408"/>
        </w:trPr>
        <w:tc>
          <w:tcPr>
            <w:tcW w:w="3303" w:type="dxa"/>
            <w:tcBorders>
              <w:left w:val="single" w:sz="4" w:space="0" w:color="000000"/>
              <w:bottom w:val="single" w:sz="4" w:space="0" w:color="000000"/>
            </w:tcBorders>
            <w:shd w:val="clear" w:color="auto" w:fill="auto"/>
            <w:tcMar>
              <w:top w:w="0" w:type="dxa"/>
              <w:left w:w="108" w:type="dxa"/>
              <w:bottom w:w="0" w:type="dxa"/>
              <w:right w:w="108" w:type="dxa"/>
            </w:tcMar>
          </w:tcPr>
          <w:p w14:paraId="139040C5" w14:textId="77777777" w:rsidR="00D45BA9" w:rsidRDefault="00D45BA9" w:rsidP="005935E1">
            <w:pPr>
              <w:keepLines/>
              <w:snapToGrid w:val="0"/>
              <w:spacing w:after="0" w:line="360" w:lineRule="auto"/>
              <w:rPr>
                <w:rFonts w:eastAsia="Times New Roman"/>
                <w:kern w:val="3"/>
                <w:lang w:eastAsia="zh-CN"/>
              </w:rPr>
            </w:pPr>
            <w:r>
              <w:rPr>
                <w:rFonts w:eastAsia="Times New Roman"/>
                <w:kern w:val="3"/>
                <w:lang w:eastAsia="zh-CN"/>
              </w:rPr>
              <w:t>Posiłek gorący dla dzieci w gimnazjach,</w:t>
            </w:r>
          </w:p>
          <w:p w14:paraId="20117F1D" w14:textId="77777777" w:rsidR="00D45BA9" w:rsidRDefault="00D45BA9" w:rsidP="005935E1">
            <w:pPr>
              <w:keepLines/>
              <w:snapToGrid w:val="0"/>
              <w:spacing w:after="0" w:line="360" w:lineRule="auto"/>
              <w:rPr>
                <w:rFonts w:eastAsia="Times New Roman"/>
                <w:kern w:val="3"/>
                <w:lang w:eastAsia="zh-CN"/>
              </w:rPr>
            </w:pPr>
            <w:r>
              <w:rPr>
                <w:rFonts w:eastAsia="Times New Roman"/>
                <w:kern w:val="3"/>
                <w:lang w:eastAsia="zh-CN"/>
              </w:rPr>
              <w:t>szkołach i przedszkolach</w:t>
            </w:r>
          </w:p>
          <w:p w14:paraId="5A464231" w14:textId="77777777" w:rsidR="00D45BA9" w:rsidRDefault="00D45BA9" w:rsidP="005935E1">
            <w:pPr>
              <w:keepLines/>
              <w:snapToGrid w:val="0"/>
              <w:spacing w:after="0" w:line="360" w:lineRule="auto"/>
              <w:rPr>
                <w:rFonts w:eastAsia="Times New Roman"/>
                <w:kern w:val="3"/>
                <w:lang w:eastAsia="zh-CN"/>
              </w:rPr>
            </w:pPr>
            <w:r>
              <w:rPr>
                <w:rFonts w:eastAsia="Times New Roman"/>
                <w:kern w:val="3"/>
                <w:lang w:eastAsia="zh-CN"/>
              </w:rPr>
              <w:t>oraz osób dorosłych</w:t>
            </w:r>
          </w:p>
        </w:tc>
        <w:tc>
          <w:tcPr>
            <w:tcW w:w="2332" w:type="dxa"/>
            <w:tcBorders>
              <w:left w:val="single" w:sz="4" w:space="0" w:color="000000"/>
              <w:bottom w:val="single" w:sz="4" w:space="0" w:color="000000"/>
            </w:tcBorders>
            <w:shd w:val="clear" w:color="auto" w:fill="auto"/>
            <w:tcMar>
              <w:top w:w="0" w:type="dxa"/>
              <w:left w:w="108" w:type="dxa"/>
              <w:bottom w:w="0" w:type="dxa"/>
              <w:right w:w="108" w:type="dxa"/>
            </w:tcMar>
          </w:tcPr>
          <w:p w14:paraId="546636A7" w14:textId="77777777" w:rsidR="00D45BA9" w:rsidRPr="00DE1D88" w:rsidRDefault="00D45BA9" w:rsidP="005935E1">
            <w:pPr>
              <w:keepLines/>
              <w:snapToGrid w:val="0"/>
              <w:spacing w:after="0" w:line="360" w:lineRule="auto"/>
              <w:jc w:val="center"/>
              <w:rPr>
                <w:rFonts w:eastAsia="Times New Roman"/>
                <w:kern w:val="3"/>
                <w:lang w:eastAsia="zh-CN"/>
              </w:rPr>
            </w:pPr>
          </w:p>
          <w:p w14:paraId="704B913D" w14:textId="04C4E560" w:rsidR="00D45BA9" w:rsidRPr="00DE1D88" w:rsidRDefault="002226B9" w:rsidP="005935E1">
            <w:pPr>
              <w:keepLines/>
              <w:snapToGrid w:val="0"/>
              <w:spacing w:after="0" w:line="360" w:lineRule="auto"/>
              <w:jc w:val="center"/>
              <w:rPr>
                <w:rFonts w:eastAsia="Times New Roman"/>
                <w:kern w:val="3"/>
                <w:lang w:eastAsia="zh-CN"/>
              </w:rPr>
            </w:pPr>
            <w:r>
              <w:rPr>
                <w:rFonts w:eastAsia="Times New Roman"/>
                <w:kern w:val="3"/>
                <w:lang w:eastAsia="zh-CN"/>
              </w:rPr>
              <w:t>307</w:t>
            </w:r>
          </w:p>
          <w:p w14:paraId="1E0FB292" w14:textId="77777777" w:rsidR="00D45BA9" w:rsidRPr="00DE1D88" w:rsidRDefault="00D45BA9" w:rsidP="005935E1">
            <w:pPr>
              <w:keepLines/>
              <w:snapToGrid w:val="0"/>
              <w:spacing w:after="0" w:line="360" w:lineRule="auto"/>
              <w:jc w:val="center"/>
              <w:rPr>
                <w:rFonts w:eastAsia="Times New Roman"/>
                <w:kern w:val="3"/>
                <w:lang w:eastAsia="zh-CN"/>
              </w:rPr>
            </w:pPr>
          </w:p>
          <w:p w14:paraId="5B42439C" w14:textId="77777777" w:rsidR="00D45BA9" w:rsidRPr="00DE1D88" w:rsidRDefault="00D45BA9" w:rsidP="005935E1">
            <w:pPr>
              <w:keepLines/>
              <w:snapToGrid w:val="0"/>
              <w:spacing w:after="0" w:line="360" w:lineRule="auto"/>
              <w:jc w:val="center"/>
              <w:rPr>
                <w:rFonts w:eastAsia="Times New Roman"/>
                <w:kern w:val="3"/>
                <w:lang w:eastAsia="zh-CN"/>
              </w:rPr>
            </w:pPr>
          </w:p>
          <w:p w14:paraId="182896D5" w14:textId="77777777" w:rsidR="00D45BA9" w:rsidRPr="00DE1D88" w:rsidRDefault="00D45BA9" w:rsidP="005935E1">
            <w:pPr>
              <w:keepLines/>
              <w:snapToGrid w:val="0"/>
              <w:spacing w:after="0" w:line="360" w:lineRule="auto"/>
              <w:jc w:val="center"/>
              <w:rPr>
                <w:rFonts w:eastAsia="Times New Roman"/>
                <w:kern w:val="3"/>
                <w:lang w:eastAsia="zh-CN"/>
              </w:rPr>
            </w:pPr>
          </w:p>
          <w:p w14:paraId="682F3714" w14:textId="77777777" w:rsidR="00D45BA9" w:rsidRPr="00DE1D88" w:rsidRDefault="00D45BA9" w:rsidP="005935E1">
            <w:pPr>
              <w:keepLines/>
              <w:snapToGrid w:val="0"/>
              <w:spacing w:after="0" w:line="360" w:lineRule="auto"/>
              <w:jc w:val="center"/>
              <w:rPr>
                <w:rFonts w:eastAsia="Times New Roman"/>
                <w:kern w:val="3"/>
                <w:lang w:eastAsia="zh-CN"/>
              </w:rPr>
            </w:pPr>
          </w:p>
        </w:tc>
        <w:tc>
          <w:tcPr>
            <w:tcW w:w="2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E1F7" w14:textId="77777777" w:rsidR="00D45BA9" w:rsidRPr="00DE1D88" w:rsidRDefault="00D45BA9" w:rsidP="005935E1">
            <w:pPr>
              <w:keepLines/>
              <w:snapToGrid w:val="0"/>
              <w:spacing w:after="0" w:line="360" w:lineRule="auto"/>
              <w:jc w:val="center"/>
              <w:rPr>
                <w:rFonts w:eastAsia="Times New Roman"/>
                <w:kern w:val="3"/>
                <w:lang w:eastAsia="zh-CN"/>
              </w:rPr>
            </w:pPr>
          </w:p>
          <w:p w14:paraId="7DC9A98D" w14:textId="10A03BD1" w:rsidR="00D45BA9" w:rsidRPr="001E4727" w:rsidRDefault="002226B9" w:rsidP="005935E1">
            <w:pPr>
              <w:keepLines/>
              <w:snapToGrid w:val="0"/>
              <w:spacing w:after="0" w:line="360" w:lineRule="auto"/>
              <w:jc w:val="center"/>
            </w:pPr>
            <w:r>
              <w:t>216 028</w:t>
            </w:r>
          </w:p>
          <w:p w14:paraId="3C7A8AEC" w14:textId="77777777" w:rsidR="00D45BA9" w:rsidRPr="00DE1D88" w:rsidRDefault="00D45BA9" w:rsidP="005935E1">
            <w:pPr>
              <w:keepLines/>
              <w:snapToGrid w:val="0"/>
              <w:spacing w:after="0" w:line="360" w:lineRule="auto"/>
              <w:jc w:val="center"/>
              <w:rPr>
                <w:rFonts w:eastAsia="Times New Roman"/>
                <w:kern w:val="3"/>
                <w:lang w:eastAsia="zh-CN"/>
              </w:rPr>
            </w:pPr>
          </w:p>
          <w:p w14:paraId="44304D96" w14:textId="77777777" w:rsidR="00D45BA9" w:rsidRPr="00DE1D88" w:rsidRDefault="00D45BA9" w:rsidP="005935E1">
            <w:pPr>
              <w:keepLines/>
              <w:snapToGrid w:val="0"/>
              <w:spacing w:after="0" w:line="360" w:lineRule="auto"/>
              <w:rPr>
                <w:rFonts w:eastAsia="Times New Roman"/>
                <w:kern w:val="3"/>
                <w:lang w:eastAsia="zh-CN"/>
              </w:rPr>
            </w:pPr>
          </w:p>
        </w:tc>
      </w:tr>
      <w:tr w:rsidR="00D45BA9" w14:paraId="5F30F9AB" w14:textId="77777777" w:rsidTr="00A676D4">
        <w:trPr>
          <w:trHeight w:val="496"/>
        </w:trPr>
        <w:tc>
          <w:tcPr>
            <w:tcW w:w="3303" w:type="dxa"/>
            <w:tcBorders>
              <w:left w:val="single" w:sz="4" w:space="0" w:color="000000"/>
              <w:bottom w:val="single" w:sz="4" w:space="0" w:color="000000"/>
            </w:tcBorders>
            <w:shd w:val="clear" w:color="auto" w:fill="auto"/>
            <w:tcMar>
              <w:top w:w="0" w:type="dxa"/>
              <w:left w:w="108" w:type="dxa"/>
              <w:bottom w:w="0" w:type="dxa"/>
              <w:right w:w="108" w:type="dxa"/>
            </w:tcMar>
          </w:tcPr>
          <w:p w14:paraId="599739C9" w14:textId="77777777" w:rsidR="00D45BA9" w:rsidRDefault="00D45BA9" w:rsidP="005935E1">
            <w:pPr>
              <w:keepLines/>
              <w:snapToGrid w:val="0"/>
              <w:spacing w:after="0" w:line="360" w:lineRule="auto"/>
              <w:rPr>
                <w:rFonts w:eastAsia="Times New Roman"/>
                <w:kern w:val="3"/>
                <w:lang w:eastAsia="zh-CN"/>
              </w:rPr>
            </w:pPr>
            <w:r>
              <w:rPr>
                <w:rFonts w:eastAsia="Times New Roman"/>
                <w:kern w:val="3"/>
                <w:lang w:eastAsia="zh-CN"/>
              </w:rPr>
              <w:t>Potwierdzenia uprawnień do świadczeń zdrowotnych</w:t>
            </w:r>
          </w:p>
        </w:tc>
        <w:tc>
          <w:tcPr>
            <w:tcW w:w="4918"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0B308" w14:textId="6E236D48" w:rsidR="00D45BA9" w:rsidRPr="00DE1D88" w:rsidRDefault="00D45BA9" w:rsidP="005935E1">
            <w:pPr>
              <w:keepLines/>
              <w:snapToGrid w:val="0"/>
              <w:spacing w:after="0" w:line="360" w:lineRule="auto"/>
              <w:jc w:val="center"/>
              <w:rPr>
                <w:rFonts w:eastAsia="Times New Roman"/>
                <w:kern w:val="3"/>
                <w:lang w:eastAsia="zh-CN"/>
              </w:rPr>
            </w:pPr>
            <w:r w:rsidRPr="00DE1D88">
              <w:rPr>
                <w:rFonts w:eastAsia="Times New Roman"/>
                <w:kern w:val="3"/>
                <w:lang w:eastAsia="zh-CN"/>
              </w:rPr>
              <w:t>5</w:t>
            </w:r>
            <w:r w:rsidR="002226B9">
              <w:rPr>
                <w:rFonts w:eastAsia="Times New Roman"/>
                <w:kern w:val="3"/>
                <w:lang w:eastAsia="zh-CN"/>
              </w:rPr>
              <w:t>5</w:t>
            </w:r>
            <w:r w:rsidRPr="00DE1D88">
              <w:rPr>
                <w:rFonts w:eastAsia="Times New Roman"/>
                <w:kern w:val="3"/>
                <w:lang w:eastAsia="zh-CN"/>
              </w:rPr>
              <w:t xml:space="preserve"> decyzji</w:t>
            </w:r>
          </w:p>
        </w:tc>
      </w:tr>
    </w:tbl>
    <w:p w14:paraId="5DBA1EE3" w14:textId="2D66EFFB" w:rsidR="00D45BA9" w:rsidRDefault="00BA5976" w:rsidP="00D45BA9">
      <w:pPr>
        <w:spacing w:line="360" w:lineRule="auto"/>
        <w:rPr>
          <w:b/>
          <w:u w:val="single"/>
        </w:rPr>
      </w:pPr>
      <w:r>
        <w:rPr>
          <w:rFonts w:eastAsia="Times New Roman"/>
          <w:kern w:val="3"/>
          <w:lang w:eastAsia="zh-CN"/>
        </w:rPr>
        <w:t>Źródło: opracowanie własne M-GOPS</w:t>
      </w:r>
    </w:p>
    <w:p w14:paraId="483FCFD8" w14:textId="77777777" w:rsidR="00D45BA9" w:rsidRPr="00223336" w:rsidRDefault="00D45BA9" w:rsidP="00D45BA9">
      <w:pPr>
        <w:spacing w:line="360" w:lineRule="auto"/>
        <w:rPr>
          <w:b/>
          <w:u w:val="single"/>
        </w:rPr>
      </w:pPr>
      <w:r w:rsidRPr="00223336">
        <w:rPr>
          <w:b/>
          <w:u w:val="single"/>
        </w:rPr>
        <w:t>Zasiłek stały przysługuje:</w:t>
      </w:r>
    </w:p>
    <w:p w14:paraId="53156217" w14:textId="77777777" w:rsidR="00D45BA9" w:rsidRPr="00223336" w:rsidRDefault="00D45BA9" w:rsidP="00D45BA9">
      <w:pPr>
        <w:spacing w:line="360" w:lineRule="auto"/>
        <w:jc w:val="both"/>
      </w:pPr>
      <w:r w:rsidRPr="00223336">
        <w:t>1) pełnoletniej osobie samotnie gospodarującej, niezdolnej do pracy z powodu wieku lub całkowicie niezdolnej do pracy, jeżeli jej dochód jest niższy od kryterium dochodowego osoby samotnie gospodarującej;</w:t>
      </w:r>
    </w:p>
    <w:p w14:paraId="7660F746" w14:textId="77777777" w:rsidR="00D45BA9" w:rsidRPr="00223336" w:rsidRDefault="00D45BA9" w:rsidP="00D45BA9">
      <w:pPr>
        <w:spacing w:line="360" w:lineRule="auto"/>
        <w:jc w:val="both"/>
      </w:pPr>
      <w:r w:rsidRPr="00223336">
        <w:t xml:space="preserve">2) pełnoletniej osobie pozostającej w rodzinie, niezdolnej do pracy z powodu wieku lub całkowicie niezdolnej do pracy, jeżeli jej dochód, jak również dochód na osobę w rodzinie </w:t>
      </w:r>
      <w:r w:rsidRPr="00223336">
        <w:br/>
        <w:t>są niższe od kryterium dochodowego na osobę w rodzinie.</w:t>
      </w:r>
    </w:p>
    <w:p w14:paraId="41E0835A" w14:textId="301245C6" w:rsidR="00D45BA9" w:rsidRPr="00DE1D88" w:rsidRDefault="00D45BA9" w:rsidP="00D52D15">
      <w:pPr>
        <w:numPr>
          <w:ilvl w:val="0"/>
          <w:numId w:val="29"/>
        </w:numPr>
        <w:suppressAutoHyphens/>
        <w:autoSpaceDN w:val="0"/>
        <w:spacing w:line="360" w:lineRule="auto"/>
        <w:textAlignment w:val="baseline"/>
      </w:pPr>
      <w:r w:rsidRPr="00DE1D88">
        <w:t>zasiłki stałe</w:t>
      </w:r>
      <w:r w:rsidRPr="00DE1D88">
        <w:tab/>
      </w:r>
      <w:r w:rsidRPr="00E0151F">
        <w:t>1</w:t>
      </w:r>
      <w:r w:rsidR="002226B9" w:rsidRPr="00E0151F">
        <w:t xml:space="preserve">64 </w:t>
      </w:r>
      <w:r w:rsidRPr="00E0151F">
        <w:t xml:space="preserve"> os</w:t>
      </w:r>
      <w:r w:rsidR="002226B9" w:rsidRPr="00E0151F">
        <w:t>oby</w:t>
      </w:r>
      <w:r w:rsidRPr="00E0151F">
        <w:t xml:space="preserve">   -   17</w:t>
      </w:r>
      <w:r w:rsidR="002226B9" w:rsidRPr="00E0151F">
        <w:t>25</w:t>
      </w:r>
      <w:r w:rsidRPr="00E0151F">
        <w:t xml:space="preserve"> świadczeń      </w:t>
      </w:r>
      <w:r w:rsidRPr="00E0151F">
        <w:tab/>
        <w:t xml:space="preserve">           </w:t>
      </w:r>
      <w:r w:rsidRPr="00E0151F">
        <w:tab/>
      </w:r>
      <w:r w:rsidRPr="00E0151F">
        <w:tab/>
        <w:t xml:space="preserve">kwota </w:t>
      </w:r>
      <w:r w:rsidR="002226B9" w:rsidRPr="00A676D4">
        <w:rPr>
          <w:b/>
        </w:rPr>
        <w:t>966 649</w:t>
      </w:r>
      <w:r w:rsidRPr="00A676D4">
        <w:rPr>
          <w:b/>
        </w:rPr>
        <w:t xml:space="preserve"> zł</w:t>
      </w:r>
    </w:p>
    <w:p w14:paraId="5D1BF88C" w14:textId="77777777" w:rsidR="00D45BA9" w:rsidRPr="00223336" w:rsidRDefault="00D45BA9" w:rsidP="00D45BA9">
      <w:pPr>
        <w:spacing w:line="360" w:lineRule="auto"/>
        <w:rPr>
          <w:b/>
          <w:u w:val="single"/>
        </w:rPr>
      </w:pPr>
      <w:r w:rsidRPr="00223336">
        <w:rPr>
          <w:b/>
          <w:u w:val="single"/>
        </w:rPr>
        <w:lastRenderedPageBreak/>
        <w:t xml:space="preserve">Za uprawnione osoby pobierające zasiłki stałe, które nie podlegają ubezpieczeniu z innego  tytułu opłacane są składki na ubezpieczenie zdrowotne </w:t>
      </w:r>
    </w:p>
    <w:p w14:paraId="151B0AE6" w14:textId="0B3A094E" w:rsidR="00D45BA9" w:rsidRPr="00223336" w:rsidRDefault="00D45BA9">
      <w:pPr>
        <w:numPr>
          <w:ilvl w:val="0"/>
          <w:numId w:val="29"/>
        </w:numPr>
        <w:suppressAutoHyphens/>
        <w:autoSpaceDN w:val="0"/>
        <w:spacing w:line="360" w:lineRule="auto"/>
        <w:textAlignment w:val="baseline"/>
      </w:pPr>
      <w:r w:rsidRPr="00DE1D88">
        <w:t>14</w:t>
      </w:r>
      <w:r w:rsidR="002226B9">
        <w:t>6</w:t>
      </w:r>
      <w:r w:rsidRPr="00DE1D88">
        <w:t xml:space="preserve"> osoby –  </w:t>
      </w:r>
      <w:r w:rsidR="002226B9" w:rsidRPr="00DE1D88">
        <w:t>15</w:t>
      </w:r>
      <w:r w:rsidR="002226B9">
        <w:t>67</w:t>
      </w:r>
      <w:r w:rsidR="002226B9" w:rsidRPr="00DE1D88">
        <w:t xml:space="preserve"> </w:t>
      </w:r>
      <w:r w:rsidRPr="00DE1D88">
        <w:t xml:space="preserve">świadczeń               </w:t>
      </w:r>
      <w:r w:rsidRPr="00DE1D88">
        <w:tab/>
      </w:r>
      <w:r w:rsidRPr="00DE1D88">
        <w:tab/>
        <w:t xml:space="preserve">         </w:t>
      </w:r>
      <w:r w:rsidRPr="00DE1D88">
        <w:tab/>
      </w:r>
      <w:r w:rsidRPr="00DE1D88">
        <w:tab/>
        <w:t xml:space="preserve">              kwota    </w:t>
      </w:r>
      <w:r w:rsidR="002226B9" w:rsidRPr="00A676D4">
        <w:rPr>
          <w:rFonts w:eastAsia="Times New Roman"/>
          <w:b/>
          <w:kern w:val="3"/>
          <w:lang w:eastAsia="zh-CN"/>
        </w:rPr>
        <w:t>79 860</w:t>
      </w:r>
      <w:r w:rsidRPr="00A676D4">
        <w:rPr>
          <w:rFonts w:eastAsia="Times New Roman"/>
          <w:b/>
          <w:kern w:val="3"/>
          <w:lang w:eastAsia="zh-CN"/>
        </w:rPr>
        <w:t>zł</w:t>
      </w:r>
    </w:p>
    <w:p w14:paraId="497DCC95" w14:textId="77777777" w:rsidR="00D45BA9" w:rsidRPr="00223336" w:rsidRDefault="00D45BA9" w:rsidP="00D45BA9">
      <w:pPr>
        <w:spacing w:line="360" w:lineRule="auto"/>
        <w:rPr>
          <w:b/>
          <w:u w:val="single"/>
        </w:rPr>
      </w:pPr>
      <w:r w:rsidRPr="00223336">
        <w:rPr>
          <w:b/>
          <w:u w:val="single"/>
        </w:rPr>
        <w:t>Zasiłek okresowy przysługuje w szczególności ze względu na:</w:t>
      </w:r>
    </w:p>
    <w:p w14:paraId="7A1E3E5A" w14:textId="77777777" w:rsidR="00D45BA9" w:rsidRPr="00223336" w:rsidRDefault="00D45BA9" w:rsidP="00D45BA9">
      <w:pPr>
        <w:spacing w:line="360" w:lineRule="auto"/>
      </w:pPr>
      <w:r w:rsidRPr="00223336">
        <w:t>1) długotrwałą chorobę</w:t>
      </w:r>
    </w:p>
    <w:p w14:paraId="754AF4CF" w14:textId="77777777" w:rsidR="00D45BA9" w:rsidRPr="00223336" w:rsidRDefault="00D45BA9" w:rsidP="00D45BA9">
      <w:pPr>
        <w:spacing w:line="360" w:lineRule="auto"/>
      </w:pPr>
      <w:r w:rsidRPr="00223336">
        <w:t xml:space="preserve">2) niepełnosprawność </w:t>
      </w:r>
    </w:p>
    <w:p w14:paraId="579E9B9D" w14:textId="77777777" w:rsidR="00D45BA9" w:rsidRPr="00223336" w:rsidRDefault="00D45BA9" w:rsidP="00D45BA9">
      <w:pPr>
        <w:spacing w:line="360" w:lineRule="auto"/>
      </w:pPr>
      <w:r w:rsidRPr="00223336">
        <w:t xml:space="preserve">3) bezrobocie </w:t>
      </w:r>
    </w:p>
    <w:p w14:paraId="7AC4BDF5" w14:textId="77777777" w:rsidR="00D45BA9" w:rsidRPr="00223336" w:rsidRDefault="00D45BA9" w:rsidP="00D45BA9">
      <w:pPr>
        <w:spacing w:line="360" w:lineRule="auto"/>
      </w:pPr>
      <w:r w:rsidRPr="00223336">
        <w:t xml:space="preserve">4) możliwość utrzymania lub nabycia uprawnień do świadczeń z innych systemów           </w:t>
      </w:r>
    </w:p>
    <w:p w14:paraId="68B85DBB" w14:textId="77777777" w:rsidR="00D45BA9" w:rsidRPr="00223336" w:rsidRDefault="00D45BA9" w:rsidP="00D45BA9">
      <w:pPr>
        <w:spacing w:line="360" w:lineRule="auto"/>
      </w:pPr>
      <w:r w:rsidRPr="00223336">
        <w:t xml:space="preserve">    zabezpieczenia społecznego</w:t>
      </w:r>
    </w:p>
    <w:p w14:paraId="03F0C759" w14:textId="77777777" w:rsidR="00D45BA9" w:rsidRPr="00223336" w:rsidRDefault="00D45BA9" w:rsidP="00D45BA9">
      <w:pPr>
        <w:spacing w:line="360" w:lineRule="auto"/>
      </w:pPr>
      <w:r w:rsidRPr="00223336">
        <w:t>Zasiłek okresowy przysługuje:</w:t>
      </w:r>
    </w:p>
    <w:p w14:paraId="471C50D6" w14:textId="77777777" w:rsidR="00D45BA9" w:rsidRPr="00223336" w:rsidRDefault="00D45BA9" w:rsidP="00D45BA9">
      <w:pPr>
        <w:spacing w:line="360" w:lineRule="auto"/>
      </w:pPr>
      <w:r w:rsidRPr="00223336">
        <w:t>1) osobie samotnie gospodarującej, której dochód jest niższy od kryterium dochodowego osoby samotnie gospodarującej;</w:t>
      </w:r>
    </w:p>
    <w:p w14:paraId="245601BA" w14:textId="77777777" w:rsidR="00D45BA9" w:rsidRPr="00223336" w:rsidRDefault="00D45BA9" w:rsidP="00D45BA9">
      <w:pPr>
        <w:spacing w:line="360" w:lineRule="auto"/>
      </w:pPr>
      <w:r w:rsidRPr="00223336">
        <w:t>2) rodzinie, której dochód jest niższy od kryterium dochodowego rodziny.</w:t>
      </w:r>
    </w:p>
    <w:p w14:paraId="3764A29A" w14:textId="37DACA3A" w:rsidR="00D45BA9" w:rsidRPr="001E4727" w:rsidRDefault="003A5BF6" w:rsidP="00A676D4">
      <w:pPr>
        <w:numPr>
          <w:ilvl w:val="0"/>
          <w:numId w:val="29"/>
        </w:numPr>
        <w:suppressAutoHyphens/>
        <w:autoSpaceDN w:val="0"/>
        <w:spacing w:line="360" w:lineRule="auto"/>
        <w:jc w:val="both"/>
        <w:textAlignment w:val="baseline"/>
        <w:rPr>
          <w:b/>
          <w:u w:val="single"/>
        </w:rPr>
      </w:pPr>
      <w:r>
        <w:t xml:space="preserve">zasiłki okresowe </w:t>
      </w:r>
      <w:r w:rsidR="002226B9">
        <w:t>282</w:t>
      </w:r>
      <w:r w:rsidR="002226B9" w:rsidRPr="00DE1D88">
        <w:t xml:space="preserve"> </w:t>
      </w:r>
      <w:r w:rsidRPr="00DE1D88">
        <w:t>rodziny - 2296 świadczeń</w:t>
      </w:r>
      <w:r w:rsidR="00D45BA9" w:rsidRPr="00DE1D88">
        <w:tab/>
        <w:t xml:space="preserve">                                      kwota  </w:t>
      </w:r>
      <w:r w:rsidR="002226B9" w:rsidRPr="00A676D4">
        <w:rPr>
          <w:b/>
        </w:rPr>
        <w:t>537 133 zł</w:t>
      </w:r>
    </w:p>
    <w:p w14:paraId="2ABEB847" w14:textId="77777777" w:rsidR="00D45BA9" w:rsidRPr="00223336" w:rsidRDefault="00D45BA9" w:rsidP="00D45BA9">
      <w:pPr>
        <w:spacing w:line="360" w:lineRule="auto"/>
        <w:jc w:val="both"/>
      </w:pPr>
      <w:r w:rsidRPr="00223336">
        <w:rPr>
          <w:b/>
          <w:u w:val="single"/>
        </w:rPr>
        <w:t>W celu zaspokojenia niezbędnej potrzeby bytowej może być przyznany zasiłek celowy</w:t>
      </w:r>
      <w:r w:rsidRPr="00223336">
        <w:rPr>
          <w:b/>
        </w:rPr>
        <w:t>.</w:t>
      </w:r>
    </w:p>
    <w:p w14:paraId="71B03676" w14:textId="77777777" w:rsidR="00D45BA9" w:rsidRPr="00223336" w:rsidRDefault="00D45BA9" w:rsidP="00D45BA9">
      <w:pPr>
        <w:spacing w:line="360" w:lineRule="auto"/>
        <w:jc w:val="both"/>
      </w:pPr>
      <w:r w:rsidRPr="00223336">
        <w:t>Zasiłek celowy może być przyznany w szczególności na pokrycie części lub całości kosztów zakupu żywności, leków i leczenia, opału, odzieży, niezbędnych przedmiotów użytku domowego, drobnych remontów i napraw w mieszkaniu, a także kosztów pogrzebu.</w:t>
      </w:r>
    </w:p>
    <w:p w14:paraId="23F250B5" w14:textId="399A098C" w:rsidR="00D45BA9" w:rsidRPr="00223336" w:rsidRDefault="00D45BA9" w:rsidP="00223336">
      <w:pPr>
        <w:spacing w:line="360" w:lineRule="auto"/>
        <w:jc w:val="both"/>
      </w:pPr>
      <w:r w:rsidRPr="00223336">
        <w:t>Może być przyznany również osobie albo rodzinie, które poniosły straty w wyniku zdarzenia losowego.</w:t>
      </w:r>
    </w:p>
    <w:p w14:paraId="220EE328" w14:textId="084A30F4" w:rsidR="00D45BA9" w:rsidRPr="001E4727" w:rsidRDefault="00D45BA9">
      <w:pPr>
        <w:numPr>
          <w:ilvl w:val="0"/>
          <w:numId w:val="29"/>
        </w:numPr>
        <w:suppressAutoHyphens/>
        <w:autoSpaceDN w:val="0"/>
        <w:spacing w:line="360" w:lineRule="auto"/>
        <w:textAlignment w:val="baseline"/>
      </w:pPr>
      <w:r w:rsidRPr="00DE1D88">
        <w:t xml:space="preserve">zasiłki celowe </w:t>
      </w:r>
      <w:r w:rsidR="002226B9">
        <w:t>311</w:t>
      </w:r>
      <w:r w:rsidRPr="00DE1D88">
        <w:t xml:space="preserve"> </w:t>
      </w:r>
      <w:r w:rsidR="003A5BF6" w:rsidRPr="00DE1D88">
        <w:t>rodziny – 528 świadczenia</w:t>
      </w:r>
      <w:r w:rsidRPr="00DE1D88">
        <w:t xml:space="preserve">     </w:t>
      </w:r>
      <w:r w:rsidRPr="00DE1D88">
        <w:tab/>
      </w:r>
      <w:r w:rsidRPr="00DE1D88">
        <w:tab/>
      </w:r>
      <w:r w:rsidR="003A5BF6">
        <w:t xml:space="preserve">                         - </w:t>
      </w:r>
      <w:r w:rsidRPr="00DE1D88">
        <w:t xml:space="preserve">kwota </w:t>
      </w:r>
      <w:r w:rsidR="002226B9" w:rsidRPr="00A676D4">
        <w:rPr>
          <w:b/>
        </w:rPr>
        <w:t>265 494</w:t>
      </w:r>
      <w:r w:rsidRPr="00A676D4">
        <w:rPr>
          <w:b/>
        </w:rPr>
        <w:t xml:space="preserve"> zł</w:t>
      </w:r>
      <w:r w:rsidRPr="00DE1D88">
        <w:t xml:space="preserve">    </w:t>
      </w:r>
    </w:p>
    <w:p w14:paraId="302D403C" w14:textId="268D7BC7" w:rsidR="00D45BA9" w:rsidRPr="001E4727" w:rsidRDefault="00D45BA9" w:rsidP="003A5BF6">
      <w:pPr>
        <w:spacing w:line="360" w:lineRule="auto"/>
        <w:ind w:left="720"/>
      </w:pPr>
      <w:r w:rsidRPr="00DE1D88">
        <w:t xml:space="preserve">                 </w:t>
      </w:r>
      <w:r w:rsidRPr="00DE1D88">
        <w:tab/>
      </w:r>
      <w:r w:rsidRPr="00DE1D88">
        <w:tab/>
      </w:r>
      <w:r w:rsidRPr="00DE1D88">
        <w:tab/>
      </w:r>
      <w:r w:rsidRPr="00DE1D88">
        <w:tab/>
      </w:r>
      <w:r w:rsidRPr="00DE1D88">
        <w:tab/>
      </w:r>
      <w:r w:rsidRPr="00DE1D88">
        <w:tab/>
      </w:r>
      <w:r w:rsidRPr="00DE1D88">
        <w:tab/>
        <w:t xml:space="preserve"> </w:t>
      </w:r>
      <w:r w:rsidR="003A5BF6">
        <w:t xml:space="preserve">            </w:t>
      </w:r>
      <w:r w:rsidRPr="00DE1D88">
        <w:t xml:space="preserve"> w tym </w:t>
      </w:r>
      <w:r w:rsidR="002226B9">
        <w:t xml:space="preserve">16 </w:t>
      </w:r>
      <w:r w:rsidRPr="00DE1D88">
        <w:t>posiłk</w:t>
      </w:r>
      <w:r w:rsidR="002226B9">
        <w:t>ów</w:t>
      </w:r>
      <w:r w:rsidRPr="00DE1D88">
        <w:t xml:space="preserve">   </w:t>
      </w:r>
      <w:r w:rsidRPr="001E4727">
        <w:t xml:space="preserve">                                                                        </w:t>
      </w:r>
    </w:p>
    <w:p w14:paraId="53061B4E" w14:textId="77777777" w:rsidR="00D45BA9" w:rsidRPr="00223336" w:rsidRDefault="00D45BA9" w:rsidP="00D52D15">
      <w:pPr>
        <w:keepLines/>
        <w:widowControl w:val="0"/>
        <w:numPr>
          <w:ilvl w:val="0"/>
          <w:numId w:val="30"/>
        </w:numPr>
        <w:suppressAutoHyphens/>
        <w:autoSpaceDE w:val="0"/>
        <w:autoSpaceDN w:val="0"/>
        <w:spacing w:after="0" w:line="360" w:lineRule="auto"/>
        <w:textAlignment w:val="baseline"/>
        <w:rPr>
          <w:rFonts w:eastAsia="Times New Roman"/>
          <w:b/>
          <w:kern w:val="3"/>
          <w:u w:val="single"/>
          <w:lang w:eastAsia="pl-PL"/>
        </w:rPr>
      </w:pPr>
      <w:r w:rsidRPr="00223336">
        <w:rPr>
          <w:rFonts w:eastAsia="Times New Roman"/>
          <w:b/>
          <w:kern w:val="3"/>
          <w:u w:val="single"/>
          <w:lang w:eastAsia="pl-PL"/>
        </w:rPr>
        <w:t>Pomoc dla osób bezdomnych</w:t>
      </w:r>
    </w:p>
    <w:p w14:paraId="2C52738D" w14:textId="77777777" w:rsidR="00D45BA9" w:rsidRPr="00223336" w:rsidRDefault="00D45BA9" w:rsidP="00D52D15">
      <w:pPr>
        <w:numPr>
          <w:ilvl w:val="0"/>
          <w:numId w:val="31"/>
        </w:numPr>
        <w:suppressAutoHyphens/>
        <w:autoSpaceDN w:val="0"/>
        <w:spacing w:line="360" w:lineRule="auto"/>
        <w:textAlignment w:val="baseline"/>
      </w:pPr>
      <w:r w:rsidRPr="00223336">
        <w:t xml:space="preserve">schronienie w ośrodkach dla osób bezdomnych zapewniono </w:t>
      </w:r>
    </w:p>
    <w:p w14:paraId="7227B77E" w14:textId="65D55C84" w:rsidR="00D45BA9" w:rsidRDefault="002226B9" w:rsidP="00D45BA9">
      <w:pPr>
        <w:spacing w:line="360" w:lineRule="auto"/>
        <w:ind w:left="720"/>
      </w:pPr>
      <w:r w:rsidRPr="00E0151F">
        <w:t>6</w:t>
      </w:r>
      <w:r w:rsidR="00D45BA9" w:rsidRPr="00E0151F">
        <w:rPr>
          <w:i/>
        </w:rPr>
        <w:t xml:space="preserve"> </w:t>
      </w:r>
      <w:r w:rsidR="00D45BA9" w:rsidRPr="00E0151F">
        <w:t xml:space="preserve"> osób  z </w:t>
      </w:r>
      <w:r w:rsidRPr="00E0151F">
        <w:t>6</w:t>
      </w:r>
      <w:r w:rsidR="00D45BA9" w:rsidRPr="00E0151F">
        <w:t xml:space="preserve"> rodzin   -  </w:t>
      </w:r>
      <w:r w:rsidRPr="00E0151F">
        <w:t>51</w:t>
      </w:r>
      <w:r w:rsidR="00D45BA9" w:rsidRPr="00E0151F">
        <w:t xml:space="preserve"> świadczeń                        </w:t>
      </w:r>
      <w:r w:rsidR="003A5BF6">
        <w:t xml:space="preserve">                      </w:t>
      </w:r>
      <w:r w:rsidR="00D45BA9" w:rsidRPr="00E0151F">
        <w:t xml:space="preserve">                -  kwota   </w:t>
      </w:r>
      <w:r w:rsidRPr="00A676D4">
        <w:rPr>
          <w:b/>
        </w:rPr>
        <w:t>52</w:t>
      </w:r>
      <w:r w:rsidR="00DC2759" w:rsidRPr="00A676D4">
        <w:rPr>
          <w:b/>
        </w:rPr>
        <w:t xml:space="preserve"> 885</w:t>
      </w:r>
      <w:r w:rsidR="00D45BA9" w:rsidRPr="00A676D4">
        <w:rPr>
          <w:b/>
        </w:rPr>
        <w:t xml:space="preserve"> zł</w:t>
      </w:r>
      <w:r w:rsidR="00D45BA9" w:rsidRPr="00DE1D88">
        <w:t xml:space="preserve"> </w:t>
      </w:r>
    </w:p>
    <w:p w14:paraId="454B0E18" w14:textId="77777777" w:rsidR="003A5BF6" w:rsidRPr="001E4727" w:rsidRDefault="003A5BF6" w:rsidP="00D45BA9">
      <w:pPr>
        <w:spacing w:line="360" w:lineRule="auto"/>
        <w:ind w:left="720"/>
      </w:pPr>
    </w:p>
    <w:p w14:paraId="78B763B7" w14:textId="77777777" w:rsidR="00D45BA9" w:rsidRPr="00223336" w:rsidRDefault="00D45BA9" w:rsidP="00D52D15">
      <w:pPr>
        <w:numPr>
          <w:ilvl w:val="0"/>
          <w:numId w:val="30"/>
        </w:numPr>
        <w:suppressAutoHyphens/>
        <w:autoSpaceDN w:val="0"/>
        <w:spacing w:line="360" w:lineRule="auto"/>
        <w:textAlignment w:val="baseline"/>
      </w:pPr>
      <w:r w:rsidRPr="00223336">
        <w:rPr>
          <w:b/>
          <w:u w:val="single"/>
        </w:rPr>
        <w:lastRenderedPageBreak/>
        <w:t>Sprawienie pogrzebu:</w:t>
      </w:r>
      <w:r w:rsidRPr="00223336">
        <w:rPr>
          <w:b/>
        </w:rPr>
        <w:t xml:space="preserve"> </w:t>
      </w:r>
    </w:p>
    <w:p w14:paraId="35C12745" w14:textId="6906EE72" w:rsidR="00223336" w:rsidRPr="004273C1" w:rsidRDefault="00DC2759">
      <w:pPr>
        <w:numPr>
          <w:ilvl w:val="0"/>
          <w:numId w:val="31"/>
        </w:numPr>
        <w:suppressAutoHyphens/>
        <w:autoSpaceDN w:val="0"/>
        <w:spacing w:line="360" w:lineRule="auto"/>
        <w:textAlignment w:val="baseline"/>
      </w:pPr>
      <w:r w:rsidRPr="004273C1">
        <w:t>0</w:t>
      </w:r>
      <w:r w:rsidR="00D45BA9" w:rsidRPr="004273C1">
        <w:tab/>
      </w:r>
      <w:r w:rsidR="00D45BA9" w:rsidRPr="004273C1">
        <w:tab/>
      </w:r>
      <w:r w:rsidR="00D45BA9" w:rsidRPr="004273C1">
        <w:tab/>
      </w:r>
      <w:r w:rsidR="00D45BA9" w:rsidRPr="004273C1">
        <w:tab/>
      </w:r>
      <w:r w:rsidR="00D45BA9" w:rsidRPr="004273C1">
        <w:tab/>
      </w:r>
      <w:r w:rsidR="00D45BA9" w:rsidRPr="004273C1">
        <w:tab/>
        <w:t xml:space="preserve">                   - kwota    </w:t>
      </w:r>
      <w:r w:rsidRPr="004273C1">
        <w:rPr>
          <w:b/>
        </w:rPr>
        <w:t>0</w:t>
      </w:r>
      <w:r w:rsidR="00D45BA9" w:rsidRPr="004273C1">
        <w:rPr>
          <w:b/>
        </w:rPr>
        <w:t xml:space="preserve"> zł</w:t>
      </w:r>
      <w:r w:rsidR="00D45BA9" w:rsidRPr="004273C1">
        <w:t xml:space="preserve">        </w:t>
      </w:r>
    </w:p>
    <w:p w14:paraId="17C8E34E" w14:textId="77777777" w:rsidR="006C1090" w:rsidRPr="006C1090" w:rsidRDefault="006C1090" w:rsidP="00A676D4">
      <w:pPr>
        <w:spacing w:line="360" w:lineRule="auto"/>
        <w:jc w:val="both"/>
        <w:rPr>
          <w:b/>
          <w:color w:val="000000" w:themeColor="text1"/>
        </w:rPr>
      </w:pPr>
      <w:r w:rsidRPr="006C1090">
        <w:rPr>
          <w:b/>
          <w:color w:val="000000" w:themeColor="text1"/>
        </w:rPr>
        <w:t xml:space="preserve">4.2 Domy Pomocy Społecznej                                                                             </w:t>
      </w:r>
    </w:p>
    <w:p w14:paraId="10C4D353" w14:textId="3FA4E04B" w:rsidR="006C1090" w:rsidRPr="006C1090" w:rsidRDefault="006C1090" w:rsidP="00A676D4">
      <w:pPr>
        <w:pStyle w:val="Standard"/>
        <w:spacing w:line="360" w:lineRule="auto"/>
        <w:jc w:val="both"/>
        <w:rPr>
          <w:rFonts w:asciiTheme="minorHAnsi" w:hAnsiTheme="minorHAnsi"/>
          <w:color w:val="000000" w:themeColor="text1"/>
          <w:sz w:val="22"/>
          <w:szCs w:val="22"/>
        </w:rPr>
      </w:pPr>
      <w:r w:rsidRPr="006C1090">
        <w:rPr>
          <w:rFonts w:asciiTheme="minorHAnsi" w:hAnsiTheme="minorHAnsi"/>
          <w:color w:val="000000" w:themeColor="text1"/>
          <w:sz w:val="22"/>
          <w:szCs w:val="22"/>
        </w:rPr>
        <w:t>Osoby wymagające całodobowej opieki z powodu wieku, choroby lub niepełnosprawności, niemogące samodzielnie funkcjonować w codziennym życiu, którym nie można zapewnić niezbędnej pomocy w formie usług opiekuńczych kierowane były do domu pomocy społecznej</w:t>
      </w:r>
      <w:r w:rsidRPr="006C1090">
        <w:rPr>
          <w:rFonts w:asciiTheme="minorHAnsi" w:hAnsiTheme="minorHAnsi"/>
          <w:color w:val="000000" w:themeColor="text1"/>
          <w:sz w:val="22"/>
          <w:szCs w:val="22"/>
          <w:lang w:eastAsia="pl-PL"/>
        </w:rPr>
        <w:t>. Kierowanie do domów pomocy społecznej oraz ponoszenie odpłatności za pobyt osób kierowanych jest zadaniem własnym Gminy o charakterze obowiązkowym.</w:t>
      </w:r>
    </w:p>
    <w:p w14:paraId="69EBD32B" w14:textId="77777777" w:rsidR="006C1090" w:rsidRPr="006C1090" w:rsidRDefault="006C1090" w:rsidP="00A676D4">
      <w:pPr>
        <w:keepLines/>
        <w:spacing w:after="0" w:line="360" w:lineRule="auto"/>
        <w:jc w:val="both"/>
        <w:rPr>
          <w:rFonts w:eastAsia="Times New Roman"/>
          <w:color w:val="000000" w:themeColor="text1"/>
          <w:kern w:val="3"/>
          <w:lang w:eastAsia="zh-CN"/>
        </w:rPr>
      </w:pPr>
      <w:r w:rsidRPr="006C1090">
        <w:rPr>
          <w:rFonts w:eastAsia="Times New Roman"/>
          <w:color w:val="000000" w:themeColor="text1"/>
          <w:kern w:val="3"/>
          <w:lang w:eastAsia="pl-PL"/>
        </w:rPr>
        <w:t>Decyzję kierującą do domu pomocy społecznej wydaje się na wniosek osoby zainteresowanej, jej przedstawiciela ustawowego albo innej osoby, za zgodą osoby zainteresowanej lub jej</w:t>
      </w:r>
      <w:r w:rsidRPr="006C1090">
        <w:rPr>
          <w:rFonts w:eastAsia="Times New Roman"/>
          <w:color w:val="000000" w:themeColor="text1"/>
          <w:kern w:val="3"/>
          <w:lang w:eastAsia="zh-CN"/>
        </w:rPr>
        <w:t xml:space="preserve"> </w:t>
      </w:r>
      <w:r w:rsidRPr="006C1090">
        <w:rPr>
          <w:rFonts w:eastAsia="Times New Roman"/>
          <w:color w:val="000000" w:themeColor="text1"/>
          <w:kern w:val="3"/>
          <w:lang w:eastAsia="pl-PL"/>
        </w:rPr>
        <w:t>przedstawiciela ustawowego.</w:t>
      </w:r>
    </w:p>
    <w:p w14:paraId="1711056B" w14:textId="77777777" w:rsidR="006C1090" w:rsidRPr="00A676D4" w:rsidRDefault="006C1090" w:rsidP="00A676D4">
      <w:pPr>
        <w:keepLines/>
        <w:spacing w:after="0" w:line="360" w:lineRule="auto"/>
        <w:jc w:val="both"/>
        <w:rPr>
          <w:rFonts w:eastAsia="Times New Roman"/>
          <w:color w:val="000000" w:themeColor="text1"/>
          <w:kern w:val="3"/>
          <w:lang w:eastAsia="zh-CN"/>
        </w:rPr>
      </w:pPr>
      <w:r w:rsidRPr="00A676D4">
        <w:rPr>
          <w:rFonts w:eastAsia="Times New Roman"/>
          <w:color w:val="000000" w:themeColor="text1"/>
          <w:kern w:val="3"/>
          <w:lang w:eastAsia="pl-PL"/>
        </w:rPr>
        <w:t xml:space="preserve">Decyzję o skierowaniu do domu pomocy społecznej i decyzję ustalającą opłatę za pobyt </w:t>
      </w:r>
      <w:r w:rsidRPr="00A676D4">
        <w:rPr>
          <w:rFonts w:eastAsia="Times New Roman"/>
          <w:color w:val="000000" w:themeColor="text1"/>
          <w:kern w:val="3"/>
          <w:lang w:eastAsia="pl-PL"/>
        </w:rPr>
        <w:br/>
        <w:t>w domu pomocy społecznej wydaje organ gminy właściwej dla tej osoby w dniu jej kierowania do domu pomocy społecznej.</w:t>
      </w:r>
    </w:p>
    <w:p w14:paraId="0309A9D3" w14:textId="77777777" w:rsidR="006C1090" w:rsidRPr="00A676D4" w:rsidRDefault="006C1090" w:rsidP="00A676D4">
      <w:pPr>
        <w:keepLines/>
        <w:spacing w:after="0" w:line="360" w:lineRule="auto"/>
        <w:jc w:val="both"/>
        <w:rPr>
          <w:rFonts w:eastAsia="Times New Roman"/>
          <w:color w:val="000000" w:themeColor="text1"/>
          <w:kern w:val="3"/>
          <w:lang w:eastAsia="zh-CN"/>
        </w:rPr>
      </w:pPr>
      <w:r w:rsidRPr="00A676D4">
        <w:rPr>
          <w:rFonts w:eastAsia="Times New Roman"/>
          <w:color w:val="000000" w:themeColor="text1"/>
          <w:kern w:val="3"/>
          <w:lang w:eastAsia="pl-PL"/>
        </w:rPr>
        <w:t xml:space="preserve">Pobyt w domu pomocy społecznej jest odpłatny do wysokości średniego miesięcznego kosztu utrzymania mieszkańca. Powyższy koszt corocznie ulega zmianie, a zmiany te ogłaszane </w:t>
      </w:r>
      <w:r w:rsidRPr="00A676D4">
        <w:rPr>
          <w:rFonts w:eastAsia="Times New Roman"/>
          <w:color w:val="000000" w:themeColor="text1"/>
          <w:kern w:val="3"/>
          <w:lang w:eastAsia="pl-PL"/>
        </w:rPr>
        <w:br/>
        <w:t>są w wojewódzkim dzienniku urzędowym nie później niż do 31 marca każdego roku.</w:t>
      </w:r>
    </w:p>
    <w:p w14:paraId="24C4AFDD" w14:textId="77777777" w:rsidR="006C1090" w:rsidRPr="00A676D4" w:rsidRDefault="006C1090" w:rsidP="00A676D4">
      <w:pPr>
        <w:keepLines/>
        <w:spacing w:after="0" w:line="360" w:lineRule="auto"/>
        <w:jc w:val="both"/>
        <w:rPr>
          <w:rFonts w:eastAsia="Times New Roman"/>
          <w:color w:val="000000" w:themeColor="text1"/>
          <w:kern w:val="3"/>
          <w:lang w:eastAsia="zh-CN"/>
        </w:rPr>
      </w:pPr>
      <w:r w:rsidRPr="00A676D4">
        <w:rPr>
          <w:rFonts w:eastAsia="Times New Roman"/>
          <w:color w:val="000000" w:themeColor="text1"/>
          <w:kern w:val="3"/>
          <w:lang w:eastAsia="pl-PL"/>
        </w:rPr>
        <w:t xml:space="preserve">Ogłoszenie to jest podstawą do ustalenia odpłatności za pobyt w domu pomocy społecznej </w:t>
      </w:r>
      <w:r w:rsidRPr="00A676D4">
        <w:rPr>
          <w:rFonts w:eastAsia="Times New Roman"/>
          <w:color w:val="000000" w:themeColor="text1"/>
          <w:kern w:val="3"/>
          <w:lang w:eastAsia="pl-PL"/>
        </w:rPr>
        <w:br/>
        <w:t>od</w:t>
      </w:r>
      <w:r w:rsidRPr="00A676D4">
        <w:rPr>
          <w:rFonts w:eastAsia="Times New Roman"/>
          <w:color w:val="000000" w:themeColor="text1"/>
          <w:kern w:val="3"/>
          <w:lang w:eastAsia="zh-CN"/>
        </w:rPr>
        <w:t xml:space="preserve"> </w:t>
      </w:r>
      <w:r w:rsidRPr="00A676D4">
        <w:rPr>
          <w:rFonts w:eastAsia="Times New Roman"/>
          <w:color w:val="000000" w:themeColor="text1"/>
          <w:kern w:val="3"/>
          <w:lang w:eastAsia="pl-PL"/>
        </w:rPr>
        <w:t>następnego miesiąca przypadającego po miesiącu, w którym zostało opublikowane.</w:t>
      </w:r>
    </w:p>
    <w:p w14:paraId="289B6B35" w14:textId="77777777" w:rsidR="006C1090" w:rsidRPr="00A676D4" w:rsidRDefault="006C1090" w:rsidP="00A676D4">
      <w:pPr>
        <w:keepLines/>
        <w:spacing w:after="0" w:line="360" w:lineRule="auto"/>
        <w:jc w:val="both"/>
        <w:rPr>
          <w:rFonts w:eastAsia="Times New Roman"/>
          <w:color w:val="000000" w:themeColor="text1"/>
          <w:kern w:val="3"/>
          <w:lang w:eastAsia="zh-CN"/>
        </w:rPr>
      </w:pPr>
      <w:r w:rsidRPr="00A676D4">
        <w:rPr>
          <w:rFonts w:eastAsia="Times New Roman"/>
          <w:color w:val="000000" w:themeColor="text1"/>
          <w:kern w:val="3"/>
          <w:lang w:eastAsia="pl-PL"/>
        </w:rPr>
        <w:t>Obowiązani do wnoszenia opłaty za pobyt w domach pomocy społecznej są w kolejności:</w:t>
      </w:r>
    </w:p>
    <w:p w14:paraId="6D6CAA64" w14:textId="77777777" w:rsidR="006C1090" w:rsidRPr="00A676D4" w:rsidRDefault="006C1090" w:rsidP="00A676D4">
      <w:pPr>
        <w:keepLines/>
        <w:spacing w:after="0" w:line="360" w:lineRule="auto"/>
        <w:jc w:val="both"/>
        <w:rPr>
          <w:rFonts w:eastAsia="Times New Roman"/>
          <w:color w:val="000000" w:themeColor="text1"/>
          <w:kern w:val="3"/>
          <w:lang w:eastAsia="zh-CN"/>
        </w:rPr>
      </w:pPr>
      <w:r w:rsidRPr="00A676D4">
        <w:rPr>
          <w:rFonts w:eastAsia="Times New Roman"/>
          <w:color w:val="000000" w:themeColor="text1"/>
          <w:kern w:val="3"/>
          <w:lang w:eastAsia="pl-PL"/>
        </w:rPr>
        <w:t>1.  mieszkaniec domu,</w:t>
      </w:r>
    </w:p>
    <w:p w14:paraId="7CD1ABDF" w14:textId="77777777" w:rsidR="006C1090" w:rsidRPr="00A676D4" w:rsidRDefault="006C1090" w:rsidP="00A676D4">
      <w:pPr>
        <w:keepLines/>
        <w:spacing w:after="0" w:line="360" w:lineRule="auto"/>
        <w:jc w:val="both"/>
        <w:rPr>
          <w:rFonts w:eastAsia="Times New Roman"/>
          <w:i/>
          <w:color w:val="000000" w:themeColor="text1"/>
          <w:kern w:val="3"/>
          <w:lang w:eastAsia="zh-CN"/>
        </w:rPr>
      </w:pPr>
      <w:r w:rsidRPr="00A676D4">
        <w:rPr>
          <w:rFonts w:eastAsia="Times New Roman"/>
          <w:i/>
          <w:color w:val="000000" w:themeColor="text1"/>
          <w:kern w:val="3"/>
          <w:lang w:eastAsia="pl-PL"/>
        </w:rPr>
        <w:t>2.  małżonek, zstępni przed wstępnymi</w:t>
      </w:r>
    </w:p>
    <w:p w14:paraId="12BB796F" w14:textId="77777777" w:rsidR="006C1090" w:rsidRPr="00A676D4" w:rsidRDefault="006C1090" w:rsidP="00A676D4">
      <w:pPr>
        <w:keepLines/>
        <w:spacing w:after="0" w:line="360" w:lineRule="auto"/>
        <w:jc w:val="both"/>
        <w:rPr>
          <w:rFonts w:eastAsia="Times New Roman"/>
          <w:color w:val="000000" w:themeColor="text1"/>
          <w:kern w:val="3"/>
          <w:lang w:eastAsia="pl-PL"/>
        </w:rPr>
      </w:pPr>
      <w:r w:rsidRPr="00A676D4">
        <w:rPr>
          <w:rFonts w:eastAsia="Times New Roman"/>
          <w:color w:val="000000" w:themeColor="text1"/>
          <w:kern w:val="3"/>
          <w:lang w:eastAsia="pl-PL"/>
        </w:rPr>
        <w:t xml:space="preserve">3. gmina, z której osoba została skierowana do domu pomocy społecznej.  </w:t>
      </w:r>
    </w:p>
    <w:p w14:paraId="3D2E4EB2" w14:textId="77777777" w:rsidR="006C1090" w:rsidRPr="00A676D4" w:rsidRDefault="006C1090" w:rsidP="00A676D4">
      <w:pPr>
        <w:keepLines/>
        <w:spacing w:after="0" w:line="360" w:lineRule="auto"/>
        <w:jc w:val="both"/>
        <w:rPr>
          <w:rFonts w:eastAsia="Times New Roman"/>
          <w:color w:val="000000" w:themeColor="text1"/>
          <w:kern w:val="3"/>
          <w:lang w:eastAsia="zh-CN"/>
        </w:rPr>
      </w:pPr>
    </w:p>
    <w:p w14:paraId="348DE56C" w14:textId="77777777" w:rsidR="006C1090" w:rsidRPr="00A676D4" w:rsidRDefault="006C1090" w:rsidP="00A676D4">
      <w:pPr>
        <w:keepLines/>
        <w:spacing w:after="0" w:line="360" w:lineRule="auto"/>
        <w:jc w:val="both"/>
        <w:rPr>
          <w:rFonts w:eastAsia="Times New Roman"/>
          <w:color w:val="000000" w:themeColor="text1"/>
          <w:kern w:val="3"/>
          <w:lang w:eastAsia="zh-CN"/>
        </w:rPr>
      </w:pPr>
      <w:r w:rsidRPr="00A676D4">
        <w:rPr>
          <w:rFonts w:eastAsia="Times New Roman"/>
          <w:color w:val="000000" w:themeColor="text1"/>
          <w:kern w:val="3"/>
          <w:lang w:eastAsia="pl-PL"/>
        </w:rPr>
        <w:t>Opłatę za pobyt w domu pomocy społecznej wnoszą:</w:t>
      </w:r>
    </w:p>
    <w:p w14:paraId="42A72325" w14:textId="77777777" w:rsidR="006C1090" w:rsidRPr="00A676D4" w:rsidRDefault="006C1090" w:rsidP="00A676D4">
      <w:pPr>
        <w:keepLines/>
        <w:spacing w:after="0" w:line="360" w:lineRule="auto"/>
        <w:jc w:val="both"/>
        <w:rPr>
          <w:rFonts w:eastAsia="Times New Roman"/>
          <w:color w:val="000000" w:themeColor="text1"/>
          <w:kern w:val="3"/>
          <w:lang w:eastAsia="zh-CN"/>
        </w:rPr>
      </w:pPr>
      <w:r w:rsidRPr="00A676D4">
        <w:rPr>
          <w:rFonts w:eastAsia="Times New Roman"/>
          <w:color w:val="000000" w:themeColor="text1"/>
          <w:kern w:val="3"/>
          <w:lang w:eastAsia="pl-PL"/>
        </w:rPr>
        <w:t>1. mieszkaniec domu, nie więcej jednak niż 70% swojego dochodu,</w:t>
      </w:r>
    </w:p>
    <w:p w14:paraId="20FC2426" w14:textId="77777777" w:rsidR="006C1090" w:rsidRPr="00A676D4" w:rsidRDefault="006C1090" w:rsidP="00A676D4">
      <w:pPr>
        <w:keepLines/>
        <w:spacing w:after="0" w:line="360" w:lineRule="auto"/>
        <w:jc w:val="both"/>
        <w:rPr>
          <w:rFonts w:eastAsia="Times New Roman"/>
          <w:color w:val="000000" w:themeColor="text1"/>
          <w:kern w:val="3"/>
          <w:lang w:eastAsia="zh-CN"/>
        </w:rPr>
      </w:pPr>
      <w:r w:rsidRPr="00A676D4">
        <w:rPr>
          <w:rFonts w:eastAsia="Times New Roman"/>
          <w:color w:val="000000" w:themeColor="text1"/>
          <w:kern w:val="3"/>
          <w:lang w:eastAsia="pl-PL"/>
        </w:rPr>
        <w:t>2. małżonek, zstępni przed wstępnymi,</w:t>
      </w:r>
    </w:p>
    <w:p w14:paraId="04039A41" w14:textId="77777777" w:rsidR="006C1090" w:rsidRPr="00A676D4" w:rsidRDefault="006C1090" w:rsidP="00A676D4">
      <w:pPr>
        <w:keepLines/>
        <w:spacing w:after="0" w:line="360" w:lineRule="auto"/>
        <w:jc w:val="both"/>
        <w:rPr>
          <w:rFonts w:eastAsia="Times New Roman"/>
          <w:color w:val="000000" w:themeColor="text1"/>
          <w:kern w:val="3"/>
          <w:lang w:eastAsia="zh-CN"/>
        </w:rPr>
      </w:pPr>
      <w:r w:rsidRPr="00A676D4">
        <w:rPr>
          <w:rFonts w:eastAsia="Times New Roman"/>
          <w:color w:val="000000" w:themeColor="text1"/>
          <w:kern w:val="3"/>
          <w:lang w:eastAsia="pl-PL"/>
        </w:rPr>
        <w:t>3. gmina, z której osoba została skierowana do domu pomocy społecznej - w wysokości różnicy między średnim kosztem utrzymania w domu pomocy społecznej a opłatami</w:t>
      </w:r>
      <w:r w:rsidRPr="00A676D4">
        <w:rPr>
          <w:rFonts w:eastAsia="Times New Roman"/>
          <w:color w:val="000000" w:themeColor="text1"/>
          <w:kern w:val="3"/>
          <w:lang w:eastAsia="zh-CN"/>
        </w:rPr>
        <w:t xml:space="preserve"> </w:t>
      </w:r>
      <w:r w:rsidRPr="00A676D4">
        <w:rPr>
          <w:rFonts w:eastAsia="Times New Roman"/>
          <w:color w:val="000000" w:themeColor="text1"/>
          <w:kern w:val="3"/>
          <w:lang w:eastAsia="pl-PL"/>
        </w:rPr>
        <w:t>wnoszonymi przez osoby wymienione wyżej w pkt 1 i 2.</w:t>
      </w:r>
      <w:r w:rsidRPr="00A676D4">
        <w:rPr>
          <w:rFonts w:eastAsia="Times New Roman"/>
          <w:i/>
          <w:iCs/>
          <w:color w:val="000000" w:themeColor="text1"/>
          <w:kern w:val="3"/>
          <w:lang w:eastAsia="pl-PL"/>
        </w:rPr>
        <w:t xml:space="preserve">                  </w:t>
      </w:r>
    </w:p>
    <w:p w14:paraId="194157ED" w14:textId="7B64A257" w:rsidR="006C1090" w:rsidRPr="00A676D4" w:rsidRDefault="006C1090" w:rsidP="00A676D4">
      <w:pPr>
        <w:keepLines/>
        <w:spacing w:after="0" w:line="360" w:lineRule="auto"/>
        <w:jc w:val="both"/>
        <w:rPr>
          <w:rFonts w:eastAsia="Times New Roman"/>
          <w:color w:val="000000" w:themeColor="text1"/>
          <w:kern w:val="3"/>
          <w:lang w:eastAsia="zh-CN"/>
        </w:rPr>
      </w:pPr>
      <w:r w:rsidRPr="00A676D4">
        <w:rPr>
          <w:rFonts w:eastAsia="Times New Roman"/>
          <w:i/>
          <w:iCs/>
          <w:color w:val="000000" w:themeColor="text1"/>
          <w:kern w:val="3"/>
          <w:lang w:eastAsia="pl-PL"/>
        </w:rPr>
        <w:t xml:space="preserve">                                                                                        </w:t>
      </w:r>
    </w:p>
    <w:p w14:paraId="2280B33A" w14:textId="1CD24375" w:rsidR="006C1090" w:rsidRPr="003A5BF6" w:rsidRDefault="006C1090" w:rsidP="003A5BF6">
      <w:pPr>
        <w:keepLines/>
        <w:spacing w:after="0" w:line="360" w:lineRule="auto"/>
        <w:jc w:val="both"/>
        <w:rPr>
          <w:rFonts w:eastAsia="Times New Roman"/>
          <w:i/>
          <w:color w:val="000000" w:themeColor="text1"/>
          <w:kern w:val="3"/>
          <w:lang w:eastAsia="pl-PL"/>
        </w:rPr>
      </w:pPr>
      <w:r w:rsidRPr="006C1090">
        <w:rPr>
          <w:rFonts w:eastAsia="Times New Roman"/>
          <w:color w:val="000000" w:themeColor="text1"/>
          <w:kern w:val="3"/>
          <w:lang w:eastAsia="pl-PL"/>
        </w:rPr>
        <w:lastRenderedPageBreak/>
        <w:t xml:space="preserve">W </w:t>
      </w:r>
      <w:r w:rsidRPr="00A676D4">
        <w:rPr>
          <w:rFonts w:eastAsia="Times New Roman"/>
          <w:color w:val="000000" w:themeColor="text1"/>
          <w:kern w:val="3"/>
          <w:lang w:eastAsia="pl-PL"/>
        </w:rPr>
        <w:t xml:space="preserve">2021 r. </w:t>
      </w:r>
      <w:r w:rsidRPr="006C1090">
        <w:rPr>
          <w:rFonts w:eastAsia="Times New Roman"/>
          <w:color w:val="000000" w:themeColor="text1"/>
          <w:kern w:val="3"/>
          <w:lang w:eastAsia="pl-PL"/>
        </w:rPr>
        <w:t xml:space="preserve">Miejsko-Gminny Ośrodek Pomocy Społecznej w Skawinie skierował </w:t>
      </w:r>
      <w:r w:rsidRPr="00A676D4">
        <w:rPr>
          <w:rFonts w:eastAsia="Times New Roman"/>
          <w:color w:val="000000" w:themeColor="text1"/>
          <w:kern w:val="3"/>
          <w:lang w:eastAsia="pl-PL"/>
        </w:rPr>
        <w:t xml:space="preserve">5 </w:t>
      </w:r>
      <w:r w:rsidRPr="006C1090">
        <w:rPr>
          <w:rFonts w:eastAsia="Times New Roman"/>
          <w:color w:val="000000" w:themeColor="text1"/>
          <w:kern w:val="3"/>
          <w:lang w:eastAsia="pl-PL"/>
        </w:rPr>
        <w:t xml:space="preserve">kolejnych osób do domów pomocy społecznej.  Ogółem w </w:t>
      </w:r>
      <w:r w:rsidRPr="00A676D4">
        <w:rPr>
          <w:rFonts w:eastAsia="Times New Roman"/>
          <w:color w:val="000000" w:themeColor="text1"/>
          <w:kern w:val="3"/>
          <w:lang w:eastAsia="pl-PL"/>
        </w:rPr>
        <w:t xml:space="preserve">2021 r. </w:t>
      </w:r>
      <w:r w:rsidRPr="006C1090">
        <w:rPr>
          <w:rFonts w:eastAsia="Times New Roman"/>
          <w:color w:val="000000" w:themeColor="text1"/>
          <w:kern w:val="3"/>
          <w:lang w:eastAsia="pl-PL"/>
        </w:rPr>
        <w:t xml:space="preserve">w domach pomocy społecznej przebywało </w:t>
      </w:r>
      <w:r w:rsidRPr="00A676D4">
        <w:rPr>
          <w:rFonts w:eastAsia="Times New Roman"/>
          <w:color w:val="000000" w:themeColor="text1"/>
          <w:kern w:val="3"/>
          <w:lang w:eastAsia="pl-PL"/>
        </w:rPr>
        <w:t xml:space="preserve">45 </w:t>
      </w:r>
      <w:r w:rsidRPr="006C1090">
        <w:rPr>
          <w:rFonts w:eastAsia="Times New Roman"/>
          <w:color w:val="000000" w:themeColor="text1"/>
          <w:kern w:val="3"/>
          <w:lang w:eastAsia="pl-PL"/>
        </w:rPr>
        <w:t>pensjonariuszy, za których pobyt M-GOPS w Skawinie ponosił częściową odpłatność</w:t>
      </w:r>
      <w:r w:rsidRPr="006C1090">
        <w:rPr>
          <w:rFonts w:eastAsia="Times New Roman"/>
          <w:i/>
          <w:color w:val="000000" w:themeColor="text1"/>
          <w:kern w:val="3"/>
          <w:lang w:eastAsia="pl-PL"/>
        </w:rPr>
        <w:t xml:space="preserve"> </w:t>
      </w:r>
      <w:r w:rsidRPr="006C1090">
        <w:rPr>
          <w:rFonts w:eastAsia="Times New Roman"/>
          <w:color w:val="000000" w:themeColor="text1"/>
          <w:kern w:val="3"/>
          <w:lang w:eastAsia="pl-PL"/>
        </w:rPr>
        <w:t>a za jedną osobę rodzina ponosiła pełną odpłatność.</w:t>
      </w:r>
    </w:p>
    <w:p w14:paraId="3E6874D6" w14:textId="77777777" w:rsidR="006C1090" w:rsidRPr="00A676D4" w:rsidRDefault="006C1090" w:rsidP="00A676D4">
      <w:pPr>
        <w:keepLines/>
        <w:spacing w:after="0" w:line="360" w:lineRule="auto"/>
        <w:rPr>
          <w:rFonts w:eastAsia="Times New Roman"/>
          <w:kern w:val="3"/>
          <w:lang w:eastAsia="zh-CN"/>
        </w:rPr>
      </w:pPr>
      <w:r w:rsidRPr="00A676D4">
        <w:rPr>
          <w:rFonts w:eastAsia="Times New Roman"/>
          <w:kern w:val="3"/>
          <w:lang w:eastAsia="zh-CN"/>
        </w:rPr>
        <w:t xml:space="preserve">Klienci przebywający w DPS w poszczególnych latach                            </w:t>
      </w:r>
    </w:p>
    <w:tbl>
      <w:tblPr>
        <w:tblW w:w="9273" w:type="dxa"/>
        <w:tblInd w:w="5" w:type="dxa"/>
        <w:tblLayout w:type="fixed"/>
        <w:tblCellMar>
          <w:left w:w="10" w:type="dxa"/>
          <w:right w:w="10" w:type="dxa"/>
        </w:tblCellMar>
        <w:tblLook w:val="0000" w:firstRow="0" w:lastRow="0" w:firstColumn="0" w:lastColumn="0" w:noHBand="0" w:noVBand="0"/>
      </w:tblPr>
      <w:tblGrid>
        <w:gridCol w:w="914"/>
        <w:gridCol w:w="2904"/>
        <w:gridCol w:w="5455"/>
      </w:tblGrid>
      <w:tr w:rsidR="006C1090" w14:paraId="2441C1C1" w14:textId="77777777" w:rsidTr="001765F5">
        <w:tc>
          <w:tcPr>
            <w:tcW w:w="914"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8571B7F" w14:textId="77777777" w:rsidR="006C1090" w:rsidRPr="00A676D4" w:rsidRDefault="006C1090" w:rsidP="001765F5">
            <w:pPr>
              <w:keepLines/>
              <w:spacing w:after="0" w:line="360" w:lineRule="auto"/>
              <w:rPr>
                <w:rFonts w:eastAsia="Times New Roman" w:cstheme="minorHAnsi"/>
                <w:kern w:val="3"/>
                <w:lang w:eastAsia="zh-CN"/>
              </w:rPr>
            </w:pPr>
            <w:r w:rsidRPr="00A676D4">
              <w:rPr>
                <w:rFonts w:eastAsia="Times New Roman" w:cstheme="minorHAnsi"/>
                <w:kern w:val="3"/>
                <w:lang w:eastAsia="zh-CN"/>
              </w:rPr>
              <w:t>Rok</w:t>
            </w:r>
          </w:p>
        </w:tc>
        <w:tc>
          <w:tcPr>
            <w:tcW w:w="2904"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0C6A43D" w14:textId="77777777" w:rsidR="006C1090" w:rsidRPr="00A676D4" w:rsidRDefault="006C1090" w:rsidP="001765F5">
            <w:pPr>
              <w:keepLines/>
              <w:spacing w:after="0" w:line="360" w:lineRule="auto"/>
              <w:rPr>
                <w:rFonts w:eastAsia="Times New Roman" w:cstheme="minorHAnsi"/>
                <w:kern w:val="3"/>
                <w:lang w:eastAsia="zh-CN"/>
              </w:rPr>
            </w:pPr>
            <w:r w:rsidRPr="00A676D4">
              <w:rPr>
                <w:rFonts w:eastAsia="Times New Roman" w:cstheme="minorHAnsi"/>
                <w:kern w:val="3"/>
                <w:lang w:eastAsia="zh-CN"/>
              </w:rPr>
              <w:t>Liczba osób przebywających w DPS skierowanych przez M-GOPS.</w:t>
            </w:r>
          </w:p>
        </w:tc>
        <w:tc>
          <w:tcPr>
            <w:tcW w:w="5455"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F978E7A" w14:textId="77777777" w:rsidR="006C1090" w:rsidRPr="00A676D4" w:rsidRDefault="006C1090" w:rsidP="001765F5">
            <w:pPr>
              <w:keepLines/>
              <w:spacing w:after="0" w:line="360" w:lineRule="auto"/>
              <w:rPr>
                <w:rFonts w:eastAsia="Times New Roman" w:cstheme="minorHAnsi"/>
                <w:kern w:val="3"/>
                <w:lang w:eastAsia="zh-CN"/>
              </w:rPr>
            </w:pPr>
            <w:r w:rsidRPr="00A676D4">
              <w:rPr>
                <w:rFonts w:eastAsia="Times New Roman" w:cstheme="minorHAnsi"/>
                <w:kern w:val="3"/>
                <w:lang w:eastAsia="zh-CN"/>
              </w:rPr>
              <w:t>Kwota poniesiona w ramach odpłatności Gminy za pobyt osób skierowanych do DPS</w:t>
            </w:r>
          </w:p>
        </w:tc>
      </w:tr>
      <w:tr w:rsidR="006C1090" w14:paraId="706C269A" w14:textId="77777777" w:rsidTr="001765F5">
        <w:tc>
          <w:tcPr>
            <w:tcW w:w="914"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9B2BE17" w14:textId="77777777" w:rsidR="006C1090" w:rsidRPr="00A676D4" w:rsidRDefault="006C1090" w:rsidP="001765F5">
            <w:pPr>
              <w:keepLines/>
              <w:spacing w:after="0" w:line="360" w:lineRule="auto"/>
              <w:rPr>
                <w:rFonts w:eastAsia="Times New Roman" w:cstheme="minorHAnsi"/>
                <w:color w:val="000000" w:themeColor="text1"/>
                <w:kern w:val="3"/>
                <w:lang w:eastAsia="zh-CN"/>
              </w:rPr>
            </w:pPr>
            <w:r w:rsidRPr="00A676D4">
              <w:rPr>
                <w:rFonts w:eastAsia="Times New Roman" w:cstheme="minorHAnsi"/>
                <w:color w:val="000000" w:themeColor="text1"/>
                <w:kern w:val="3"/>
                <w:lang w:eastAsia="zh-CN"/>
              </w:rPr>
              <w:t>2020</w:t>
            </w:r>
          </w:p>
        </w:tc>
        <w:tc>
          <w:tcPr>
            <w:tcW w:w="2904"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9333BF1" w14:textId="77777777" w:rsidR="006C1090" w:rsidRPr="00A676D4" w:rsidRDefault="006C1090" w:rsidP="001765F5">
            <w:pPr>
              <w:keepLines/>
              <w:spacing w:after="0" w:line="360" w:lineRule="auto"/>
              <w:rPr>
                <w:rFonts w:eastAsia="Times New Roman" w:cstheme="minorHAnsi"/>
                <w:color w:val="000000" w:themeColor="text1"/>
                <w:kern w:val="3"/>
                <w:lang w:eastAsia="zh-CN"/>
              </w:rPr>
            </w:pPr>
            <w:r w:rsidRPr="00A676D4">
              <w:rPr>
                <w:rFonts w:eastAsia="Times New Roman" w:cstheme="minorHAnsi"/>
                <w:color w:val="000000" w:themeColor="text1"/>
                <w:kern w:val="3"/>
                <w:lang w:eastAsia="zh-CN"/>
              </w:rPr>
              <w:t>45 (w tym 1 osoba, za którą płaciła w całości rodzina)</w:t>
            </w:r>
          </w:p>
        </w:tc>
        <w:tc>
          <w:tcPr>
            <w:tcW w:w="5455"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D8F603F" w14:textId="77777777" w:rsidR="006C1090" w:rsidRPr="00A676D4" w:rsidRDefault="006C1090" w:rsidP="001765F5">
            <w:pPr>
              <w:keepLines/>
              <w:spacing w:after="0" w:line="360" w:lineRule="auto"/>
              <w:rPr>
                <w:rFonts w:eastAsia="Times New Roman" w:cstheme="minorHAnsi"/>
                <w:color w:val="000000" w:themeColor="text1"/>
                <w:kern w:val="3"/>
                <w:lang w:eastAsia="zh-CN"/>
              </w:rPr>
            </w:pPr>
            <w:r w:rsidRPr="00A676D4">
              <w:rPr>
                <w:rFonts w:eastAsia="Times New Roman" w:cstheme="minorHAnsi"/>
                <w:color w:val="000000" w:themeColor="text1"/>
                <w:kern w:val="3"/>
                <w:lang w:eastAsia="zh-CN"/>
              </w:rPr>
              <w:t>1 400 794,00 zł</w:t>
            </w:r>
          </w:p>
        </w:tc>
      </w:tr>
      <w:tr w:rsidR="006C1090" w14:paraId="13CC38C9" w14:textId="77777777" w:rsidTr="001765F5">
        <w:tc>
          <w:tcPr>
            <w:tcW w:w="914" w:type="dxa"/>
            <w:tcBorders>
              <w:left w:val="single" w:sz="2" w:space="0" w:color="000000"/>
              <w:bottom w:val="single" w:sz="2" w:space="0" w:color="000000"/>
            </w:tcBorders>
            <w:shd w:val="clear" w:color="auto" w:fill="auto"/>
            <w:tcMar>
              <w:top w:w="55" w:type="dxa"/>
              <w:left w:w="55" w:type="dxa"/>
              <w:bottom w:w="55" w:type="dxa"/>
              <w:right w:w="55" w:type="dxa"/>
            </w:tcMar>
          </w:tcPr>
          <w:p w14:paraId="0011DA5C" w14:textId="77777777" w:rsidR="006C1090" w:rsidRPr="00A676D4" w:rsidRDefault="006C1090" w:rsidP="001765F5">
            <w:pPr>
              <w:keepLines/>
              <w:spacing w:after="0" w:line="360" w:lineRule="auto"/>
              <w:rPr>
                <w:rFonts w:eastAsia="Times New Roman" w:cstheme="minorHAnsi"/>
                <w:color w:val="000000" w:themeColor="text1"/>
                <w:kern w:val="3"/>
                <w:lang w:eastAsia="zh-CN"/>
              </w:rPr>
            </w:pPr>
            <w:r w:rsidRPr="00A676D4">
              <w:rPr>
                <w:rFonts w:eastAsia="Times New Roman" w:cstheme="minorHAnsi"/>
                <w:color w:val="000000" w:themeColor="text1"/>
                <w:kern w:val="3"/>
                <w:lang w:eastAsia="zh-CN"/>
              </w:rPr>
              <w:t>2021</w:t>
            </w:r>
          </w:p>
        </w:tc>
        <w:tc>
          <w:tcPr>
            <w:tcW w:w="2904" w:type="dxa"/>
            <w:tcBorders>
              <w:left w:val="single" w:sz="2" w:space="0" w:color="000000"/>
              <w:bottom w:val="single" w:sz="2" w:space="0" w:color="000000"/>
            </w:tcBorders>
            <w:shd w:val="clear" w:color="auto" w:fill="auto"/>
            <w:tcMar>
              <w:top w:w="55" w:type="dxa"/>
              <w:left w:w="55" w:type="dxa"/>
              <w:bottom w:w="55" w:type="dxa"/>
              <w:right w:w="55" w:type="dxa"/>
            </w:tcMar>
          </w:tcPr>
          <w:p w14:paraId="47F2AB00" w14:textId="77777777" w:rsidR="006C1090" w:rsidRPr="00A676D4" w:rsidRDefault="006C1090" w:rsidP="001765F5">
            <w:pPr>
              <w:keepLines/>
              <w:spacing w:after="0" w:line="360" w:lineRule="auto"/>
              <w:rPr>
                <w:rFonts w:eastAsia="Times New Roman" w:cstheme="minorHAnsi"/>
                <w:color w:val="000000" w:themeColor="text1"/>
                <w:kern w:val="3"/>
                <w:lang w:eastAsia="zh-CN"/>
              </w:rPr>
            </w:pPr>
            <w:r w:rsidRPr="00A676D4">
              <w:rPr>
                <w:rFonts w:eastAsia="Times New Roman" w:cstheme="minorHAnsi"/>
                <w:color w:val="000000" w:themeColor="text1"/>
                <w:kern w:val="3"/>
                <w:lang w:eastAsia="zh-CN"/>
              </w:rPr>
              <w:t>45 ( w tym 1 za którą w całości płaciła rodzina)</w:t>
            </w:r>
          </w:p>
        </w:tc>
        <w:tc>
          <w:tcPr>
            <w:tcW w:w="54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39705F4" w14:textId="77777777" w:rsidR="006C1090" w:rsidRPr="00A676D4" w:rsidRDefault="006C1090" w:rsidP="001765F5">
            <w:pPr>
              <w:keepLines/>
              <w:spacing w:after="0" w:line="360" w:lineRule="auto"/>
              <w:rPr>
                <w:rFonts w:cstheme="minorHAnsi"/>
                <w:color w:val="000000" w:themeColor="text1"/>
              </w:rPr>
            </w:pPr>
            <w:r w:rsidRPr="00A676D4">
              <w:rPr>
                <w:rFonts w:eastAsia="Times New Roman" w:cstheme="minorHAnsi"/>
                <w:color w:val="000000" w:themeColor="text1"/>
                <w:kern w:val="3"/>
                <w:lang w:eastAsia="zh-CN"/>
              </w:rPr>
              <w:t>1 754 719,83 zł.</w:t>
            </w:r>
          </w:p>
        </w:tc>
      </w:tr>
    </w:tbl>
    <w:p w14:paraId="1CAB3403" w14:textId="77777777" w:rsidR="006C1090" w:rsidRPr="00A676D4" w:rsidRDefault="006C1090" w:rsidP="00A676D4">
      <w:pPr>
        <w:keepLines/>
        <w:spacing w:after="0" w:line="360" w:lineRule="auto"/>
        <w:rPr>
          <w:rFonts w:eastAsia="Times New Roman"/>
          <w:kern w:val="3"/>
          <w:lang w:eastAsia="zh-CN"/>
        </w:rPr>
      </w:pPr>
      <w:r w:rsidRPr="00A676D4">
        <w:rPr>
          <w:rFonts w:eastAsia="Times New Roman"/>
          <w:kern w:val="3"/>
          <w:lang w:eastAsia="zh-CN"/>
        </w:rPr>
        <w:t>Źródło: opracowanie własne M-GOPS.</w:t>
      </w:r>
    </w:p>
    <w:p w14:paraId="6EF72B62" w14:textId="77777777" w:rsidR="006C1090" w:rsidRPr="00A676D4" w:rsidRDefault="006C1090" w:rsidP="00A676D4">
      <w:pPr>
        <w:keepLines/>
        <w:spacing w:after="0" w:line="360" w:lineRule="auto"/>
        <w:jc w:val="both"/>
        <w:rPr>
          <w:rFonts w:eastAsia="Times New Roman"/>
          <w:kern w:val="3"/>
          <w:lang w:eastAsia="zh-CN"/>
        </w:rPr>
      </w:pPr>
    </w:p>
    <w:p w14:paraId="3C4111D5" w14:textId="4DB97F1E" w:rsidR="006C1090" w:rsidRPr="003A5BF6" w:rsidRDefault="006C1090" w:rsidP="003A5BF6">
      <w:pPr>
        <w:keepLines/>
        <w:spacing w:after="0" w:line="360" w:lineRule="auto"/>
        <w:jc w:val="both"/>
        <w:rPr>
          <w:rFonts w:eastAsia="Times New Roman"/>
          <w:kern w:val="3"/>
          <w:lang w:eastAsia="zh-CN"/>
        </w:rPr>
      </w:pPr>
      <w:r w:rsidRPr="00A676D4">
        <w:rPr>
          <w:rFonts w:eastAsia="Times New Roman"/>
          <w:kern w:val="3"/>
          <w:lang w:eastAsia="zh-CN"/>
        </w:rPr>
        <w:t xml:space="preserve">W zakresie powyższego zadania obserwuje się ustawiczny wzrost potrzeb. Konieczność ta podyktowana jest zjawiskiem samotności, wieku, przewlekłych schorzeń oraz braku możliwości samodzielnego egzystowania osób w swoich dotychczasowych środowiskach. Corocznie obserwowany jest systematyczny </w:t>
      </w:r>
      <w:r w:rsidR="00A676D4" w:rsidRPr="00A676D4">
        <w:rPr>
          <w:rFonts w:eastAsia="Times New Roman"/>
          <w:kern w:val="3"/>
          <w:lang w:eastAsia="zh-CN"/>
        </w:rPr>
        <w:t>wzrost średniego miesięcznego kosztu utrzymania w ww. placówkach, który ogłaszany jest do 31 marca danego roku kalendarzowego. (art.</w:t>
      </w:r>
      <w:r w:rsidR="00A676D4">
        <w:rPr>
          <w:rFonts w:eastAsia="Times New Roman"/>
          <w:kern w:val="3"/>
          <w:lang w:eastAsia="zh-CN"/>
        </w:rPr>
        <w:t xml:space="preserve"> </w:t>
      </w:r>
      <w:r w:rsidR="00A676D4" w:rsidRPr="00A676D4">
        <w:rPr>
          <w:rFonts w:eastAsia="Times New Roman"/>
          <w:kern w:val="3"/>
          <w:lang w:eastAsia="zh-CN"/>
        </w:rPr>
        <w:t>60 ust.2 wyżej powołan</w:t>
      </w:r>
      <w:r w:rsidR="00A676D4">
        <w:rPr>
          <w:rFonts w:eastAsia="Times New Roman"/>
          <w:kern w:val="3"/>
          <w:lang w:eastAsia="zh-CN"/>
        </w:rPr>
        <w:t xml:space="preserve">ej ustawy o pomocy społecznej) </w:t>
      </w:r>
      <w:r w:rsidRPr="00A676D4">
        <w:rPr>
          <w:rFonts w:eastAsia="Times New Roman"/>
          <w:kern w:val="3"/>
          <w:lang w:eastAsia="zh-CN"/>
        </w:rPr>
        <w:t>powodując konieczność zwiększenia środków finansowych na pokrycie kosztów związanych z pobytem tych os</w:t>
      </w:r>
      <w:r w:rsidR="003A5BF6">
        <w:rPr>
          <w:rFonts w:eastAsia="Times New Roman"/>
          <w:kern w:val="3"/>
          <w:lang w:eastAsia="zh-CN"/>
        </w:rPr>
        <w:t xml:space="preserve">ób w domach pomocy społecznej. </w:t>
      </w:r>
    </w:p>
    <w:p w14:paraId="2755F13F" w14:textId="77777777" w:rsidR="006C1090" w:rsidRPr="0078715F" w:rsidRDefault="006C1090" w:rsidP="00A676D4">
      <w:pPr>
        <w:spacing w:line="360" w:lineRule="auto"/>
        <w:jc w:val="both"/>
        <w:rPr>
          <w:rFonts w:cstheme="minorHAnsi"/>
          <w:b/>
          <w:color w:val="000000" w:themeColor="text1"/>
        </w:rPr>
      </w:pPr>
      <w:r w:rsidRPr="00A676D4">
        <w:rPr>
          <w:rFonts w:cstheme="minorHAnsi"/>
          <w:b/>
          <w:color w:val="000000" w:themeColor="text1"/>
        </w:rPr>
        <w:t xml:space="preserve">Zestawienie placówek DPS, w </w:t>
      </w:r>
      <w:r w:rsidRPr="0078715F">
        <w:rPr>
          <w:rFonts w:cstheme="minorHAnsi"/>
          <w:b/>
          <w:color w:val="000000" w:themeColor="text1"/>
        </w:rPr>
        <w:t xml:space="preserve">których w </w:t>
      </w:r>
      <w:r w:rsidRPr="00A676D4">
        <w:rPr>
          <w:rFonts w:cstheme="minorHAnsi"/>
          <w:b/>
          <w:color w:val="000000" w:themeColor="text1"/>
        </w:rPr>
        <w:t xml:space="preserve">2021r. </w:t>
      </w:r>
      <w:r w:rsidRPr="0078715F">
        <w:rPr>
          <w:rFonts w:cstheme="minorHAnsi"/>
          <w:b/>
          <w:color w:val="000000" w:themeColor="text1"/>
        </w:rPr>
        <w:t>przebywały osoby skierowane przez MGOPS.</w:t>
      </w:r>
    </w:p>
    <w:tbl>
      <w:tblPr>
        <w:tblW w:w="9204" w:type="dxa"/>
        <w:tblInd w:w="-22" w:type="dxa"/>
        <w:tblLayout w:type="fixed"/>
        <w:tblCellMar>
          <w:left w:w="10" w:type="dxa"/>
          <w:right w:w="10" w:type="dxa"/>
        </w:tblCellMar>
        <w:tblLook w:val="04A0" w:firstRow="1" w:lastRow="0" w:firstColumn="1" w:lastColumn="0" w:noHBand="0" w:noVBand="1"/>
      </w:tblPr>
      <w:tblGrid>
        <w:gridCol w:w="668"/>
        <w:gridCol w:w="2014"/>
        <w:gridCol w:w="3403"/>
        <w:gridCol w:w="3119"/>
      </w:tblGrid>
      <w:tr w:rsidR="006C1090" w:rsidRPr="00655521" w14:paraId="12ACED11" w14:textId="77777777" w:rsidTr="001765F5">
        <w:trPr>
          <w:trHeight w:val="808"/>
        </w:trPr>
        <w:tc>
          <w:tcPr>
            <w:tcW w:w="66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714C1B3"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Lp.</w:t>
            </w:r>
          </w:p>
        </w:tc>
        <w:tc>
          <w:tcPr>
            <w:tcW w:w="20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257B243"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Usytuowanie Domu</w:t>
            </w:r>
          </w:p>
        </w:tc>
        <w:tc>
          <w:tcPr>
            <w:tcW w:w="34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95EA40F" w14:textId="77777777" w:rsidR="006C1090" w:rsidRPr="00A676D4" w:rsidRDefault="006C1090" w:rsidP="001765F5">
            <w:pPr>
              <w:spacing w:line="360" w:lineRule="auto"/>
              <w:rPr>
                <w:rFonts w:cstheme="minorHAnsi"/>
                <w:color w:val="000000" w:themeColor="text1"/>
              </w:rPr>
            </w:pPr>
            <w:r w:rsidRPr="00A676D4">
              <w:rPr>
                <w:rFonts w:cstheme="minorHAnsi"/>
                <w:b/>
                <w:bCs/>
                <w:color w:val="000000" w:themeColor="text1"/>
              </w:rPr>
              <w:t>Profil Domu</w:t>
            </w:r>
          </w:p>
        </w:tc>
        <w:tc>
          <w:tcPr>
            <w:tcW w:w="31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EC8A69F" w14:textId="333D700B"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Obowiązujący w 2021r. średni miesięczny koszt pobytu w DPS.</w:t>
            </w:r>
          </w:p>
        </w:tc>
      </w:tr>
      <w:tr w:rsidR="006C1090" w:rsidRPr="00655521" w14:paraId="6F7346CC" w14:textId="77777777" w:rsidTr="001765F5">
        <w:trPr>
          <w:trHeight w:val="903"/>
        </w:trPr>
        <w:tc>
          <w:tcPr>
            <w:tcW w:w="66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F0F6DB6"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1.</w:t>
            </w:r>
          </w:p>
        </w:tc>
        <w:tc>
          <w:tcPr>
            <w:tcW w:w="20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DF08BFF"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DPS Batowice</w:t>
            </w:r>
          </w:p>
        </w:tc>
        <w:tc>
          <w:tcPr>
            <w:tcW w:w="34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037AE45" w14:textId="77777777" w:rsidR="006C1090" w:rsidRPr="00A676D4" w:rsidRDefault="006C1090" w:rsidP="001765F5">
            <w:pPr>
              <w:spacing w:after="0" w:line="360" w:lineRule="auto"/>
              <w:rPr>
                <w:rFonts w:cstheme="minorHAnsi"/>
                <w:color w:val="000000" w:themeColor="text1"/>
              </w:rPr>
            </w:pPr>
            <w:r w:rsidRPr="00A676D4">
              <w:rPr>
                <w:rFonts w:cstheme="minorHAnsi"/>
                <w:color w:val="000000" w:themeColor="text1"/>
              </w:rPr>
              <w:t>Dla osób w podeszłym wieku i przewlekle somatycznie chorych</w:t>
            </w:r>
          </w:p>
        </w:tc>
        <w:tc>
          <w:tcPr>
            <w:tcW w:w="31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32577D7" w14:textId="77777777" w:rsidR="006C1090" w:rsidRPr="00A676D4" w:rsidRDefault="006C1090" w:rsidP="001765F5">
            <w:pPr>
              <w:spacing w:line="360" w:lineRule="auto"/>
              <w:jc w:val="center"/>
              <w:rPr>
                <w:rFonts w:cstheme="minorHAnsi"/>
                <w:bCs/>
              </w:rPr>
            </w:pPr>
            <w:r w:rsidRPr="00A676D4">
              <w:rPr>
                <w:rFonts w:cstheme="minorHAnsi"/>
                <w:bCs/>
              </w:rPr>
              <w:t>4452,54 zł.</w:t>
            </w:r>
          </w:p>
        </w:tc>
      </w:tr>
      <w:tr w:rsidR="006C1090" w:rsidRPr="00655521" w14:paraId="45567AB7" w14:textId="77777777" w:rsidTr="001765F5">
        <w:trPr>
          <w:trHeight w:val="903"/>
        </w:trPr>
        <w:tc>
          <w:tcPr>
            <w:tcW w:w="668"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14:paraId="346FFC31"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2.</w:t>
            </w:r>
          </w:p>
        </w:tc>
        <w:tc>
          <w:tcPr>
            <w:tcW w:w="2014" w:type="dxa"/>
            <w:tcBorders>
              <w:top w:val="single" w:sz="4" w:space="0" w:color="000000"/>
              <w:left w:val="single" w:sz="4" w:space="0" w:color="000000"/>
              <w:bottom w:val="single" w:sz="4" w:space="0" w:color="auto"/>
              <w:right w:val="nil"/>
            </w:tcBorders>
            <w:tcMar>
              <w:top w:w="0" w:type="dxa"/>
              <w:left w:w="108" w:type="dxa"/>
              <w:bottom w:w="0" w:type="dxa"/>
              <w:right w:w="108" w:type="dxa"/>
            </w:tcMar>
            <w:hideMark/>
          </w:tcPr>
          <w:p w14:paraId="472AB5D9"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DPS Karniowice</w:t>
            </w:r>
          </w:p>
        </w:tc>
        <w:tc>
          <w:tcPr>
            <w:tcW w:w="3403" w:type="dxa"/>
            <w:tcBorders>
              <w:top w:val="single" w:sz="4" w:space="0" w:color="000000"/>
              <w:left w:val="single" w:sz="4" w:space="0" w:color="000000"/>
              <w:bottom w:val="single" w:sz="4" w:space="0" w:color="auto"/>
              <w:right w:val="nil"/>
            </w:tcBorders>
            <w:tcMar>
              <w:top w:w="0" w:type="dxa"/>
              <w:left w:w="108" w:type="dxa"/>
              <w:bottom w:w="0" w:type="dxa"/>
              <w:right w:w="108" w:type="dxa"/>
            </w:tcMar>
            <w:hideMark/>
          </w:tcPr>
          <w:p w14:paraId="4C8F1BB3" w14:textId="77777777" w:rsidR="006C1090" w:rsidRPr="00A676D4" w:rsidRDefault="006C1090" w:rsidP="001765F5">
            <w:pPr>
              <w:spacing w:after="0" w:line="360" w:lineRule="auto"/>
              <w:rPr>
                <w:rFonts w:cstheme="minorHAnsi"/>
                <w:color w:val="000000" w:themeColor="text1"/>
              </w:rPr>
            </w:pPr>
            <w:r w:rsidRPr="00A676D4">
              <w:rPr>
                <w:rFonts w:cstheme="minorHAnsi"/>
                <w:color w:val="000000" w:themeColor="text1"/>
              </w:rPr>
              <w:t>Dla osób w podeszłym wieku i przewlekle somatycznie chorych</w:t>
            </w:r>
          </w:p>
        </w:tc>
        <w:tc>
          <w:tcPr>
            <w:tcW w:w="311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14:paraId="29268203" w14:textId="77777777" w:rsidR="006C1090" w:rsidRPr="00A676D4" w:rsidRDefault="006C1090" w:rsidP="001765F5">
            <w:pPr>
              <w:spacing w:line="360" w:lineRule="auto"/>
              <w:jc w:val="center"/>
              <w:rPr>
                <w:rFonts w:cstheme="minorHAnsi"/>
                <w:bCs/>
              </w:rPr>
            </w:pPr>
            <w:r w:rsidRPr="00A676D4">
              <w:rPr>
                <w:rFonts w:cstheme="minorHAnsi"/>
                <w:bCs/>
              </w:rPr>
              <w:t xml:space="preserve"> 4909,00 zł.</w:t>
            </w:r>
          </w:p>
        </w:tc>
      </w:tr>
      <w:tr w:rsidR="006C1090" w:rsidRPr="00655521" w14:paraId="24350D98" w14:textId="77777777" w:rsidTr="001765F5">
        <w:trPr>
          <w:trHeight w:val="903"/>
        </w:trPr>
        <w:tc>
          <w:tcPr>
            <w:tcW w:w="668"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21AE9F37"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3.</w:t>
            </w:r>
          </w:p>
        </w:tc>
        <w:tc>
          <w:tcPr>
            <w:tcW w:w="2014"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431EC790"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DPS Więckowice</w:t>
            </w:r>
          </w:p>
        </w:tc>
        <w:tc>
          <w:tcPr>
            <w:tcW w:w="3403"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0EDABD33" w14:textId="77777777" w:rsidR="006C1090" w:rsidRPr="00A676D4" w:rsidRDefault="006C1090" w:rsidP="001765F5">
            <w:pPr>
              <w:spacing w:line="360" w:lineRule="auto"/>
              <w:rPr>
                <w:rFonts w:cstheme="minorHAnsi"/>
                <w:color w:val="000000" w:themeColor="text1"/>
              </w:rPr>
            </w:pPr>
            <w:r w:rsidRPr="00A676D4">
              <w:rPr>
                <w:rFonts w:cstheme="minorHAnsi"/>
                <w:color w:val="000000" w:themeColor="text1"/>
              </w:rPr>
              <w:t>Dla osób przewlekle psychicznie chorych</w:t>
            </w:r>
          </w:p>
        </w:tc>
        <w:tc>
          <w:tcPr>
            <w:tcW w:w="3119"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hideMark/>
          </w:tcPr>
          <w:p w14:paraId="789917DA" w14:textId="77777777" w:rsidR="006C1090" w:rsidRPr="00A676D4" w:rsidRDefault="006C1090" w:rsidP="001765F5">
            <w:pPr>
              <w:spacing w:line="360" w:lineRule="auto"/>
              <w:jc w:val="center"/>
              <w:rPr>
                <w:rFonts w:cstheme="minorHAnsi"/>
                <w:bCs/>
              </w:rPr>
            </w:pPr>
            <w:r w:rsidRPr="00A676D4">
              <w:rPr>
                <w:rFonts w:cstheme="minorHAnsi"/>
                <w:bCs/>
              </w:rPr>
              <w:t xml:space="preserve">  4756,84 zł.</w:t>
            </w:r>
          </w:p>
        </w:tc>
      </w:tr>
      <w:tr w:rsidR="006C1090" w:rsidRPr="00655521" w14:paraId="3F73B7D2" w14:textId="77777777" w:rsidTr="001765F5">
        <w:trPr>
          <w:trHeight w:val="892"/>
        </w:trPr>
        <w:tc>
          <w:tcPr>
            <w:tcW w:w="668" w:type="dxa"/>
            <w:tcBorders>
              <w:top w:val="nil"/>
              <w:left w:val="single" w:sz="4" w:space="0" w:color="000000"/>
              <w:bottom w:val="single" w:sz="4" w:space="0" w:color="auto"/>
              <w:right w:val="nil"/>
            </w:tcBorders>
            <w:tcMar>
              <w:top w:w="0" w:type="dxa"/>
              <w:left w:w="108" w:type="dxa"/>
              <w:bottom w:w="0" w:type="dxa"/>
              <w:right w:w="108" w:type="dxa"/>
            </w:tcMar>
            <w:hideMark/>
          </w:tcPr>
          <w:p w14:paraId="22573C63"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lastRenderedPageBreak/>
              <w:t>4.</w:t>
            </w:r>
          </w:p>
        </w:tc>
        <w:tc>
          <w:tcPr>
            <w:tcW w:w="2014" w:type="dxa"/>
            <w:tcBorders>
              <w:top w:val="nil"/>
              <w:left w:val="single" w:sz="4" w:space="0" w:color="000000"/>
              <w:bottom w:val="single" w:sz="4" w:space="0" w:color="auto"/>
              <w:right w:val="nil"/>
            </w:tcBorders>
            <w:tcMar>
              <w:top w:w="0" w:type="dxa"/>
              <w:left w:w="108" w:type="dxa"/>
              <w:bottom w:w="0" w:type="dxa"/>
              <w:right w:w="108" w:type="dxa"/>
            </w:tcMar>
            <w:hideMark/>
          </w:tcPr>
          <w:p w14:paraId="07B47656"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DPS Owczary</w:t>
            </w:r>
          </w:p>
        </w:tc>
        <w:tc>
          <w:tcPr>
            <w:tcW w:w="3403" w:type="dxa"/>
            <w:tcBorders>
              <w:top w:val="nil"/>
              <w:left w:val="single" w:sz="4" w:space="0" w:color="000000"/>
              <w:bottom w:val="single" w:sz="4" w:space="0" w:color="auto"/>
              <w:right w:val="nil"/>
            </w:tcBorders>
            <w:tcMar>
              <w:top w:w="0" w:type="dxa"/>
              <w:left w:w="108" w:type="dxa"/>
              <w:bottom w:w="0" w:type="dxa"/>
              <w:right w:w="108" w:type="dxa"/>
            </w:tcMar>
            <w:hideMark/>
          </w:tcPr>
          <w:p w14:paraId="312C88F3" w14:textId="77777777" w:rsidR="006C1090" w:rsidRPr="00A676D4" w:rsidRDefault="006C1090" w:rsidP="001765F5">
            <w:pPr>
              <w:spacing w:line="360" w:lineRule="auto"/>
              <w:rPr>
                <w:rFonts w:cstheme="minorHAnsi"/>
                <w:color w:val="000000" w:themeColor="text1"/>
              </w:rPr>
            </w:pPr>
            <w:r w:rsidRPr="00A676D4">
              <w:rPr>
                <w:rFonts w:cstheme="minorHAnsi"/>
                <w:color w:val="000000" w:themeColor="text1"/>
              </w:rPr>
              <w:t>Dla osób przewlekle psychicznie chorych</w:t>
            </w:r>
          </w:p>
        </w:tc>
        <w:tc>
          <w:tcPr>
            <w:tcW w:w="31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48EA59A" w14:textId="77777777" w:rsidR="006C1090" w:rsidRPr="00A676D4" w:rsidRDefault="006C1090" w:rsidP="001765F5">
            <w:pPr>
              <w:tabs>
                <w:tab w:val="left" w:pos="1656"/>
              </w:tabs>
              <w:spacing w:line="360" w:lineRule="auto"/>
              <w:jc w:val="center"/>
              <w:rPr>
                <w:rFonts w:cstheme="minorHAnsi"/>
              </w:rPr>
            </w:pPr>
            <w:r w:rsidRPr="00A676D4">
              <w:rPr>
                <w:rFonts w:cstheme="minorHAnsi"/>
                <w:bCs/>
              </w:rPr>
              <w:t>4993,00  zł.</w:t>
            </w:r>
          </w:p>
        </w:tc>
      </w:tr>
      <w:tr w:rsidR="006C1090" w:rsidRPr="00655521" w14:paraId="1922E9D1" w14:textId="77777777" w:rsidTr="001765F5">
        <w:trPr>
          <w:trHeight w:val="903"/>
        </w:trPr>
        <w:tc>
          <w:tcPr>
            <w:tcW w:w="668"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555FD9F1"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5.</w:t>
            </w:r>
          </w:p>
        </w:tc>
        <w:tc>
          <w:tcPr>
            <w:tcW w:w="2014"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5938C68B"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DPS Pszczyna</w:t>
            </w:r>
          </w:p>
        </w:tc>
        <w:tc>
          <w:tcPr>
            <w:tcW w:w="3403"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7225B416" w14:textId="77777777" w:rsidR="006C1090" w:rsidRPr="00A676D4" w:rsidRDefault="006C1090" w:rsidP="001765F5">
            <w:pPr>
              <w:spacing w:line="360" w:lineRule="auto"/>
              <w:rPr>
                <w:rFonts w:cstheme="minorHAnsi"/>
                <w:color w:val="000000" w:themeColor="text1"/>
              </w:rPr>
            </w:pPr>
            <w:r w:rsidRPr="00A676D4">
              <w:rPr>
                <w:rFonts w:cstheme="minorHAnsi"/>
                <w:color w:val="000000" w:themeColor="text1"/>
              </w:rPr>
              <w:t>Dla osób przewlekle psychicznie chorych</w:t>
            </w:r>
          </w:p>
        </w:tc>
        <w:tc>
          <w:tcPr>
            <w:tcW w:w="31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B7A97EB" w14:textId="77777777" w:rsidR="006C1090" w:rsidRPr="00A676D4" w:rsidRDefault="006C1090" w:rsidP="001765F5">
            <w:pPr>
              <w:tabs>
                <w:tab w:val="left" w:pos="1656"/>
              </w:tabs>
              <w:spacing w:line="360" w:lineRule="auto"/>
              <w:jc w:val="center"/>
              <w:rPr>
                <w:rFonts w:cstheme="minorHAnsi"/>
                <w:bCs/>
              </w:rPr>
            </w:pPr>
            <w:r w:rsidRPr="00A676D4">
              <w:rPr>
                <w:rFonts w:cstheme="minorHAnsi"/>
                <w:bCs/>
              </w:rPr>
              <w:t>4053,52  zł.</w:t>
            </w:r>
          </w:p>
        </w:tc>
      </w:tr>
      <w:tr w:rsidR="006C1090" w:rsidRPr="00655521" w14:paraId="6C5A57E1" w14:textId="77777777" w:rsidTr="001765F5">
        <w:trPr>
          <w:trHeight w:val="903"/>
        </w:trPr>
        <w:tc>
          <w:tcPr>
            <w:tcW w:w="668"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6B70A96D"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6.</w:t>
            </w:r>
          </w:p>
        </w:tc>
        <w:tc>
          <w:tcPr>
            <w:tcW w:w="2014"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5C20A4C5"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DPS Konary</w:t>
            </w:r>
          </w:p>
        </w:tc>
        <w:tc>
          <w:tcPr>
            <w:tcW w:w="3403"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6B5E023D" w14:textId="77777777" w:rsidR="006C1090" w:rsidRPr="00A676D4" w:rsidRDefault="006C1090" w:rsidP="001765F5">
            <w:pPr>
              <w:spacing w:line="360" w:lineRule="auto"/>
              <w:rPr>
                <w:rFonts w:cstheme="minorHAnsi"/>
                <w:color w:val="000000" w:themeColor="text1"/>
              </w:rPr>
            </w:pPr>
            <w:r w:rsidRPr="00A676D4">
              <w:rPr>
                <w:rFonts w:cstheme="minorHAnsi"/>
                <w:color w:val="000000" w:themeColor="text1"/>
              </w:rPr>
              <w:t>Dla osób przewlekle psychicznie chorych</w:t>
            </w:r>
          </w:p>
        </w:tc>
        <w:tc>
          <w:tcPr>
            <w:tcW w:w="31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088D4DA" w14:textId="77777777" w:rsidR="006C1090" w:rsidRPr="00A676D4" w:rsidRDefault="006C1090" w:rsidP="001765F5">
            <w:pPr>
              <w:tabs>
                <w:tab w:val="left" w:pos="1656"/>
              </w:tabs>
              <w:spacing w:line="360" w:lineRule="auto"/>
              <w:jc w:val="center"/>
              <w:rPr>
                <w:rFonts w:cstheme="minorHAnsi"/>
                <w:bCs/>
              </w:rPr>
            </w:pPr>
            <w:r w:rsidRPr="00A676D4">
              <w:rPr>
                <w:rFonts w:cstheme="minorHAnsi"/>
                <w:bCs/>
              </w:rPr>
              <w:t>4466,25  zł.</w:t>
            </w:r>
          </w:p>
        </w:tc>
      </w:tr>
      <w:tr w:rsidR="006C1090" w:rsidRPr="00655521" w14:paraId="177A9C1F" w14:textId="77777777" w:rsidTr="001765F5">
        <w:trPr>
          <w:trHeight w:val="946"/>
        </w:trPr>
        <w:tc>
          <w:tcPr>
            <w:tcW w:w="668"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60EA44C7"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7.</w:t>
            </w:r>
          </w:p>
        </w:tc>
        <w:tc>
          <w:tcPr>
            <w:tcW w:w="2014"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165D71D1"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DPS Biskupice</w:t>
            </w:r>
          </w:p>
        </w:tc>
        <w:tc>
          <w:tcPr>
            <w:tcW w:w="3403"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19E42B81" w14:textId="77777777" w:rsidR="006C1090" w:rsidRPr="00A676D4" w:rsidRDefault="006C1090" w:rsidP="001765F5">
            <w:pPr>
              <w:spacing w:line="360" w:lineRule="auto"/>
              <w:rPr>
                <w:rFonts w:cstheme="minorHAnsi"/>
                <w:color w:val="000000" w:themeColor="text1"/>
              </w:rPr>
            </w:pPr>
            <w:r w:rsidRPr="00A676D4">
              <w:rPr>
                <w:rFonts w:cstheme="minorHAnsi"/>
                <w:color w:val="000000" w:themeColor="text1"/>
              </w:rPr>
              <w:t>Dla osób w podeszłym wieku i przewlekle somatycznie chorych</w:t>
            </w:r>
          </w:p>
        </w:tc>
        <w:tc>
          <w:tcPr>
            <w:tcW w:w="31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6165BFC4" w14:textId="77777777" w:rsidR="006C1090" w:rsidRPr="00A676D4" w:rsidRDefault="006C1090" w:rsidP="001765F5">
            <w:pPr>
              <w:tabs>
                <w:tab w:val="left" w:pos="1656"/>
              </w:tabs>
              <w:spacing w:line="360" w:lineRule="auto"/>
              <w:jc w:val="center"/>
              <w:rPr>
                <w:rFonts w:cstheme="minorHAnsi"/>
                <w:bCs/>
              </w:rPr>
            </w:pPr>
            <w:r w:rsidRPr="00A676D4">
              <w:rPr>
                <w:rFonts w:cstheme="minorHAnsi"/>
                <w:bCs/>
              </w:rPr>
              <w:t>4225,29  zł.</w:t>
            </w:r>
          </w:p>
        </w:tc>
      </w:tr>
      <w:tr w:rsidR="006C1090" w:rsidRPr="00655521" w14:paraId="4756C218" w14:textId="77777777" w:rsidTr="001765F5">
        <w:trPr>
          <w:trHeight w:val="892"/>
        </w:trPr>
        <w:tc>
          <w:tcPr>
            <w:tcW w:w="668"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55C4038A"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8.</w:t>
            </w:r>
          </w:p>
        </w:tc>
        <w:tc>
          <w:tcPr>
            <w:tcW w:w="2014"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5BC89A66"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DPS Sułków</w:t>
            </w:r>
          </w:p>
        </w:tc>
        <w:tc>
          <w:tcPr>
            <w:tcW w:w="3403"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39D83005" w14:textId="77777777" w:rsidR="006C1090" w:rsidRPr="00A676D4" w:rsidRDefault="006C1090" w:rsidP="001765F5">
            <w:pPr>
              <w:spacing w:line="360" w:lineRule="auto"/>
              <w:rPr>
                <w:rFonts w:cstheme="minorHAnsi"/>
                <w:color w:val="000000" w:themeColor="text1"/>
              </w:rPr>
            </w:pPr>
            <w:r w:rsidRPr="00A676D4">
              <w:rPr>
                <w:rFonts w:cstheme="minorHAnsi"/>
                <w:color w:val="000000" w:themeColor="text1"/>
              </w:rPr>
              <w:t>Dla osób przewlekle psychicznie chorych</w:t>
            </w:r>
          </w:p>
        </w:tc>
        <w:tc>
          <w:tcPr>
            <w:tcW w:w="31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5B6F80C" w14:textId="77777777" w:rsidR="006C1090" w:rsidRPr="00A676D4" w:rsidRDefault="006C1090" w:rsidP="001765F5">
            <w:pPr>
              <w:tabs>
                <w:tab w:val="left" w:pos="1656"/>
              </w:tabs>
              <w:spacing w:line="360" w:lineRule="auto"/>
              <w:jc w:val="center"/>
              <w:rPr>
                <w:rFonts w:cstheme="minorHAnsi"/>
                <w:bCs/>
              </w:rPr>
            </w:pPr>
            <w:r w:rsidRPr="00A676D4">
              <w:rPr>
                <w:rFonts w:cstheme="minorHAnsi"/>
                <w:bCs/>
              </w:rPr>
              <w:t>4284,33   zł.</w:t>
            </w:r>
          </w:p>
        </w:tc>
      </w:tr>
      <w:tr w:rsidR="006C1090" w:rsidRPr="00655521" w14:paraId="0AC7155C" w14:textId="77777777" w:rsidTr="001765F5">
        <w:trPr>
          <w:trHeight w:val="903"/>
        </w:trPr>
        <w:tc>
          <w:tcPr>
            <w:tcW w:w="668"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6660F579"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 xml:space="preserve">9. </w:t>
            </w:r>
          </w:p>
        </w:tc>
        <w:tc>
          <w:tcPr>
            <w:tcW w:w="2014"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30B60C3C"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 xml:space="preserve">DPS „Na Farmie życia” </w:t>
            </w:r>
          </w:p>
        </w:tc>
        <w:tc>
          <w:tcPr>
            <w:tcW w:w="3403"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53001524" w14:textId="77777777" w:rsidR="006C1090" w:rsidRPr="00A676D4" w:rsidRDefault="006C1090" w:rsidP="001765F5">
            <w:pPr>
              <w:spacing w:line="360" w:lineRule="auto"/>
              <w:rPr>
                <w:rFonts w:cstheme="minorHAnsi"/>
                <w:color w:val="000000" w:themeColor="text1"/>
              </w:rPr>
            </w:pPr>
            <w:r w:rsidRPr="00A676D4">
              <w:rPr>
                <w:rFonts w:cstheme="minorHAnsi"/>
                <w:color w:val="000000" w:themeColor="text1"/>
              </w:rPr>
              <w:t>Dla osób z autyzmem i niepełnosprawnością intelektualną</w:t>
            </w:r>
          </w:p>
        </w:tc>
        <w:tc>
          <w:tcPr>
            <w:tcW w:w="31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537DA86" w14:textId="77777777" w:rsidR="006C1090" w:rsidRPr="00A676D4" w:rsidRDefault="006C1090" w:rsidP="001765F5">
            <w:pPr>
              <w:tabs>
                <w:tab w:val="left" w:pos="1656"/>
              </w:tabs>
              <w:spacing w:line="360" w:lineRule="auto"/>
              <w:jc w:val="center"/>
              <w:rPr>
                <w:rFonts w:cstheme="minorHAnsi"/>
                <w:bCs/>
              </w:rPr>
            </w:pPr>
            <w:r w:rsidRPr="00A676D4">
              <w:rPr>
                <w:rFonts w:cstheme="minorHAnsi"/>
                <w:bCs/>
              </w:rPr>
              <w:t xml:space="preserve"> 6420,00 zł</w:t>
            </w:r>
          </w:p>
        </w:tc>
      </w:tr>
      <w:tr w:rsidR="006C1090" w:rsidRPr="00655521" w14:paraId="4F7AAAF2" w14:textId="77777777" w:rsidTr="003A5BF6">
        <w:trPr>
          <w:trHeight w:val="851"/>
        </w:trPr>
        <w:tc>
          <w:tcPr>
            <w:tcW w:w="668"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128B1343"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10.</w:t>
            </w:r>
          </w:p>
        </w:tc>
        <w:tc>
          <w:tcPr>
            <w:tcW w:w="2014"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7C6EA496"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DPS Radom</w:t>
            </w:r>
          </w:p>
        </w:tc>
        <w:tc>
          <w:tcPr>
            <w:tcW w:w="3403"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3BAD17FC" w14:textId="77777777" w:rsidR="006C1090" w:rsidRPr="00A676D4" w:rsidRDefault="006C1090" w:rsidP="001765F5">
            <w:pPr>
              <w:spacing w:line="360" w:lineRule="auto"/>
              <w:rPr>
                <w:rFonts w:cstheme="minorHAnsi"/>
                <w:color w:val="000000" w:themeColor="text1"/>
              </w:rPr>
            </w:pPr>
            <w:r w:rsidRPr="00A676D4">
              <w:rPr>
                <w:rFonts w:cstheme="minorHAnsi"/>
                <w:color w:val="000000" w:themeColor="text1"/>
              </w:rPr>
              <w:t>Dla osób w podeszłym wieku i przewlekle somatycznie chorych</w:t>
            </w:r>
          </w:p>
        </w:tc>
        <w:tc>
          <w:tcPr>
            <w:tcW w:w="31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A7E045F" w14:textId="77777777" w:rsidR="006C1090" w:rsidRPr="00A676D4" w:rsidRDefault="006C1090" w:rsidP="001765F5">
            <w:pPr>
              <w:tabs>
                <w:tab w:val="left" w:pos="1656"/>
              </w:tabs>
              <w:spacing w:line="360" w:lineRule="auto"/>
              <w:jc w:val="center"/>
              <w:rPr>
                <w:rFonts w:cstheme="minorHAnsi"/>
                <w:bCs/>
              </w:rPr>
            </w:pPr>
            <w:r w:rsidRPr="00A676D4">
              <w:rPr>
                <w:rFonts w:cstheme="minorHAnsi"/>
              </w:rPr>
              <w:t xml:space="preserve">4634,08 </w:t>
            </w:r>
            <w:r w:rsidRPr="00A676D4">
              <w:rPr>
                <w:rFonts w:cstheme="minorHAnsi"/>
                <w:bCs/>
              </w:rPr>
              <w:t>zł</w:t>
            </w:r>
          </w:p>
        </w:tc>
      </w:tr>
      <w:tr w:rsidR="006C1090" w:rsidRPr="00655521" w14:paraId="6599815D" w14:textId="77777777" w:rsidTr="001765F5">
        <w:trPr>
          <w:trHeight w:val="914"/>
        </w:trPr>
        <w:tc>
          <w:tcPr>
            <w:tcW w:w="668"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2FFCD843"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11.</w:t>
            </w:r>
          </w:p>
        </w:tc>
        <w:tc>
          <w:tcPr>
            <w:tcW w:w="2014"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12014DB9"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DPS „Światło Nadziei w Sanoku”</w:t>
            </w:r>
          </w:p>
        </w:tc>
        <w:tc>
          <w:tcPr>
            <w:tcW w:w="3403"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570F5B57" w14:textId="77777777" w:rsidR="006C1090" w:rsidRPr="00A676D4" w:rsidRDefault="006C1090" w:rsidP="001765F5">
            <w:pPr>
              <w:spacing w:line="360" w:lineRule="auto"/>
              <w:rPr>
                <w:rFonts w:cstheme="minorHAnsi"/>
                <w:color w:val="000000" w:themeColor="text1"/>
              </w:rPr>
            </w:pPr>
            <w:r w:rsidRPr="00A676D4">
              <w:rPr>
                <w:rFonts w:cstheme="minorHAnsi"/>
                <w:color w:val="000000" w:themeColor="text1"/>
              </w:rPr>
              <w:t>Dla osób przewlekle psychicznie chorych</w:t>
            </w:r>
          </w:p>
        </w:tc>
        <w:tc>
          <w:tcPr>
            <w:tcW w:w="31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3300E19" w14:textId="77777777" w:rsidR="006C1090" w:rsidRPr="00A676D4" w:rsidRDefault="006C1090" w:rsidP="001765F5">
            <w:pPr>
              <w:tabs>
                <w:tab w:val="left" w:pos="1656"/>
              </w:tabs>
              <w:spacing w:line="360" w:lineRule="auto"/>
              <w:jc w:val="center"/>
              <w:rPr>
                <w:rFonts w:cstheme="minorHAnsi"/>
                <w:bCs/>
              </w:rPr>
            </w:pPr>
            <w:r w:rsidRPr="00A676D4">
              <w:rPr>
                <w:rFonts w:cstheme="minorHAnsi"/>
                <w:bCs/>
              </w:rPr>
              <w:t>4039,00 zł</w:t>
            </w:r>
          </w:p>
        </w:tc>
      </w:tr>
      <w:tr w:rsidR="006C1090" w:rsidRPr="00655521" w14:paraId="1B257CA0" w14:textId="77777777" w:rsidTr="001765F5">
        <w:trPr>
          <w:trHeight w:val="914"/>
        </w:trPr>
        <w:tc>
          <w:tcPr>
            <w:tcW w:w="668"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4D04B40A"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12.</w:t>
            </w:r>
          </w:p>
        </w:tc>
        <w:tc>
          <w:tcPr>
            <w:tcW w:w="2014"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487BB9A6"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DPS Czerna</w:t>
            </w:r>
          </w:p>
        </w:tc>
        <w:tc>
          <w:tcPr>
            <w:tcW w:w="3403" w:type="dxa"/>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14:paraId="4D8E0339" w14:textId="77777777" w:rsidR="006C1090" w:rsidRPr="00A676D4" w:rsidRDefault="006C1090" w:rsidP="001765F5">
            <w:pPr>
              <w:spacing w:line="360" w:lineRule="auto"/>
              <w:rPr>
                <w:rFonts w:cstheme="minorHAnsi"/>
                <w:color w:val="000000" w:themeColor="text1"/>
              </w:rPr>
            </w:pPr>
            <w:r w:rsidRPr="00A676D4">
              <w:rPr>
                <w:rFonts w:cstheme="minorHAnsi"/>
                <w:color w:val="000000" w:themeColor="text1"/>
              </w:rPr>
              <w:t>Dla osób przewlekle psychicznie chorych</w:t>
            </w:r>
          </w:p>
        </w:tc>
        <w:tc>
          <w:tcPr>
            <w:tcW w:w="31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C1E8D74" w14:textId="77777777" w:rsidR="006C1090" w:rsidRPr="00A676D4" w:rsidRDefault="006C1090" w:rsidP="001765F5">
            <w:pPr>
              <w:tabs>
                <w:tab w:val="left" w:pos="1656"/>
              </w:tabs>
              <w:spacing w:line="360" w:lineRule="auto"/>
              <w:jc w:val="center"/>
              <w:rPr>
                <w:rFonts w:cstheme="minorHAnsi"/>
                <w:bCs/>
              </w:rPr>
            </w:pPr>
            <w:r w:rsidRPr="00A676D4">
              <w:rPr>
                <w:rFonts w:cstheme="minorHAnsi"/>
                <w:bCs/>
              </w:rPr>
              <w:t>4825,00 zł</w:t>
            </w:r>
          </w:p>
        </w:tc>
      </w:tr>
      <w:tr w:rsidR="006C1090" w:rsidRPr="00655521" w14:paraId="174FFD94" w14:textId="77777777" w:rsidTr="001765F5">
        <w:trPr>
          <w:trHeight w:val="914"/>
        </w:trPr>
        <w:tc>
          <w:tcPr>
            <w:tcW w:w="668"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082AC5AB"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13.</w:t>
            </w:r>
          </w:p>
        </w:tc>
        <w:tc>
          <w:tcPr>
            <w:tcW w:w="201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6BEDE5CB"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DPS Bochnia</w:t>
            </w:r>
          </w:p>
        </w:tc>
        <w:tc>
          <w:tcPr>
            <w:tcW w:w="3403"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20959130" w14:textId="77777777" w:rsidR="006C1090" w:rsidRPr="00A676D4" w:rsidRDefault="006C1090" w:rsidP="001765F5">
            <w:pPr>
              <w:spacing w:line="360" w:lineRule="auto"/>
              <w:rPr>
                <w:rFonts w:cstheme="minorHAnsi"/>
                <w:color w:val="000000" w:themeColor="text1"/>
              </w:rPr>
            </w:pPr>
            <w:r w:rsidRPr="00A676D4">
              <w:rPr>
                <w:rFonts w:cstheme="minorHAnsi"/>
                <w:color w:val="000000" w:themeColor="text1"/>
              </w:rPr>
              <w:t>Dla osób w podeszłym wieku</w:t>
            </w:r>
          </w:p>
        </w:tc>
        <w:tc>
          <w:tcPr>
            <w:tcW w:w="31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4EF9C68" w14:textId="77777777" w:rsidR="006C1090" w:rsidRPr="00A676D4" w:rsidRDefault="006C1090" w:rsidP="001765F5">
            <w:pPr>
              <w:tabs>
                <w:tab w:val="left" w:pos="1656"/>
              </w:tabs>
              <w:spacing w:line="360" w:lineRule="auto"/>
              <w:jc w:val="center"/>
              <w:rPr>
                <w:rFonts w:cstheme="minorHAnsi"/>
                <w:bCs/>
              </w:rPr>
            </w:pPr>
            <w:r w:rsidRPr="00A676D4">
              <w:rPr>
                <w:rFonts w:cstheme="minorHAnsi"/>
              </w:rPr>
              <w:t xml:space="preserve">4270,80 </w:t>
            </w:r>
            <w:r w:rsidRPr="00A676D4">
              <w:rPr>
                <w:rFonts w:cstheme="minorHAnsi"/>
                <w:bCs/>
              </w:rPr>
              <w:t>zł</w:t>
            </w:r>
          </w:p>
        </w:tc>
      </w:tr>
      <w:tr w:rsidR="006C1090" w:rsidRPr="00655521" w14:paraId="03B17DE0" w14:textId="77777777" w:rsidTr="001765F5">
        <w:trPr>
          <w:trHeight w:val="914"/>
        </w:trPr>
        <w:tc>
          <w:tcPr>
            <w:tcW w:w="668"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72BFC84A"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14.</w:t>
            </w:r>
          </w:p>
        </w:tc>
        <w:tc>
          <w:tcPr>
            <w:tcW w:w="201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4273C18F"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DPS Starachowice</w:t>
            </w:r>
          </w:p>
        </w:tc>
        <w:tc>
          <w:tcPr>
            <w:tcW w:w="3403"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6DD55C65" w14:textId="77777777" w:rsidR="006C1090" w:rsidRPr="00A676D4" w:rsidRDefault="006C1090" w:rsidP="001765F5">
            <w:pPr>
              <w:spacing w:line="360" w:lineRule="auto"/>
              <w:rPr>
                <w:rFonts w:cstheme="minorHAnsi"/>
                <w:color w:val="000000" w:themeColor="text1"/>
              </w:rPr>
            </w:pPr>
            <w:r w:rsidRPr="00A676D4">
              <w:rPr>
                <w:rFonts w:cstheme="minorHAnsi"/>
                <w:color w:val="000000" w:themeColor="text1"/>
              </w:rPr>
              <w:t>Dla osób przewlekle somatycznie chorych</w:t>
            </w:r>
          </w:p>
        </w:tc>
        <w:tc>
          <w:tcPr>
            <w:tcW w:w="31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D46798A" w14:textId="77777777" w:rsidR="006C1090" w:rsidRPr="00A676D4" w:rsidRDefault="006C1090" w:rsidP="001765F5">
            <w:pPr>
              <w:tabs>
                <w:tab w:val="left" w:pos="1656"/>
              </w:tabs>
              <w:spacing w:line="360" w:lineRule="auto"/>
              <w:jc w:val="center"/>
              <w:rPr>
                <w:rFonts w:cstheme="minorHAnsi"/>
                <w:bCs/>
              </w:rPr>
            </w:pPr>
            <w:r w:rsidRPr="00A676D4">
              <w:rPr>
                <w:rFonts w:cstheme="minorHAnsi"/>
                <w:bCs/>
              </w:rPr>
              <w:t>3825,00 zł</w:t>
            </w:r>
          </w:p>
        </w:tc>
      </w:tr>
      <w:tr w:rsidR="006C1090" w:rsidRPr="00655521" w14:paraId="2F7CA667" w14:textId="77777777" w:rsidTr="001765F5">
        <w:trPr>
          <w:trHeight w:val="914"/>
        </w:trPr>
        <w:tc>
          <w:tcPr>
            <w:tcW w:w="668"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4B36AC94"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15.</w:t>
            </w:r>
          </w:p>
        </w:tc>
        <w:tc>
          <w:tcPr>
            <w:tcW w:w="201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0B877812"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DPS Harbutowice</w:t>
            </w:r>
          </w:p>
        </w:tc>
        <w:tc>
          <w:tcPr>
            <w:tcW w:w="3403" w:type="dxa"/>
            <w:tcBorders>
              <w:top w:val="single" w:sz="4" w:space="0" w:color="auto"/>
              <w:left w:val="single" w:sz="4" w:space="0" w:color="000000"/>
              <w:bottom w:val="single" w:sz="4" w:space="0" w:color="auto"/>
              <w:right w:val="nil"/>
            </w:tcBorders>
            <w:tcMar>
              <w:top w:w="0" w:type="dxa"/>
              <w:left w:w="108" w:type="dxa"/>
              <w:bottom w:w="0" w:type="dxa"/>
              <w:right w:w="108" w:type="dxa"/>
            </w:tcMar>
          </w:tcPr>
          <w:p w14:paraId="6715F6E5" w14:textId="77777777" w:rsidR="006C1090" w:rsidRPr="00A676D4" w:rsidRDefault="006C1090" w:rsidP="001765F5">
            <w:pPr>
              <w:spacing w:line="360" w:lineRule="auto"/>
              <w:rPr>
                <w:rFonts w:cstheme="minorHAnsi"/>
                <w:color w:val="000000" w:themeColor="text1"/>
              </w:rPr>
            </w:pPr>
            <w:r w:rsidRPr="00A676D4">
              <w:rPr>
                <w:rFonts w:cstheme="minorHAnsi"/>
                <w:color w:val="000000" w:themeColor="text1"/>
              </w:rPr>
              <w:t>Dla osób niepełnosprawnych intelektualnie</w:t>
            </w:r>
          </w:p>
        </w:tc>
        <w:tc>
          <w:tcPr>
            <w:tcW w:w="31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0AD9D69" w14:textId="77777777" w:rsidR="006C1090" w:rsidRPr="00A676D4" w:rsidRDefault="006C1090" w:rsidP="001765F5">
            <w:pPr>
              <w:tabs>
                <w:tab w:val="left" w:pos="1656"/>
              </w:tabs>
              <w:spacing w:line="360" w:lineRule="auto"/>
              <w:jc w:val="center"/>
              <w:rPr>
                <w:rFonts w:cstheme="minorHAnsi"/>
                <w:bCs/>
              </w:rPr>
            </w:pPr>
            <w:r w:rsidRPr="00A676D4">
              <w:rPr>
                <w:rFonts w:cstheme="minorHAnsi"/>
                <w:bCs/>
              </w:rPr>
              <w:t>4866,93 zł</w:t>
            </w:r>
          </w:p>
        </w:tc>
      </w:tr>
      <w:tr w:rsidR="006C1090" w:rsidRPr="00655521" w14:paraId="6350140A" w14:textId="77777777" w:rsidTr="001765F5">
        <w:trPr>
          <w:trHeight w:val="914"/>
        </w:trPr>
        <w:tc>
          <w:tcPr>
            <w:tcW w:w="668"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14:paraId="5C088E6A"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16.</w:t>
            </w:r>
          </w:p>
        </w:tc>
        <w:tc>
          <w:tcPr>
            <w:tcW w:w="2014"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14:paraId="4F4C5FE9" w14:textId="77777777" w:rsidR="006C1090" w:rsidRPr="00A676D4" w:rsidRDefault="006C1090" w:rsidP="001765F5">
            <w:pPr>
              <w:spacing w:line="360" w:lineRule="auto"/>
              <w:rPr>
                <w:rFonts w:cstheme="minorHAnsi"/>
                <w:b/>
                <w:bCs/>
                <w:color w:val="000000" w:themeColor="text1"/>
              </w:rPr>
            </w:pPr>
            <w:r w:rsidRPr="00A676D4">
              <w:rPr>
                <w:rFonts w:cstheme="minorHAnsi"/>
                <w:b/>
                <w:bCs/>
                <w:color w:val="000000" w:themeColor="text1"/>
              </w:rPr>
              <w:t>DPS Bielawa</w:t>
            </w:r>
          </w:p>
        </w:tc>
        <w:tc>
          <w:tcPr>
            <w:tcW w:w="3403"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14:paraId="40083A99" w14:textId="77777777" w:rsidR="006C1090" w:rsidRPr="00A676D4" w:rsidRDefault="006C1090" w:rsidP="001765F5">
            <w:pPr>
              <w:spacing w:line="360" w:lineRule="auto"/>
              <w:rPr>
                <w:rFonts w:cstheme="minorHAnsi"/>
                <w:color w:val="000000" w:themeColor="text1"/>
              </w:rPr>
            </w:pPr>
            <w:r w:rsidRPr="00A676D4">
              <w:rPr>
                <w:rFonts w:cstheme="minorHAnsi"/>
                <w:color w:val="000000" w:themeColor="text1"/>
              </w:rPr>
              <w:t>Dla osób przewlekle somatycznie chorych</w:t>
            </w:r>
          </w:p>
        </w:tc>
        <w:tc>
          <w:tcPr>
            <w:tcW w:w="31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6BCC7F7" w14:textId="77777777" w:rsidR="006C1090" w:rsidRPr="00A676D4" w:rsidRDefault="006C1090" w:rsidP="001765F5">
            <w:pPr>
              <w:tabs>
                <w:tab w:val="left" w:pos="1656"/>
              </w:tabs>
              <w:spacing w:line="360" w:lineRule="auto"/>
              <w:jc w:val="center"/>
              <w:rPr>
                <w:rFonts w:cstheme="minorHAnsi"/>
                <w:bCs/>
              </w:rPr>
            </w:pPr>
            <w:r w:rsidRPr="00A676D4">
              <w:rPr>
                <w:rFonts w:cstheme="minorHAnsi"/>
              </w:rPr>
              <w:t>4079,00 zł</w:t>
            </w:r>
          </w:p>
        </w:tc>
      </w:tr>
    </w:tbl>
    <w:p w14:paraId="1548DB78" w14:textId="65F74458" w:rsidR="006C1090" w:rsidRPr="00A676D4" w:rsidRDefault="006C1090" w:rsidP="00A676D4">
      <w:pPr>
        <w:spacing w:line="360" w:lineRule="auto"/>
        <w:rPr>
          <w:rFonts w:cstheme="minorHAnsi"/>
          <w:bCs/>
          <w:color w:val="000000" w:themeColor="text1"/>
        </w:rPr>
      </w:pPr>
      <w:r w:rsidRPr="00A676D4">
        <w:rPr>
          <w:rFonts w:cstheme="minorHAnsi"/>
          <w:bCs/>
          <w:color w:val="000000" w:themeColor="text1"/>
        </w:rPr>
        <w:t>Źródło: dane statystyczne MGOPS 2021 r.</w:t>
      </w:r>
    </w:p>
    <w:p w14:paraId="76D6D17C" w14:textId="7F8C1CD4" w:rsidR="00A23C43" w:rsidRPr="00655521" w:rsidRDefault="00A23C43" w:rsidP="00A23C43">
      <w:pPr>
        <w:spacing w:line="360" w:lineRule="auto"/>
        <w:rPr>
          <w:rFonts w:cs="Times New Roman"/>
          <w:sz w:val="28"/>
          <w:szCs w:val="28"/>
        </w:rPr>
      </w:pPr>
      <w:r w:rsidRPr="00655521">
        <w:rPr>
          <w:rFonts w:eastAsia="Times New Roman" w:cs="Times New Roman"/>
          <w:b/>
          <w:iCs/>
          <w:kern w:val="3"/>
          <w:sz w:val="28"/>
          <w:szCs w:val="28"/>
          <w:lang w:eastAsia="pl-PL"/>
        </w:rPr>
        <w:lastRenderedPageBreak/>
        <w:t>Rozdział V</w:t>
      </w:r>
      <w:r w:rsidRPr="00655521">
        <w:rPr>
          <w:rFonts w:eastAsia="Times New Roman" w:cs="Times New Roman"/>
          <w:b/>
          <w:iCs/>
          <w:kern w:val="3"/>
          <w:sz w:val="28"/>
          <w:szCs w:val="28"/>
          <w:lang w:eastAsia="pl-PL"/>
        </w:rPr>
        <w:br/>
        <w:t>POMOC DZIECKU I RODZINIE</w:t>
      </w:r>
    </w:p>
    <w:p w14:paraId="2A2F85FF" w14:textId="77777777" w:rsidR="00A23C43" w:rsidRPr="00A676D4" w:rsidRDefault="00A23C43" w:rsidP="00A23C43">
      <w:pPr>
        <w:keepLines/>
        <w:autoSpaceDE w:val="0"/>
        <w:autoSpaceDN w:val="0"/>
        <w:spacing w:after="0" w:line="100" w:lineRule="atLeast"/>
        <w:textAlignment w:val="baseline"/>
        <w:rPr>
          <w:rFonts w:eastAsia="Times New Roman" w:cs="Times New Roman"/>
          <w:b/>
          <w:iCs/>
          <w:color w:val="0070C0"/>
          <w:kern w:val="3"/>
          <w:sz w:val="24"/>
          <w:szCs w:val="24"/>
          <w:lang w:eastAsia="pl-PL"/>
        </w:rPr>
      </w:pPr>
      <w:r w:rsidRPr="00A676D4">
        <w:rPr>
          <w:rFonts w:eastAsia="Times New Roman" w:cs="Times New Roman"/>
          <w:b/>
          <w:iCs/>
          <w:kern w:val="3"/>
          <w:sz w:val="24"/>
          <w:szCs w:val="24"/>
          <w:lang w:eastAsia="pl-PL"/>
        </w:rPr>
        <w:t xml:space="preserve">5.1. Zespół ds. pracy socjalnej i asystentury rodziny </w:t>
      </w:r>
    </w:p>
    <w:p w14:paraId="7C345C87" w14:textId="77777777" w:rsidR="00A23C43" w:rsidRPr="00A676D4" w:rsidRDefault="00A23C43" w:rsidP="00A23C43">
      <w:pPr>
        <w:keepLines/>
        <w:autoSpaceDE w:val="0"/>
        <w:autoSpaceDN w:val="0"/>
        <w:spacing w:after="0" w:line="100" w:lineRule="atLeast"/>
        <w:textAlignment w:val="baseline"/>
        <w:rPr>
          <w:rFonts w:eastAsia="Times New Roman" w:cs="Times New Roman"/>
          <w:b/>
          <w:iCs/>
          <w:color w:val="0070C0"/>
          <w:kern w:val="3"/>
          <w:lang w:eastAsia="pl-PL"/>
        </w:rPr>
      </w:pPr>
    </w:p>
    <w:p w14:paraId="7FCE9F86" w14:textId="77777777" w:rsidR="00A23C43" w:rsidRPr="00A676D4" w:rsidRDefault="00A23C43" w:rsidP="00A23C43">
      <w:pPr>
        <w:keepLines/>
        <w:autoSpaceDE w:val="0"/>
        <w:autoSpaceDN w:val="0"/>
        <w:spacing w:after="0" w:line="360" w:lineRule="auto"/>
        <w:ind w:firstLine="708"/>
        <w:jc w:val="both"/>
        <w:textAlignment w:val="baseline"/>
        <w:rPr>
          <w:rFonts w:eastAsia="Times New Roman" w:cs="Times New Roman"/>
          <w:iCs/>
          <w:kern w:val="3"/>
          <w:lang w:eastAsia="pl-PL"/>
        </w:rPr>
      </w:pPr>
      <w:r w:rsidRPr="00A676D4">
        <w:rPr>
          <w:rFonts w:eastAsia="Times New Roman" w:cs="Times New Roman"/>
          <w:iCs/>
          <w:kern w:val="3"/>
          <w:lang w:eastAsia="pl-PL"/>
        </w:rPr>
        <w:t>Zespół ds. pracy socjalnej i asystentury rodziny gromadzi pracowników socjalnych realizujących usługę pracy socjalnej oraz asystentów rodzin. Praca socjalna realizowana jest na podstawie ustaw: Ustawy z dnia 12 marca 2004 r o pomocy społecznej, oraz Ustawy z dnia 9 czerwca 2011 r. o wspieraniu rodziny i systemie pieczy zastępczej. Natomiast pracę asystentów rodzin regulują ustawy: Ustawa z dnia 9 czerwca 2011 r. o wspieraniu rodziny i systemie pieczy zastępczej oraz ustawa z dnia 4 listopada 2016 r. o wsparciu kobiet w ciąży i rodzin – Ustawa „ Za życiem”. Zarówno pracownicy socjalni świadczący pracę socjalną jak i asystenci rodzin realizują zadania, które mieszczą się w definicji pracy socjalnej. Różnica polega na tym, iż pracownik socjalny pracuje z osobami samotnymi, rodzinami, w których nie ma dzieci lub w rodzinach, w których są dzieci, ale tylko w takich, w których problemy opiekuńczo-wychowawcze nie stanowią pierwszorzędnych trudności.</w:t>
      </w:r>
    </w:p>
    <w:p w14:paraId="34CADAE1" w14:textId="071B7A7E" w:rsidR="00A23C43" w:rsidRPr="00A676D4" w:rsidRDefault="00A23C43" w:rsidP="00A23C43">
      <w:pPr>
        <w:keepLines/>
        <w:autoSpaceDE w:val="0"/>
        <w:autoSpaceDN w:val="0"/>
        <w:spacing w:after="0" w:line="360" w:lineRule="auto"/>
        <w:jc w:val="both"/>
        <w:textAlignment w:val="baseline"/>
        <w:rPr>
          <w:rFonts w:eastAsia="Times New Roman" w:cs="Times New Roman"/>
          <w:iCs/>
          <w:kern w:val="3"/>
          <w:lang w:eastAsia="pl-PL"/>
        </w:rPr>
      </w:pPr>
      <w:r w:rsidRPr="00A676D4">
        <w:rPr>
          <w:rFonts w:eastAsia="Times New Roman" w:cs="Times New Roman"/>
          <w:iCs/>
          <w:kern w:val="3"/>
          <w:lang w:eastAsia="pl-PL"/>
        </w:rPr>
        <w:t xml:space="preserve">Asystenci rodzin natomiast pracują w rodzinach, w których głównym powodem udzielanego wsparcia są trudności w obszarze opiekuńczo-wychowawczych oraz rodzinach, gdzie kobiety zgodnie z Ustawą „ Za życiem” są w okresie ciąży i połogu ze szczególnym uwzględnieniem kobiet w ciąży zagrożonej, </w:t>
      </w:r>
      <w:r w:rsidR="00223336" w:rsidRPr="00A676D4">
        <w:rPr>
          <w:rFonts w:eastAsia="Times New Roman" w:cs="Times New Roman"/>
          <w:iCs/>
          <w:kern w:val="3"/>
          <w:lang w:eastAsia="pl-PL"/>
        </w:rPr>
        <w:br/>
      </w:r>
      <w:r w:rsidRPr="00A676D4">
        <w:rPr>
          <w:rFonts w:eastAsia="Times New Roman" w:cs="Times New Roman"/>
          <w:iCs/>
          <w:kern w:val="3"/>
          <w:lang w:eastAsia="pl-PL"/>
        </w:rPr>
        <w:t>z kobietami, które utraciły dziecko z powodu poronienia, urodziły martwe dziecko, urodziły dziecko ciężko chore, niepełnosprawne.</w:t>
      </w:r>
    </w:p>
    <w:p w14:paraId="653BC5AC" w14:textId="77777777" w:rsidR="00A23C43" w:rsidRPr="00A676D4" w:rsidRDefault="00A23C43" w:rsidP="00A23C43">
      <w:pPr>
        <w:keepLines/>
        <w:autoSpaceDE w:val="0"/>
        <w:autoSpaceDN w:val="0"/>
        <w:spacing w:after="0" w:line="100" w:lineRule="atLeast"/>
        <w:textAlignment w:val="baseline"/>
        <w:rPr>
          <w:rFonts w:eastAsia="Times New Roman" w:cs="Times New Roman"/>
          <w:b/>
          <w:iCs/>
          <w:color w:val="0070C0"/>
          <w:kern w:val="3"/>
          <w:lang w:eastAsia="pl-PL"/>
        </w:rPr>
      </w:pPr>
    </w:p>
    <w:p w14:paraId="1FD6862C" w14:textId="77777777" w:rsidR="004F2031" w:rsidRPr="002E017E" w:rsidRDefault="004F2031" w:rsidP="004F2031">
      <w:pPr>
        <w:keepLines/>
        <w:autoSpaceDN w:val="0"/>
        <w:spacing w:after="0" w:line="100" w:lineRule="atLeast"/>
        <w:textAlignment w:val="baseline"/>
        <w:rPr>
          <w:rFonts w:eastAsia="Times New Roman" w:cs="Times New Roman"/>
          <w:b/>
          <w:color w:val="000000" w:themeColor="text1"/>
          <w:kern w:val="3"/>
          <w:sz w:val="24"/>
          <w:szCs w:val="24"/>
          <w:lang w:eastAsia="zh-CN"/>
        </w:rPr>
      </w:pPr>
      <w:r w:rsidRPr="002E017E">
        <w:rPr>
          <w:rFonts w:eastAsia="Times New Roman" w:cs="Times New Roman"/>
          <w:b/>
          <w:iCs/>
          <w:color w:val="000000" w:themeColor="text1"/>
          <w:kern w:val="3"/>
          <w:sz w:val="24"/>
          <w:szCs w:val="24"/>
          <w:lang w:eastAsia="zh-CN"/>
        </w:rPr>
        <w:t>5.2. Asystent rodziny</w:t>
      </w:r>
    </w:p>
    <w:p w14:paraId="03E61A6F" w14:textId="77777777" w:rsidR="004F2031" w:rsidRPr="005307C2" w:rsidRDefault="004F2031" w:rsidP="004F2031">
      <w:pPr>
        <w:autoSpaceDE w:val="0"/>
        <w:autoSpaceDN w:val="0"/>
        <w:adjustRightInd w:val="0"/>
        <w:spacing w:after="0" w:line="360" w:lineRule="auto"/>
        <w:jc w:val="both"/>
        <w:rPr>
          <w:rFonts w:cs="Times New Roman"/>
          <w:b/>
          <w:color w:val="000000" w:themeColor="text1"/>
          <w:u w:val="single"/>
        </w:rPr>
      </w:pPr>
    </w:p>
    <w:p w14:paraId="2D90BCA3" w14:textId="3D3AE5E8" w:rsidR="004F2031" w:rsidRPr="005307C2" w:rsidRDefault="004F2031" w:rsidP="004F2031">
      <w:pPr>
        <w:autoSpaceDE w:val="0"/>
        <w:autoSpaceDN w:val="0"/>
        <w:adjustRightInd w:val="0"/>
        <w:spacing w:after="0" w:line="360" w:lineRule="auto"/>
        <w:ind w:firstLine="708"/>
        <w:jc w:val="both"/>
        <w:rPr>
          <w:rFonts w:eastAsia="Lucida Sans Unicode" w:cs="Times New Roman"/>
          <w:color w:val="000000" w:themeColor="text1"/>
        </w:rPr>
      </w:pPr>
      <w:r w:rsidRPr="005307C2">
        <w:rPr>
          <w:rFonts w:eastAsia="Lucida Sans Unicode" w:cs="Times New Roman"/>
          <w:color w:val="000000" w:themeColor="text1"/>
        </w:rPr>
        <w:t xml:space="preserve">Miejsko-Gminny Ośrodek Pomocy Społecznej w Skawinie został wyznaczony, jako jednostka realizująca zadania wynikające z ustawy z dnia 9 czerwca 2011 r. o wspieraniu rodziny i systemie pieczy zastępczej </w:t>
      </w:r>
      <w:r w:rsidR="00A676D4" w:rsidRPr="003A5BF6">
        <w:rPr>
          <w:rFonts w:eastAsia="Lucida Sans Unicode" w:cs="Times New Roman"/>
          <w:sz w:val="24"/>
          <w:szCs w:val="24"/>
        </w:rPr>
        <w:t>(t.j.</w:t>
      </w:r>
      <w:r w:rsidRPr="003A5BF6">
        <w:rPr>
          <w:rFonts w:cs="Times New Roman"/>
          <w:sz w:val="24"/>
          <w:szCs w:val="24"/>
        </w:rPr>
        <w:t>.</w:t>
      </w:r>
      <w:r w:rsidR="000025D7" w:rsidRPr="003A5BF6">
        <w:rPr>
          <w:sz w:val="24"/>
          <w:szCs w:val="24"/>
        </w:rPr>
        <w:t xml:space="preserve"> </w:t>
      </w:r>
      <w:r w:rsidR="000025D7" w:rsidRPr="003A5BF6">
        <w:rPr>
          <w:rStyle w:val="markedcontent"/>
          <w:sz w:val="24"/>
          <w:szCs w:val="24"/>
        </w:rPr>
        <w:t>Dz. U. z 2022 r.poz. 447</w:t>
      </w:r>
      <w:r w:rsidRPr="003A5BF6">
        <w:rPr>
          <w:rFonts w:eastAsia="Lucida Sans Unicode" w:cs="Times New Roman"/>
          <w:sz w:val="24"/>
          <w:szCs w:val="24"/>
        </w:rPr>
        <w:t>)</w:t>
      </w:r>
      <w:r w:rsidRPr="00DE1D88">
        <w:rPr>
          <w:rFonts w:eastAsia="Lucida Sans Unicode" w:cs="Times New Roman"/>
        </w:rPr>
        <w:t xml:space="preserve"> Uchwałą </w:t>
      </w:r>
      <w:r w:rsidRPr="005307C2">
        <w:rPr>
          <w:rFonts w:eastAsia="Lucida Sans Unicode" w:cs="Times New Roman"/>
          <w:color w:val="000000" w:themeColor="text1"/>
        </w:rPr>
        <w:t xml:space="preserve">nr XIV/178/2011 Rady Miejskiej </w:t>
      </w:r>
      <w:r w:rsidR="00ED75E8">
        <w:rPr>
          <w:rFonts w:eastAsia="Lucida Sans Unicode" w:cs="Times New Roman"/>
          <w:color w:val="000000" w:themeColor="text1"/>
        </w:rPr>
        <w:br/>
      </w:r>
      <w:r w:rsidRPr="005307C2">
        <w:rPr>
          <w:rFonts w:eastAsia="Lucida Sans Unicode" w:cs="Times New Roman"/>
          <w:color w:val="000000" w:themeColor="text1"/>
        </w:rPr>
        <w:t>w Skawinie z dnia 28 grudnia 2011 roku w sprawie wyznaczenia podmiotu właściwego do realizacji zadania administracji publicznej w zakresie wspierania rodziny.</w:t>
      </w:r>
    </w:p>
    <w:p w14:paraId="24A1886B" w14:textId="5264FAE0" w:rsidR="004F2031" w:rsidRDefault="004F2031" w:rsidP="004F2031">
      <w:pPr>
        <w:autoSpaceDE w:val="0"/>
        <w:autoSpaceDN w:val="0"/>
        <w:adjustRightInd w:val="0"/>
        <w:spacing w:after="0" w:line="360" w:lineRule="auto"/>
        <w:ind w:firstLine="708"/>
        <w:jc w:val="both"/>
        <w:rPr>
          <w:rFonts w:eastAsia="Lucida Sans Unicode" w:cs="Times New Roman"/>
          <w:color w:val="000000" w:themeColor="text1"/>
        </w:rPr>
      </w:pPr>
      <w:r w:rsidRPr="005307C2">
        <w:rPr>
          <w:rFonts w:cs="Times New Roman"/>
          <w:color w:val="000000" w:themeColor="text1"/>
        </w:rPr>
        <w:t xml:space="preserve">W ustawie o wspieraniu rodziny i systemie pieczy zastępczej zapisany został obowiązek wspierania rodziny przeżywającej trudności w wypełnianiu funkcji opiekuńczo – wychowawczych. </w:t>
      </w:r>
      <w:r w:rsidRPr="005307C2">
        <w:rPr>
          <w:rFonts w:eastAsia="Times New Roman" w:cs="Times New Roman"/>
          <w:color w:val="000000" w:themeColor="text1"/>
        </w:rPr>
        <w:t xml:space="preserve">Ważnym zadaniem zapisanym w cytowanej wyżej ustawie jest zapewnienie rodzinie przeżywającej trudności w wypełnianiu funkcji opiekuńczo - wychowawczych wsparcia asystenta rodziny. Pomoc </w:t>
      </w:r>
      <w:r>
        <w:rPr>
          <w:rFonts w:eastAsia="Times New Roman" w:cs="Times New Roman"/>
          <w:color w:val="000000" w:themeColor="text1"/>
        </w:rPr>
        <w:t>w </w:t>
      </w:r>
      <w:r w:rsidRPr="005307C2">
        <w:rPr>
          <w:rFonts w:eastAsia="Times New Roman" w:cs="Times New Roman"/>
          <w:color w:val="000000" w:themeColor="text1"/>
        </w:rPr>
        <w:t>postaci asystenta rod</w:t>
      </w:r>
      <w:r>
        <w:rPr>
          <w:rFonts w:eastAsia="Times New Roman" w:cs="Times New Roman"/>
          <w:color w:val="000000" w:themeColor="text1"/>
        </w:rPr>
        <w:t xml:space="preserve">ziny pozwala wzmacniać rodziny </w:t>
      </w:r>
      <w:r w:rsidRPr="005307C2">
        <w:rPr>
          <w:rFonts w:eastAsia="Times New Roman" w:cs="Times New Roman"/>
          <w:color w:val="000000" w:themeColor="text1"/>
        </w:rPr>
        <w:t xml:space="preserve">w prawidłowym wypełnianiu funkcji opiekuńczo – wychowawczych i zapobiega umieszczaniu dzieci poza rodziną, w pieczy zastępczej. </w:t>
      </w:r>
      <w:r w:rsidRPr="005307C2">
        <w:rPr>
          <w:rFonts w:eastAsia="Times New Roman" w:cs="Times New Roman"/>
          <w:b/>
          <w:color w:val="000000" w:themeColor="text1"/>
          <w:kern w:val="3"/>
          <w:lang w:eastAsia="zh-CN"/>
        </w:rPr>
        <w:t xml:space="preserve"> </w:t>
      </w:r>
      <w:r w:rsidRPr="005307C2">
        <w:rPr>
          <w:rFonts w:eastAsia="Times New Roman" w:cs="Times New Roman"/>
          <w:color w:val="000000" w:themeColor="text1"/>
        </w:rPr>
        <w:t>Zgodnie z zapisami art. 11 ust. 1 ustawy o wspieraniu rodziny</w:t>
      </w:r>
      <w:r>
        <w:rPr>
          <w:rFonts w:eastAsia="Times New Roman" w:cs="Times New Roman"/>
          <w:color w:val="000000" w:themeColor="text1"/>
        </w:rPr>
        <w:t xml:space="preserve"> i systemie pieczy zastępczej w </w:t>
      </w:r>
      <w:r w:rsidRPr="005307C2">
        <w:rPr>
          <w:rFonts w:eastAsia="Times New Roman" w:cs="Times New Roman"/>
          <w:color w:val="000000" w:themeColor="text1"/>
        </w:rPr>
        <w:t xml:space="preserve">przypadku, gdy Ośrodek Pomocy Społecznej podejmie informację o rodzinie przeżywającej trudnościw </w:t>
      </w:r>
      <w:r w:rsidRPr="005307C2">
        <w:rPr>
          <w:rFonts w:eastAsia="Times New Roman" w:cs="Times New Roman"/>
          <w:color w:val="000000" w:themeColor="text1"/>
        </w:rPr>
        <w:lastRenderedPageBreak/>
        <w:t xml:space="preserve">wypełnianiu funkcji opiekuńczo-wychowawczych, pracownik socjalny przeprowadza rodzinny wywiad środowiskowy, na zasadach określonych </w:t>
      </w:r>
      <w:r>
        <w:rPr>
          <w:rFonts w:eastAsia="Times New Roman" w:cs="Times New Roman"/>
          <w:color w:val="000000" w:themeColor="text1"/>
        </w:rPr>
        <w:t xml:space="preserve">w ustawie o pomocy społecznej. </w:t>
      </w:r>
      <w:r w:rsidRPr="005307C2">
        <w:rPr>
          <w:rFonts w:eastAsia="Times New Roman" w:cs="Times New Roman"/>
          <w:color w:val="000000" w:themeColor="text1"/>
        </w:rPr>
        <w:t>Po przeprowadzeniu wywiadu środowiskowego i dokonaniu analizy sytuacji rodzinnej, pracownik socjalny, jeżeli uzna za zasadne, występuje do</w:t>
      </w:r>
      <w:r>
        <w:rPr>
          <w:rFonts w:eastAsia="Times New Roman" w:cs="Times New Roman"/>
          <w:color w:val="000000" w:themeColor="text1"/>
        </w:rPr>
        <w:t xml:space="preserve"> Dyrektora Ośrodka z wnioskiem </w:t>
      </w:r>
      <w:r w:rsidRPr="005307C2">
        <w:rPr>
          <w:rFonts w:eastAsia="Times New Roman" w:cs="Times New Roman"/>
          <w:color w:val="000000" w:themeColor="text1"/>
        </w:rPr>
        <w:t>o przydzielenie rodzinie pomocy w formie asystenta rodziny.</w:t>
      </w:r>
    </w:p>
    <w:p w14:paraId="63FB241F" w14:textId="77777777" w:rsidR="004F2031" w:rsidRPr="00223336" w:rsidRDefault="004F2031" w:rsidP="004F2031">
      <w:pPr>
        <w:autoSpaceDE w:val="0"/>
        <w:autoSpaceDN w:val="0"/>
        <w:adjustRightInd w:val="0"/>
        <w:spacing w:after="0" w:line="360" w:lineRule="auto"/>
        <w:ind w:firstLine="708"/>
        <w:jc w:val="both"/>
        <w:rPr>
          <w:rFonts w:eastAsia="Lucida Sans Unicode" w:cs="Times New Roman"/>
          <w:color w:val="000000" w:themeColor="text1"/>
        </w:rPr>
      </w:pPr>
    </w:p>
    <w:p w14:paraId="34A59C65" w14:textId="77777777" w:rsidR="004F2031" w:rsidRDefault="004F2031" w:rsidP="004F2031">
      <w:pPr>
        <w:autoSpaceDE w:val="0"/>
        <w:autoSpaceDN w:val="0"/>
        <w:adjustRightInd w:val="0"/>
        <w:spacing w:after="0" w:line="360" w:lineRule="auto"/>
        <w:ind w:firstLine="708"/>
        <w:jc w:val="both"/>
        <w:rPr>
          <w:rFonts w:eastAsia="Times New Roman" w:cs="Times New Roman"/>
        </w:rPr>
      </w:pPr>
      <w:r>
        <w:rPr>
          <w:rFonts w:eastAsia="Times New Roman" w:cs="Times New Roman"/>
        </w:rPr>
        <w:t>W 2021</w:t>
      </w:r>
      <w:r w:rsidRPr="00DE1D88">
        <w:rPr>
          <w:rFonts w:eastAsia="Times New Roman" w:cs="Times New Roman"/>
        </w:rPr>
        <w:t xml:space="preserve"> r. </w:t>
      </w:r>
      <w:r w:rsidRPr="001E4727">
        <w:rPr>
          <w:rFonts w:eastAsia="Times New Roman" w:cs="Times New Roman"/>
        </w:rPr>
        <w:t xml:space="preserve">pracownicy socjalni występowali z wnioskiem do Dyrektora o przydzielenie asystenta rodziny w </w:t>
      </w:r>
      <w:r>
        <w:rPr>
          <w:rFonts w:eastAsia="Times New Roman" w:cs="Times New Roman"/>
        </w:rPr>
        <w:t>21</w:t>
      </w:r>
      <w:r w:rsidRPr="00DE1D88">
        <w:rPr>
          <w:rFonts w:eastAsia="Times New Roman" w:cs="Times New Roman"/>
        </w:rPr>
        <w:t xml:space="preserve"> </w:t>
      </w:r>
      <w:r w:rsidRPr="001E4727">
        <w:rPr>
          <w:rFonts w:eastAsia="Times New Roman" w:cs="Times New Roman"/>
        </w:rPr>
        <w:t xml:space="preserve">przypadkach. Po otrzymaniu wniosków Dyrektor Ośrodka Pomocy Społecznej każdorazowo przydzielał rodzinie asystenta. </w:t>
      </w:r>
    </w:p>
    <w:p w14:paraId="47BA4440" w14:textId="244FD91F" w:rsidR="004F2031" w:rsidRPr="00A676D4" w:rsidRDefault="004F2031">
      <w:pPr>
        <w:autoSpaceDE w:val="0"/>
        <w:autoSpaceDN w:val="0"/>
        <w:adjustRightInd w:val="0"/>
        <w:spacing w:after="0" w:line="360" w:lineRule="auto"/>
        <w:ind w:firstLine="708"/>
        <w:jc w:val="both"/>
        <w:rPr>
          <w:rFonts w:eastAsia="Times New Roman" w:cs="Times New Roman"/>
        </w:rPr>
      </w:pPr>
      <w:r w:rsidRPr="00A676D4">
        <w:rPr>
          <w:rFonts w:eastAsia="Times New Roman" w:cs="Times New Roman"/>
        </w:rPr>
        <w:t>Asystent rodziny ma na celu pracę z rodziną w problemach nie tylko wychowawczych, lecz także w sprawach codziennych. Realizowana przez niego pomoc polega na wsparciu w przezwyciężeniu trudności, w poprawie sytuacji życiowej, by w przyszłości rodzina samodzielnie pokonywała własne problemy.</w:t>
      </w:r>
      <w:r w:rsidR="00655521" w:rsidRPr="00A676D4">
        <w:rPr>
          <w:rFonts w:eastAsia="Times New Roman" w:cs="Times New Roman"/>
        </w:rPr>
        <w:t xml:space="preserve"> </w:t>
      </w:r>
      <w:r w:rsidRPr="00A676D4">
        <w:rPr>
          <w:rFonts w:eastAsia="Times New Roman" w:cs="Times New Roman"/>
        </w:rPr>
        <w:t>Współpraca z rodziną oparta jest o plan pracy, który z założenia jest długofalowy. Asystent rodziny pracuje z nią średnio przez 2–3 lata, w zależności od potrzeb. Jeżeli rodzina nie wykazuje chęci i zaangażowania we współpracy z nim, możliwe jest podjęcie decyzji o wcześniejszym jej zakończeniu.</w:t>
      </w:r>
    </w:p>
    <w:p w14:paraId="4FD92EAE" w14:textId="77777777" w:rsidR="004F2031" w:rsidRPr="00A676D4" w:rsidRDefault="004F2031" w:rsidP="00A676D4">
      <w:pPr>
        <w:autoSpaceDE w:val="0"/>
        <w:autoSpaceDN w:val="0"/>
        <w:adjustRightInd w:val="0"/>
        <w:spacing w:after="0" w:line="360" w:lineRule="auto"/>
        <w:jc w:val="both"/>
        <w:rPr>
          <w:rFonts w:eastAsia="Times New Roman" w:cs="Times New Roman"/>
        </w:rPr>
      </w:pPr>
      <w:r w:rsidRPr="00A676D4">
        <w:rPr>
          <w:rFonts w:eastAsia="Times New Roman" w:cs="Times New Roman"/>
        </w:rPr>
        <w:t>Zadania asystenta rodziny określone są w art. 15 ust. 1 ustawy o wspieraniu rodziny i systemie pieczy zastępczej, do których w szczególności należą:</w:t>
      </w:r>
    </w:p>
    <w:p w14:paraId="1A1298F1" w14:textId="1372850F" w:rsidR="004F2031" w:rsidRPr="00A676D4" w:rsidRDefault="004F2031" w:rsidP="004F2031">
      <w:pPr>
        <w:autoSpaceDE w:val="0"/>
        <w:autoSpaceDN w:val="0"/>
        <w:adjustRightInd w:val="0"/>
        <w:spacing w:after="0" w:line="360" w:lineRule="auto"/>
        <w:jc w:val="both"/>
        <w:rPr>
          <w:rFonts w:eastAsia="Times New Roman" w:cs="Times New Roman"/>
        </w:rPr>
      </w:pPr>
      <w:r w:rsidRPr="00A676D4">
        <w:rPr>
          <w:rFonts w:eastAsia="Times New Roman" w:cs="Times New Roman"/>
        </w:rPr>
        <w:t xml:space="preserve">opracowanie i realizacja określonego planu pracy z rodziną we współpracy z członkami rodziny; pomoc w zdobywaniu umiejętności prawidłowego prowadzenia gospodarstwa domowego; udzielenie pomocy rodzinom w rozwiązywaniu problemów socjalnych, psychologicznych, a także problemów wychowawczych; motywowanie rodziny do podnoszenia kwalifikacji zawodowych oraz wspieranie aktywności społecznej rodzin; pomoc w poszukiwaniu pracy zarobkowej i jej utrzymaniu; współpraca </w:t>
      </w:r>
      <w:r w:rsidR="00ED75E8">
        <w:rPr>
          <w:rFonts w:eastAsia="Times New Roman" w:cs="Times New Roman"/>
        </w:rPr>
        <w:br/>
      </w:r>
      <w:r w:rsidRPr="00A676D4">
        <w:rPr>
          <w:rFonts w:eastAsia="Times New Roman" w:cs="Times New Roman"/>
        </w:rPr>
        <w:t>z rodziną zastępczą, rodzinnym domem dziecka, placówką opiekuńczo-wychowawczą, w których umieszczono dziecko z rodziny przeżywającej trudności; udzielanie wsparcia dzieciom, w szczególności poprzez udział w zajęciach psychoedukacyjnych; podejmowanie działań interwencyjnych i zaradczych w sytuacji zagrożenia bezpieczeństwa dzieci i rodzin; prowadzenie dokumentacji, która dotyczy pracy z rodziną, dokonywanie okresowej oceny sytuacji rodziny, ale również monitorowanie funkcjonowania rodziny po zakończeniu pracy z rodziną; sporządzanie, na wniosek sądu, opinii o rodzinie i jej członkach.</w:t>
      </w:r>
    </w:p>
    <w:p w14:paraId="56820701" w14:textId="77777777" w:rsidR="004F2031" w:rsidRPr="00107E90" w:rsidRDefault="004F2031" w:rsidP="004F2031">
      <w:pPr>
        <w:autoSpaceDE w:val="0"/>
        <w:autoSpaceDN w:val="0"/>
        <w:adjustRightInd w:val="0"/>
        <w:spacing w:after="0" w:line="360" w:lineRule="auto"/>
        <w:ind w:firstLine="708"/>
        <w:jc w:val="both"/>
        <w:rPr>
          <w:rFonts w:eastAsia="Times New Roman" w:cs="Times New Roman"/>
        </w:rPr>
      </w:pPr>
    </w:p>
    <w:p w14:paraId="555386B5" w14:textId="77777777" w:rsidR="004F2031" w:rsidRPr="00456149" w:rsidRDefault="004F2031" w:rsidP="004F2031">
      <w:pPr>
        <w:widowControl w:val="0"/>
        <w:suppressAutoHyphens/>
        <w:autoSpaceDN w:val="0"/>
        <w:spacing w:after="0" w:line="360" w:lineRule="auto"/>
        <w:ind w:firstLine="708"/>
        <w:jc w:val="both"/>
        <w:textAlignment w:val="baseline"/>
        <w:rPr>
          <w:rFonts w:eastAsia="SimSun" w:cs="Mangal"/>
          <w:color w:val="FF0000"/>
          <w:kern w:val="3"/>
          <w:lang w:eastAsia="zh-CN" w:bidi="hi-IN"/>
        </w:rPr>
      </w:pPr>
      <w:r w:rsidRPr="00DE1D88">
        <w:rPr>
          <w:rFonts w:eastAsia="SimSun" w:cs="Mangal"/>
          <w:kern w:val="3"/>
          <w:lang w:eastAsia="zh-CN" w:bidi="hi-IN"/>
        </w:rPr>
        <w:t xml:space="preserve">Asystent rodziny pełni w środowiskach rodzinnych wiele ról, m.in. jest rzecznikiem rodziny, mediatorem rodziny i w rodzinie, konsultantem, superwizorem, doradcą. </w:t>
      </w:r>
      <w:r w:rsidRPr="005307C2">
        <w:rPr>
          <w:rFonts w:eastAsia="SimSun" w:cs="Mangal"/>
          <w:color w:val="000000" w:themeColor="text1"/>
          <w:kern w:val="3"/>
          <w:lang w:eastAsia="zh-CN" w:bidi="hi-IN"/>
        </w:rPr>
        <w:t>Zadaniem asystentów jest kierowanie procesem zmiany postaw życiowych wszystkich członków rodziny.</w:t>
      </w:r>
      <w:r w:rsidRPr="005307C2">
        <w:rPr>
          <w:rFonts w:eastAsia="Verdana" w:cs="Verdana"/>
          <w:color w:val="000000" w:themeColor="text1"/>
          <w:kern w:val="3"/>
          <w:lang w:eastAsia="zh-CN" w:bidi="hi-IN"/>
        </w:rPr>
        <w:t xml:space="preserve"> </w:t>
      </w:r>
      <w:r w:rsidRPr="005307C2">
        <w:rPr>
          <w:rFonts w:eastAsia="SimSun" w:cs="Mangal"/>
          <w:color w:val="000000" w:themeColor="text1"/>
          <w:kern w:val="3"/>
          <w:lang w:eastAsia="zh-CN" w:bidi="hi-IN"/>
        </w:rPr>
        <w:t>Asystent rodziny prowadzi pracę z rodziną za jej zgodą i z jej aktywnym udziałem, motywując rodzi</w:t>
      </w:r>
      <w:r>
        <w:rPr>
          <w:rFonts w:eastAsia="SimSun" w:cs="Mangal"/>
          <w:color w:val="000000" w:themeColor="text1"/>
          <w:kern w:val="3"/>
          <w:lang w:eastAsia="zh-CN" w:bidi="hi-IN"/>
        </w:rPr>
        <w:t xml:space="preserve">nę do aktywnego współdziałania </w:t>
      </w:r>
      <w:r w:rsidRPr="005307C2">
        <w:rPr>
          <w:rFonts w:eastAsia="SimSun" w:cs="Mangal"/>
          <w:color w:val="000000" w:themeColor="text1"/>
          <w:kern w:val="3"/>
          <w:lang w:eastAsia="zh-CN" w:bidi="hi-IN"/>
        </w:rPr>
        <w:t>w realizacji planu pracy z rodziną, określa wraz z rodziną sposób wyjścia z trudnej sytuacji, ustala słabe i mocne strony rodziny, rodzaj i kolejność podejmowanych działań</w:t>
      </w:r>
      <w:r w:rsidRPr="00DE1D88">
        <w:rPr>
          <w:rFonts w:eastAsia="SimSun" w:cs="Mangal"/>
          <w:kern w:val="3"/>
          <w:lang w:eastAsia="zh-CN" w:bidi="hi-IN"/>
        </w:rPr>
        <w:t xml:space="preserve">.  Idea pracy </w:t>
      </w:r>
      <w:r w:rsidRPr="00DE1D88">
        <w:rPr>
          <w:rFonts w:eastAsia="SimSun" w:cs="Mangal"/>
          <w:kern w:val="3"/>
          <w:lang w:eastAsia="zh-CN" w:bidi="hi-IN"/>
        </w:rPr>
        <w:lastRenderedPageBreak/>
        <w:t>asystenta daje nadzieję na większą skuteczność pracy z rodziną, praca socjalna w zwykłym trybie.</w:t>
      </w:r>
    </w:p>
    <w:p w14:paraId="0063A354" w14:textId="77777777" w:rsidR="004F2031" w:rsidRPr="005307C2" w:rsidRDefault="004F2031" w:rsidP="004F2031">
      <w:pPr>
        <w:keepLines/>
        <w:suppressAutoHyphens/>
        <w:autoSpaceDN w:val="0"/>
        <w:spacing w:after="0" w:line="360" w:lineRule="auto"/>
        <w:ind w:firstLine="708"/>
        <w:jc w:val="both"/>
        <w:textAlignment w:val="baseline"/>
        <w:rPr>
          <w:rFonts w:eastAsia="Times New Roman" w:cs="Times New Roman"/>
          <w:color w:val="000000" w:themeColor="text1"/>
          <w:kern w:val="3"/>
          <w:lang w:eastAsia="zh-CN"/>
        </w:rPr>
      </w:pPr>
      <w:r w:rsidRPr="005307C2">
        <w:rPr>
          <w:rFonts w:eastAsia="Times New Roman" w:cs="Times New Roman"/>
          <w:color w:val="000000" w:themeColor="text1"/>
          <w:kern w:val="3"/>
          <w:lang w:eastAsia="zh-CN"/>
        </w:rPr>
        <w:t xml:space="preserve">Asystent rodziny bezpośrednio świadczy usługi rodzinom przeżywającym trudności </w:t>
      </w:r>
      <w:r w:rsidRPr="005307C2">
        <w:rPr>
          <w:rFonts w:eastAsia="Times New Roman" w:cs="Times New Roman"/>
          <w:color w:val="000000" w:themeColor="text1"/>
          <w:kern w:val="3"/>
          <w:lang w:eastAsia="zh-CN"/>
        </w:rPr>
        <w:br/>
        <w:t>i pomaga w dotarciu do usług oferowanych przez system wsparcia. Praca asystenta rodziny obejmuje następujące obszary:</w:t>
      </w:r>
    </w:p>
    <w:p w14:paraId="097D6B44" w14:textId="3B813BC4" w:rsidR="004F2031" w:rsidRPr="00A676D4" w:rsidRDefault="004F2031" w:rsidP="00A676D4">
      <w:pPr>
        <w:pStyle w:val="Akapitzlist"/>
        <w:keepLines/>
        <w:numPr>
          <w:ilvl w:val="0"/>
          <w:numId w:val="42"/>
        </w:numPr>
        <w:suppressAutoHyphens/>
        <w:autoSpaceDN w:val="0"/>
        <w:spacing w:after="0" w:line="360" w:lineRule="auto"/>
        <w:jc w:val="both"/>
        <w:textAlignment w:val="baseline"/>
        <w:rPr>
          <w:rFonts w:eastAsia="Times New Roman" w:cs="Times New Roman"/>
          <w:color w:val="000000" w:themeColor="text1"/>
          <w:kern w:val="3"/>
          <w:lang w:eastAsia="zh-CN"/>
        </w:rPr>
      </w:pPr>
      <w:r w:rsidRPr="00A676D4">
        <w:rPr>
          <w:rFonts w:eastAsia="Times New Roman" w:cs="Times New Roman"/>
          <w:b/>
          <w:color w:val="000000" w:themeColor="text1"/>
          <w:kern w:val="3"/>
          <w:lang w:eastAsia="zh-CN"/>
        </w:rPr>
        <w:t>obszar umiejętności opiekuńczo- wychowawczych</w:t>
      </w:r>
      <w:r w:rsidRPr="00A676D4">
        <w:rPr>
          <w:rFonts w:eastAsia="Times New Roman" w:cs="Times New Roman"/>
          <w:color w:val="000000" w:themeColor="text1"/>
          <w:kern w:val="3"/>
          <w:lang w:eastAsia="zh-CN"/>
        </w:rPr>
        <w:t xml:space="preserve"> (podnoszenie, wzmacnianie kompetencji opiekuńczo- wychowawczych rodzin, proponowanie udziału w szkołach dla rodziców, kierowanie </w:t>
      </w:r>
      <w:r w:rsidR="00ED75E8" w:rsidRPr="00A676D4">
        <w:rPr>
          <w:rFonts w:eastAsia="Times New Roman" w:cs="Times New Roman"/>
          <w:color w:val="000000" w:themeColor="text1"/>
          <w:kern w:val="3"/>
          <w:lang w:eastAsia="zh-CN"/>
        </w:rPr>
        <w:br/>
      </w:r>
      <w:r w:rsidRPr="00A676D4">
        <w:rPr>
          <w:rFonts w:eastAsia="Times New Roman" w:cs="Times New Roman"/>
          <w:color w:val="000000" w:themeColor="text1"/>
          <w:kern w:val="3"/>
          <w:lang w:eastAsia="zh-CN"/>
        </w:rPr>
        <w:t>na terapię, współpraca z Poradnią Psychologiczno- Pedagogiczną, współpraca ze szkołami, przedszkolami, świetlicami, placówkami)</w:t>
      </w:r>
    </w:p>
    <w:p w14:paraId="2B88C774" w14:textId="62DBEB6F" w:rsidR="004F2031" w:rsidRPr="00A676D4" w:rsidRDefault="004F2031" w:rsidP="00A676D4">
      <w:pPr>
        <w:pStyle w:val="Akapitzlist"/>
        <w:keepLines/>
        <w:numPr>
          <w:ilvl w:val="0"/>
          <w:numId w:val="42"/>
        </w:numPr>
        <w:suppressAutoHyphens/>
        <w:autoSpaceDN w:val="0"/>
        <w:spacing w:after="0" w:line="360" w:lineRule="auto"/>
        <w:jc w:val="both"/>
        <w:textAlignment w:val="baseline"/>
        <w:rPr>
          <w:rFonts w:eastAsia="Times New Roman" w:cs="Times New Roman"/>
          <w:color w:val="000000" w:themeColor="text1"/>
          <w:kern w:val="3"/>
          <w:lang w:eastAsia="zh-CN"/>
        </w:rPr>
      </w:pPr>
      <w:r w:rsidRPr="00A676D4">
        <w:rPr>
          <w:rFonts w:eastAsia="Times New Roman" w:cs="Times New Roman"/>
          <w:b/>
          <w:color w:val="000000" w:themeColor="text1"/>
          <w:kern w:val="3"/>
          <w:lang w:eastAsia="zh-CN"/>
        </w:rPr>
        <w:t xml:space="preserve">obszar formalno- prawny </w:t>
      </w:r>
      <w:r w:rsidRPr="00A676D4">
        <w:rPr>
          <w:rFonts w:eastAsia="Times New Roman" w:cs="Times New Roman"/>
          <w:color w:val="000000" w:themeColor="text1"/>
          <w:kern w:val="3"/>
          <w:lang w:eastAsia="zh-CN"/>
        </w:rPr>
        <w:t>(pomoc w uzyskaniu dokumentów, pomoc w przygotowaniu pism urzędowych: wniosków, podań, pozwów sądowych)</w:t>
      </w:r>
    </w:p>
    <w:p w14:paraId="39587464" w14:textId="29BF995D" w:rsidR="004F2031" w:rsidRPr="00A676D4" w:rsidRDefault="004F2031" w:rsidP="00A676D4">
      <w:pPr>
        <w:pStyle w:val="Akapitzlist"/>
        <w:keepLines/>
        <w:numPr>
          <w:ilvl w:val="0"/>
          <w:numId w:val="42"/>
        </w:numPr>
        <w:suppressAutoHyphens/>
        <w:autoSpaceDN w:val="0"/>
        <w:spacing w:after="0" w:line="360" w:lineRule="auto"/>
        <w:jc w:val="both"/>
        <w:textAlignment w:val="baseline"/>
        <w:rPr>
          <w:rFonts w:eastAsia="Times New Roman" w:cs="Times New Roman"/>
          <w:color w:val="000000" w:themeColor="text1"/>
          <w:kern w:val="3"/>
          <w:lang w:eastAsia="zh-CN"/>
        </w:rPr>
      </w:pPr>
      <w:r w:rsidRPr="00A676D4">
        <w:rPr>
          <w:rFonts w:eastAsia="Times New Roman" w:cs="Times New Roman"/>
          <w:b/>
          <w:color w:val="000000" w:themeColor="text1"/>
          <w:kern w:val="3"/>
          <w:lang w:eastAsia="zh-CN"/>
        </w:rPr>
        <w:t xml:space="preserve">obszar zawodowy </w:t>
      </w:r>
      <w:r w:rsidRPr="00A676D4">
        <w:rPr>
          <w:rFonts w:eastAsia="Times New Roman" w:cs="Times New Roman"/>
          <w:color w:val="000000" w:themeColor="text1"/>
          <w:kern w:val="3"/>
          <w:lang w:eastAsia="zh-CN"/>
        </w:rPr>
        <w:t xml:space="preserve">(motywowanie do rejestracji w Powiatowym Urzędzie Pracy, pomoc </w:t>
      </w:r>
      <w:r w:rsidRPr="00A676D4">
        <w:rPr>
          <w:rFonts w:eastAsia="Times New Roman" w:cs="Times New Roman"/>
          <w:color w:val="000000" w:themeColor="text1"/>
          <w:kern w:val="3"/>
          <w:lang w:eastAsia="zh-CN"/>
        </w:rPr>
        <w:br/>
        <w:t>w napisaniu CV, listów motywacyjnych, motywowanie do podjęcia pracy, dostarczanie ofert pracy, nauka pozyskiwania ofert pracy: Internet, prasa, PUP, trening prezentacji rozmów kwalifikacyjnych)</w:t>
      </w:r>
    </w:p>
    <w:p w14:paraId="1175E0F5" w14:textId="5005D2B4" w:rsidR="004F2031" w:rsidRPr="00A676D4" w:rsidRDefault="004F2031" w:rsidP="00A676D4">
      <w:pPr>
        <w:pStyle w:val="Akapitzlist"/>
        <w:keepLines/>
        <w:numPr>
          <w:ilvl w:val="0"/>
          <w:numId w:val="42"/>
        </w:numPr>
        <w:suppressAutoHyphens/>
        <w:autoSpaceDN w:val="0"/>
        <w:spacing w:after="0" w:line="360" w:lineRule="auto"/>
        <w:jc w:val="both"/>
        <w:textAlignment w:val="baseline"/>
        <w:rPr>
          <w:rFonts w:eastAsia="Times New Roman" w:cs="Times New Roman"/>
          <w:color w:val="000000" w:themeColor="text1"/>
          <w:kern w:val="3"/>
          <w:lang w:eastAsia="zh-CN"/>
        </w:rPr>
      </w:pPr>
      <w:r w:rsidRPr="00A676D4">
        <w:rPr>
          <w:rFonts w:eastAsia="Times New Roman" w:cs="Times New Roman"/>
          <w:b/>
          <w:color w:val="000000" w:themeColor="text1"/>
          <w:kern w:val="3"/>
          <w:lang w:eastAsia="zh-CN"/>
        </w:rPr>
        <w:t xml:space="preserve">obszar finansowy </w:t>
      </w:r>
      <w:r w:rsidRPr="00A676D4">
        <w:rPr>
          <w:rFonts w:eastAsia="Times New Roman" w:cs="Times New Roman"/>
          <w:color w:val="000000" w:themeColor="text1"/>
          <w:kern w:val="3"/>
          <w:lang w:eastAsia="zh-CN"/>
        </w:rPr>
        <w:t>(pomoc, udzielanie informacji o przysługujących rodzinom uprawnieniach: zasiłki, renty, pomoc w uzyskaniu zatrudnienia</w:t>
      </w:r>
      <w:r w:rsidRPr="00A676D4">
        <w:rPr>
          <w:rFonts w:eastAsia="Times New Roman" w:cs="Times New Roman"/>
          <w:color w:val="FF0000"/>
          <w:kern w:val="3"/>
          <w:lang w:eastAsia="zh-CN"/>
        </w:rPr>
        <w:t>,</w:t>
      </w:r>
      <w:r w:rsidRPr="00A676D4">
        <w:rPr>
          <w:rFonts w:eastAsia="Times New Roman" w:cs="Times New Roman"/>
          <w:color w:val="000000" w:themeColor="text1"/>
          <w:kern w:val="3"/>
          <w:lang w:eastAsia="zh-CN"/>
        </w:rPr>
        <w:t xml:space="preserve"> ale także nauka zarządzania budżetem domowy, planowanie wydatków, kontrola finansów)</w:t>
      </w:r>
    </w:p>
    <w:p w14:paraId="7243D0D9" w14:textId="36A90BBE" w:rsidR="004F2031" w:rsidRPr="00A676D4" w:rsidRDefault="004F2031" w:rsidP="00A676D4">
      <w:pPr>
        <w:pStyle w:val="Akapitzlist"/>
        <w:keepLines/>
        <w:numPr>
          <w:ilvl w:val="0"/>
          <w:numId w:val="42"/>
        </w:numPr>
        <w:suppressAutoHyphens/>
        <w:autoSpaceDN w:val="0"/>
        <w:spacing w:after="0" w:line="360" w:lineRule="auto"/>
        <w:jc w:val="both"/>
        <w:textAlignment w:val="baseline"/>
        <w:rPr>
          <w:rFonts w:eastAsia="Times New Roman" w:cs="Times New Roman"/>
          <w:color w:val="000000" w:themeColor="text1"/>
          <w:kern w:val="3"/>
          <w:lang w:eastAsia="zh-CN"/>
        </w:rPr>
      </w:pPr>
      <w:r w:rsidRPr="00A676D4">
        <w:rPr>
          <w:rFonts w:eastAsia="Times New Roman" w:cs="Times New Roman"/>
          <w:b/>
          <w:color w:val="000000" w:themeColor="text1"/>
          <w:kern w:val="3"/>
          <w:lang w:eastAsia="zh-CN"/>
        </w:rPr>
        <w:t xml:space="preserve">obszar zdrowia </w:t>
      </w:r>
      <w:r w:rsidRPr="00A676D4">
        <w:rPr>
          <w:rFonts w:eastAsia="Times New Roman" w:cs="Times New Roman"/>
          <w:color w:val="000000" w:themeColor="text1"/>
          <w:kern w:val="3"/>
          <w:lang w:eastAsia="zh-CN"/>
        </w:rPr>
        <w:t xml:space="preserve">(motywowanie do posiadania ubezpieczenia, motywowanie do dbania </w:t>
      </w:r>
      <w:r w:rsidRPr="00A676D4">
        <w:rPr>
          <w:rFonts w:eastAsia="Times New Roman" w:cs="Times New Roman"/>
          <w:color w:val="000000" w:themeColor="text1"/>
          <w:kern w:val="3"/>
          <w:lang w:eastAsia="zh-CN"/>
        </w:rPr>
        <w:br/>
        <w:t xml:space="preserve">o zdrowie, pomoc w ustalaniu terminów wizyt, prowadzenie monitoringów wizyt, towarzyszenie w trakcie wizyt lekarskich, współpraca z służbą zdrowia, pomoc w pozyskiwaniu orzeczeń o stanie zdrowia, monitorowanie i motywowanie do regularnego kontrolowania stanu zdrowia wszystkich domowników a przede wszystkim dzieci – szczepienia zgodne </w:t>
      </w:r>
      <w:r w:rsidR="00ED75E8">
        <w:rPr>
          <w:rFonts w:eastAsia="Times New Roman" w:cs="Times New Roman"/>
          <w:color w:val="000000" w:themeColor="text1"/>
          <w:kern w:val="3"/>
          <w:lang w:eastAsia="zh-CN"/>
        </w:rPr>
        <w:br/>
      </w:r>
      <w:r w:rsidRPr="00A676D4">
        <w:rPr>
          <w:rFonts w:eastAsia="Times New Roman" w:cs="Times New Roman"/>
          <w:color w:val="000000" w:themeColor="text1"/>
          <w:kern w:val="3"/>
          <w:lang w:eastAsia="zh-CN"/>
        </w:rPr>
        <w:t>z kalendarzem szczepień, bilanse, przeglądy stomatologiczne)</w:t>
      </w:r>
    </w:p>
    <w:p w14:paraId="2EAFF75D" w14:textId="6B153EAE" w:rsidR="004F2031" w:rsidRPr="00A676D4" w:rsidRDefault="004F2031" w:rsidP="00A676D4">
      <w:pPr>
        <w:pStyle w:val="Akapitzlist"/>
        <w:keepLines/>
        <w:numPr>
          <w:ilvl w:val="0"/>
          <w:numId w:val="42"/>
        </w:numPr>
        <w:suppressAutoHyphens/>
        <w:autoSpaceDN w:val="0"/>
        <w:spacing w:after="0" w:line="360" w:lineRule="auto"/>
        <w:jc w:val="both"/>
        <w:textAlignment w:val="baseline"/>
        <w:rPr>
          <w:rFonts w:eastAsia="Times New Roman" w:cs="Times New Roman"/>
          <w:kern w:val="3"/>
          <w:lang w:eastAsia="zh-CN"/>
        </w:rPr>
      </w:pPr>
      <w:r w:rsidRPr="00A676D4">
        <w:rPr>
          <w:rFonts w:eastAsia="Times New Roman" w:cs="Times New Roman"/>
          <w:b/>
          <w:color w:val="000000" w:themeColor="text1"/>
          <w:kern w:val="3"/>
          <w:lang w:eastAsia="zh-CN"/>
        </w:rPr>
        <w:t xml:space="preserve">obszar mieszkaniowy </w:t>
      </w:r>
      <w:r w:rsidRPr="00A676D4">
        <w:rPr>
          <w:rFonts w:eastAsia="Times New Roman" w:cs="Times New Roman"/>
          <w:color w:val="000000" w:themeColor="text1"/>
          <w:kern w:val="3"/>
          <w:lang w:eastAsia="zh-CN"/>
        </w:rPr>
        <w:t xml:space="preserve">(poprawa sytuacji mieszkaniowej poprzez: udzielenie pomocy </w:t>
      </w:r>
      <w:r w:rsidRPr="00A676D4">
        <w:rPr>
          <w:rFonts w:eastAsia="Times New Roman" w:cs="Times New Roman"/>
          <w:color w:val="000000" w:themeColor="text1"/>
          <w:kern w:val="3"/>
          <w:lang w:eastAsia="zh-CN"/>
        </w:rPr>
        <w:br/>
        <w:t xml:space="preserve">w kwestiach oczekiwania na przydział mieszkania socjalnego, pomoc w wynajęciu mieszkań, motywowanie do </w:t>
      </w:r>
      <w:r w:rsidRPr="00A676D4">
        <w:rPr>
          <w:rFonts w:eastAsia="Times New Roman" w:cs="Times New Roman"/>
          <w:kern w:val="3"/>
          <w:lang w:eastAsia="zh-CN"/>
        </w:rPr>
        <w:t>poprawy warunków mieszkaniowych, dbałości o estetykę mieszkań).</w:t>
      </w:r>
    </w:p>
    <w:p w14:paraId="2FB17F3B" w14:textId="77777777" w:rsidR="004F2031" w:rsidRPr="005C27B8" w:rsidRDefault="004F2031" w:rsidP="00A676D4">
      <w:pPr>
        <w:widowControl w:val="0"/>
        <w:suppressAutoHyphens/>
        <w:autoSpaceDN w:val="0"/>
        <w:spacing w:after="0" w:line="360" w:lineRule="auto"/>
        <w:jc w:val="both"/>
        <w:textAlignment w:val="baseline"/>
        <w:rPr>
          <w:rFonts w:eastAsia="SimSun" w:cs="Mangal"/>
          <w:kern w:val="3"/>
          <w:lang w:eastAsia="zh-CN" w:bidi="hi-IN"/>
        </w:rPr>
      </w:pPr>
      <w:r w:rsidRPr="001E4727">
        <w:rPr>
          <w:rFonts w:cs="Times New Roman"/>
        </w:rPr>
        <w:t xml:space="preserve">W Miejsko-Gminnym Ośrodku Pomocy Społecznej w </w:t>
      </w:r>
      <w:r>
        <w:rPr>
          <w:rFonts w:cs="Times New Roman"/>
        </w:rPr>
        <w:t>2021</w:t>
      </w:r>
      <w:r w:rsidRPr="00DE1D88">
        <w:rPr>
          <w:rFonts w:cs="Times New Roman"/>
        </w:rPr>
        <w:t xml:space="preserve"> r</w:t>
      </w:r>
      <w:r w:rsidRPr="001E4727">
        <w:rPr>
          <w:rFonts w:cs="Times New Roman"/>
        </w:rPr>
        <w:t xml:space="preserve">. </w:t>
      </w:r>
      <w:r w:rsidRPr="005C27B8">
        <w:rPr>
          <w:rFonts w:cs="Times New Roman"/>
        </w:rPr>
        <w:t>zatrudni</w:t>
      </w:r>
      <w:r>
        <w:rPr>
          <w:rFonts w:cs="Times New Roman"/>
        </w:rPr>
        <w:t>onyc</w:t>
      </w:r>
      <w:r w:rsidRPr="00EB3FFC">
        <w:rPr>
          <w:rFonts w:cs="Times New Roman"/>
        </w:rPr>
        <w:t>h by</w:t>
      </w:r>
      <w:r>
        <w:rPr>
          <w:rFonts w:cs="Times New Roman"/>
        </w:rPr>
        <w:t>ło 5 asystentów rodziny, w tym 1 osoba przebywała</w:t>
      </w:r>
      <w:r w:rsidRPr="00EB3FFC">
        <w:rPr>
          <w:rFonts w:cs="Times New Roman"/>
        </w:rPr>
        <w:t xml:space="preserve"> na urlopie wychowawczym, </w:t>
      </w:r>
      <w:r>
        <w:rPr>
          <w:rFonts w:cs="Times New Roman"/>
        </w:rPr>
        <w:t xml:space="preserve">1 osoba zatrudniona na ½ etetu. </w:t>
      </w:r>
      <w:r w:rsidRPr="00EB3FFC">
        <w:rPr>
          <w:rFonts w:eastAsia="SimSun" w:cs="Mangal"/>
          <w:kern w:val="3"/>
          <w:lang w:eastAsia="zh-CN" w:bidi="hi-IN"/>
        </w:rPr>
        <w:t>Wszystkie osoby zatrudnione na stanowisku asystenta rodziny spełniają warunki, o których mówi art. 12 ust. 1 Ustawy o</w:t>
      </w:r>
      <w:r w:rsidRPr="005C27B8">
        <w:rPr>
          <w:rFonts w:eastAsia="SimSun" w:cs="Mangal"/>
          <w:kern w:val="3"/>
          <w:lang w:eastAsia="zh-CN" w:bidi="hi-IN"/>
        </w:rPr>
        <w:t xml:space="preserve"> wspieraniu rodzin i systemie pieczy zastępczej. Ponadto, należy zaznaczyć, że są to osoby mające doświadczenie w pracy z dziećmi, młodzieżą oraz dorosłymi.</w:t>
      </w:r>
    </w:p>
    <w:p w14:paraId="476AC91C" w14:textId="77777777" w:rsidR="004F2031" w:rsidRPr="00B67419" w:rsidRDefault="004F2031" w:rsidP="004F2031">
      <w:pPr>
        <w:pStyle w:val="Akapitzlist"/>
        <w:numPr>
          <w:ilvl w:val="0"/>
          <w:numId w:val="25"/>
        </w:numPr>
        <w:spacing w:line="360" w:lineRule="auto"/>
        <w:jc w:val="both"/>
        <w:rPr>
          <w:rFonts w:eastAsia="SimSun" w:cs="Mangal"/>
          <w:color w:val="000000" w:themeColor="text1"/>
          <w:kern w:val="3"/>
          <w:u w:val="single"/>
          <w:lang w:eastAsia="zh-CN" w:bidi="hi-IN"/>
        </w:rPr>
      </w:pPr>
      <w:r w:rsidRPr="00B67419">
        <w:rPr>
          <w:rFonts w:cs="Times New Roman"/>
          <w:color w:val="000000" w:themeColor="text1"/>
          <w:u w:val="single"/>
        </w:rPr>
        <w:t xml:space="preserve">Wsparciem asystenta rodziny objęto rodziny, które przeżywały trudności </w:t>
      </w:r>
      <w:r w:rsidRPr="00B67419">
        <w:rPr>
          <w:rFonts w:cs="Times New Roman"/>
          <w:color w:val="000000" w:themeColor="text1"/>
          <w:u w:val="single"/>
        </w:rPr>
        <w:br/>
        <w:t xml:space="preserve">w wypełnianiu funkcji opiekuńczo-wychowawczych. </w:t>
      </w:r>
    </w:p>
    <w:p w14:paraId="66B2065E" w14:textId="05C85B41" w:rsidR="004F2031" w:rsidRPr="00A676D4" w:rsidRDefault="004F2031" w:rsidP="004F2031">
      <w:pPr>
        <w:pStyle w:val="Akapitzlist"/>
        <w:numPr>
          <w:ilvl w:val="0"/>
          <w:numId w:val="25"/>
        </w:numPr>
        <w:spacing w:line="360" w:lineRule="auto"/>
        <w:ind w:left="1068"/>
        <w:rPr>
          <w:rFonts w:cs="Times New Roman"/>
        </w:rPr>
      </w:pPr>
      <w:r w:rsidRPr="00A676D4">
        <w:rPr>
          <w:rFonts w:cs="Times New Roman"/>
        </w:rPr>
        <w:lastRenderedPageBreak/>
        <w:t xml:space="preserve">39 rodzin /81 dzieci                     </w:t>
      </w:r>
      <w:r w:rsidRPr="00A676D4">
        <w:rPr>
          <w:rFonts w:cs="Times New Roman"/>
        </w:rPr>
        <w:tab/>
      </w:r>
      <w:r w:rsidRPr="00A676D4">
        <w:rPr>
          <w:rFonts w:cs="Times New Roman"/>
        </w:rPr>
        <w:tab/>
      </w:r>
      <w:r w:rsidRPr="00A676D4">
        <w:rPr>
          <w:rFonts w:cs="Times New Roman"/>
        </w:rPr>
        <w:tab/>
        <w:t xml:space="preserve">                – </w:t>
      </w:r>
      <w:r w:rsidRPr="00A676D4">
        <w:rPr>
          <w:rFonts w:cs="Times New Roman"/>
          <w:b/>
        </w:rPr>
        <w:t>kwota</w:t>
      </w:r>
      <w:r w:rsidR="00ED75E8">
        <w:rPr>
          <w:rFonts w:cs="Times New Roman"/>
          <w:b/>
        </w:rPr>
        <w:t xml:space="preserve"> </w:t>
      </w:r>
      <w:r w:rsidRPr="00A676D4">
        <w:rPr>
          <w:rFonts w:cs="Times New Roman"/>
          <w:b/>
        </w:rPr>
        <w:t>155 053 zł</w:t>
      </w:r>
    </w:p>
    <w:p w14:paraId="56AB4420" w14:textId="77777777" w:rsidR="004F2031" w:rsidRPr="00655521" w:rsidRDefault="004F2031" w:rsidP="004F2031">
      <w:pPr>
        <w:pStyle w:val="Akapitzlist"/>
        <w:numPr>
          <w:ilvl w:val="0"/>
          <w:numId w:val="7"/>
        </w:numPr>
        <w:spacing w:line="360" w:lineRule="auto"/>
        <w:rPr>
          <w:rFonts w:cs="Times New Roman"/>
          <w:u w:val="single"/>
        </w:rPr>
      </w:pPr>
      <w:r w:rsidRPr="00655521">
        <w:rPr>
          <w:rFonts w:cs="Times New Roman"/>
          <w:u w:val="single"/>
        </w:rPr>
        <w:t xml:space="preserve">Gmina zobowiązana jest do ponoszenia odpłatności za pobyt dzieci umieszczonych </w:t>
      </w:r>
      <w:r w:rsidRPr="00655521">
        <w:rPr>
          <w:rFonts w:cs="Times New Roman"/>
          <w:u w:val="single"/>
        </w:rPr>
        <w:br/>
        <w:t>w pieczy zastępczej.</w:t>
      </w:r>
    </w:p>
    <w:p w14:paraId="036162C2" w14:textId="7CD9966B" w:rsidR="004F2031" w:rsidRPr="003A5BF6" w:rsidRDefault="004F2031" w:rsidP="004F2031">
      <w:pPr>
        <w:pStyle w:val="Akapitzlist"/>
        <w:numPr>
          <w:ilvl w:val="0"/>
          <w:numId w:val="21"/>
        </w:numPr>
        <w:spacing w:line="360" w:lineRule="auto"/>
        <w:rPr>
          <w:rFonts w:cs="Times New Roman"/>
        </w:rPr>
      </w:pPr>
      <w:r w:rsidRPr="003A5BF6">
        <w:rPr>
          <w:rFonts w:cs="Times New Roman"/>
        </w:rPr>
        <w:t>świadczenia wynikające z umieszcz</w:t>
      </w:r>
      <w:r w:rsidR="003A5BF6" w:rsidRPr="003A5BF6">
        <w:rPr>
          <w:rFonts w:cs="Times New Roman"/>
        </w:rPr>
        <w:t>enia dzieci w pieczy zastępczej</w:t>
      </w:r>
      <w:r w:rsidRPr="003A5BF6">
        <w:rPr>
          <w:rFonts w:cs="Times New Roman"/>
        </w:rPr>
        <w:t xml:space="preserve"> ponoszon</w:t>
      </w:r>
      <w:r w:rsidR="00EE41B0" w:rsidRPr="003A5BF6">
        <w:rPr>
          <w:rFonts w:cs="Times New Roman"/>
        </w:rPr>
        <w:t>e</w:t>
      </w:r>
      <w:r w:rsidRPr="003A5BF6">
        <w:rPr>
          <w:rFonts w:cs="Times New Roman"/>
        </w:rPr>
        <w:t xml:space="preserve"> przez </w:t>
      </w:r>
    </w:p>
    <w:p w14:paraId="4A166BDE" w14:textId="5F0957D6" w:rsidR="004F2031" w:rsidRPr="003A5BF6" w:rsidRDefault="003A5BF6" w:rsidP="004F2031">
      <w:pPr>
        <w:pStyle w:val="Akapitzlist"/>
        <w:spacing w:line="360" w:lineRule="auto"/>
        <w:rPr>
          <w:rFonts w:cs="Times New Roman"/>
        </w:rPr>
      </w:pPr>
      <w:r>
        <w:rPr>
          <w:rFonts w:cs="Times New Roman"/>
        </w:rPr>
        <w:t>Gminę</w:t>
      </w:r>
      <w:r w:rsidR="004F2031" w:rsidRPr="003A5BF6">
        <w:rPr>
          <w:rFonts w:cs="Times New Roman"/>
        </w:rPr>
        <w:t xml:space="preserve"> 40 dzieci                                                                   </w:t>
      </w:r>
      <w:r>
        <w:rPr>
          <w:rFonts w:cs="Times New Roman"/>
        </w:rPr>
        <w:t xml:space="preserve">           </w:t>
      </w:r>
      <w:r w:rsidR="004F2031" w:rsidRPr="003A5BF6">
        <w:rPr>
          <w:rFonts w:cs="Times New Roman"/>
        </w:rPr>
        <w:t xml:space="preserve">           – </w:t>
      </w:r>
      <w:r w:rsidR="004F2031" w:rsidRPr="003A5BF6">
        <w:rPr>
          <w:rFonts w:cs="Times New Roman"/>
          <w:b/>
        </w:rPr>
        <w:t>koszt  282146 zł</w:t>
      </w:r>
    </w:p>
    <w:p w14:paraId="1F7AD7DD" w14:textId="77777777" w:rsidR="004F2031" w:rsidRPr="00474690" w:rsidRDefault="004F2031" w:rsidP="004F2031">
      <w:pPr>
        <w:spacing w:line="360" w:lineRule="auto"/>
        <w:rPr>
          <w:rFonts w:cs="Times New Roman"/>
          <w:b/>
          <w:color w:val="000000" w:themeColor="text1"/>
          <w:sz w:val="24"/>
          <w:szCs w:val="24"/>
        </w:rPr>
      </w:pPr>
      <w:r w:rsidRPr="00474690">
        <w:rPr>
          <w:rFonts w:cs="Times New Roman"/>
          <w:b/>
          <w:color w:val="000000" w:themeColor="text1"/>
          <w:sz w:val="24"/>
          <w:szCs w:val="24"/>
        </w:rPr>
        <w:t>5.3 Praca socjalna</w:t>
      </w:r>
    </w:p>
    <w:p w14:paraId="46B7F00F" w14:textId="5B9375BA" w:rsidR="004F2031" w:rsidRPr="005307C2" w:rsidRDefault="004F2031" w:rsidP="004F2031">
      <w:pPr>
        <w:spacing w:line="360" w:lineRule="auto"/>
        <w:ind w:firstLine="708"/>
        <w:jc w:val="both"/>
        <w:rPr>
          <w:rFonts w:cs="Times New Roman"/>
          <w:color w:val="000000" w:themeColor="text1"/>
        </w:rPr>
      </w:pPr>
      <w:r w:rsidRPr="005307C2">
        <w:rPr>
          <w:rFonts w:cs="Times New Roman"/>
          <w:color w:val="000000" w:themeColor="text1"/>
        </w:rPr>
        <w:t xml:space="preserve">Miejsko-Gminny Ośrodek Pomocy Społecznej realizuje zadania pomocy społecznej zgodnie </w:t>
      </w:r>
      <w:r>
        <w:rPr>
          <w:rFonts w:cs="Times New Roman"/>
          <w:color w:val="000000" w:themeColor="text1"/>
        </w:rPr>
        <w:br/>
      </w:r>
      <w:r w:rsidRPr="005307C2">
        <w:rPr>
          <w:rFonts w:cs="Times New Roman"/>
          <w:color w:val="000000" w:themeColor="text1"/>
        </w:rPr>
        <w:t xml:space="preserve">z ustawą o pomocy społecznej z dnia 12 marca 2004 r. art.15 ust. 2 </w:t>
      </w:r>
      <w:r w:rsidRPr="003A5BF6">
        <w:rPr>
          <w:rFonts w:cs="Times New Roman"/>
          <w:sz w:val="24"/>
          <w:szCs w:val="24"/>
        </w:rPr>
        <w:t>(</w:t>
      </w:r>
      <w:r w:rsidR="00625A85" w:rsidRPr="003A5BF6">
        <w:rPr>
          <w:rStyle w:val="markedcontent"/>
          <w:sz w:val="24"/>
          <w:szCs w:val="24"/>
        </w:rPr>
        <w:t>Dz. U. z 2021 r. poz. 2268</w:t>
      </w:r>
      <w:r w:rsidR="00625A85" w:rsidRPr="003A5BF6">
        <w:rPr>
          <w:rFonts w:eastAsia="Times New Roman" w:cs="Times New Roman"/>
          <w:kern w:val="3"/>
          <w:sz w:val="24"/>
          <w:szCs w:val="24"/>
          <w:lang w:eastAsia="pl-PL"/>
        </w:rPr>
        <w:t xml:space="preserve"> </w:t>
      </w:r>
      <w:r w:rsidRPr="003A5BF6">
        <w:rPr>
          <w:rFonts w:cs="Times New Roman"/>
          <w:sz w:val="24"/>
          <w:szCs w:val="24"/>
        </w:rPr>
        <w:t>)</w:t>
      </w:r>
      <w:r w:rsidRPr="001E4727">
        <w:rPr>
          <w:rFonts w:cs="Times New Roman"/>
        </w:rPr>
        <w:t xml:space="preserve"> </w:t>
      </w:r>
      <w:r w:rsidRPr="00DE1D88">
        <w:rPr>
          <w:rFonts w:cs="Times New Roman"/>
        </w:rPr>
        <w:t xml:space="preserve">i Zarządzeniem Dyrektora Miejsko – Gminnego Ośrodka Społecznej nr </w:t>
      </w:r>
      <w:r w:rsidRPr="005307C2">
        <w:rPr>
          <w:rFonts w:cs="Times New Roman"/>
          <w:color w:val="000000" w:themeColor="text1"/>
        </w:rPr>
        <w:t>25/2018 z dnia 17 lipca 2018 r. MGOPS w Skawinie.</w:t>
      </w:r>
    </w:p>
    <w:p w14:paraId="198140D3" w14:textId="77777777" w:rsidR="004F2031" w:rsidRPr="005307C2" w:rsidRDefault="004F2031" w:rsidP="004F2031">
      <w:pPr>
        <w:spacing w:after="0" w:line="360" w:lineRule="auto"/>
        <w:ind w:firstLine="708"/>
        <w:jc w:val="both"/>
        <w:rPr>
          <w:rFonts w:cs="Times New Roman"/>
          <w:color w:val="000000" w:themeColor="text1"/>
        </w:rPr>
      </w:pPr>
      <w:r w:rsidRPr="005307C2">
        <w:rPr>
          <w:rFonts w:cs="Times New Roman"/>
          <w:color w:val="000000" w:themeColor="text1"/>
        </w:rPr>
        <w:t>W ustawie o pomocy społecznej zapisano w art. 2.1 „ Pomoc społeczna jest instytucj</w:t>
      </w:r>
      <w:r w:rsidRPr="00474690">
        <w:rPr>
          <w:rFonts w:cs="Times New Roman"/>
        </w:rPr>
        <w:t xml:space="preserve">ą </w:t>
      </w:r>
      <w:r w:rsidRPr="005307C2">
        <w:rPr>
          <w:rFonts w:cs="Times New Roman"/>
          <w:color w:val="000000" w:themeColor="text1"/>
        </w:rPr>
        <w:t xml:space="preserve">polityki społecznej państwa, mającą na celu umożliwienie osobom i rodzinom przezwyciężanie trudnych sytuacji życiowych, których nie są one w stanie pokonać, wykorzystując własne uprawnienia, zasoby </w:t>
      </w:r>
      <w:r>
        <w:rPr>
          <w:rFonts w:cs="Times New Roman"/>
          <w:color w:val="000000" w:themeColor="text1"/>
        </w:rPr>
        <w:br/>
      </w:r>
      <w:r w:rsidRPr="005307C2">
        <w:rPr>
          <w:rFonts w:cs="Times New Roman"/>
          <w:color w:val="000000" w:themeColor="text1"/>
        </w:rPr>
        <w:t>i możliwości” oraz art. 3.2 „ Zadaniem pomocy społecznej jest zapobieganie sytuacjom, których mowa w art. 2 ust. 1, przez podejmowanie działań zmierzających do życiowego usamodzielnienia osó</w:t>
      </w:r>
      <w:r>
        <w:rPr>
          <w:rFonts w:cs="Times New Roman"/>
          <w:color w:val="000000" w:themeColor="text1"/>
        </w:rPr>
        <w:t xml:space="preserve">b i rodzin oraz ich integracji </w:t>
      </w:r>
      <w:r w:rsidRPr="005307C2">
        <w:rPr>
          <w:rFonts w:cs="Times New Roman"/>
          <w:color w:val="000000" w:themeColor="text1"/>
        </w:rPr>
        <w:t>ze środowiskiem”. Do pracy socjalnej kierowane są osoby/ro</w:t>
      </w:r>
      <w:r>
        <w:rPr>
          <w:rFonts w:cs="Times New Roman"/>
          <w:color w:val="000000" w:themeColor="text1"/>
        </w:rPr>
        <w:t xml:space="preserve">dziny z Zespołu ds. świadczeń </w:t>
      </w:r>
      <w:r w:rsidRPr="005307C2">
        <w:rPr>
          <w:rFonts w:cs="Times New Roman"/>
          <w:color w:val="000000" w:themeColor="text1"/>
        </w:rPr>
        <w:t xml:space="preserve">pomocy społecznej ( ZDS) i Zespołu do spraw usług (ZDU) po przeprowadzeniu wywiadu środowiskowego i dokonaniu analizy sytuacji rodzinnej, na wniosek, przedłożony </w:t>
      </w:r>
      <w:r w:rsidRPr="005307C2">
        <w:rPr>
          <w:rFonts w:cs="Times New Roman"/>
          <w:color w:val="000000" w:themeColor="text1"/>
        </w:rPr>
        <w:br/>
        <w:t>do Dyrektora Ośrodka.</w:t>
      </w:r>
    </w:p>
    <w:p w14:paraId="0EA09C2C" w14:textId="77777777" w:rsidR="004F2031" w:rsidRPr="005307C2" w:rsidRDefault="004F2031" w:rsidP="004F2031">
      <w:pPr>
        <w:spacing w:after="0" w:line="360" w:lineRule="auto"/>
        <w:jc w:val="both"/>
        <w:rPr>
          <w:rFonts w:cs="Times New Roman"/>
          <w:color w:val="000000" w:themeColor="text1"/>
        </w:rPr>
      </w:pPr>
    </w:p>
    <w:p w14:paraId="4293FC55" w14:textId="77777777" w:rsidR="004F2031" w:rsidRPr="0079284B" w:rsidRDefault="004F2031" w:rsidP="004F2031">
      <w:pPr>
        <w:spacing w:after="0" w:line="360" w:lineRule="auto"/>
        <w:jc w:val="both"/>
        <w:rPr>
          <w:rFonts w:cs="Times New Roman"/>
          <w:color w:val="000000" w:themeColor="text1"/>
        </w:rPr>
      </w:pPr>
      <w:r w:rsidRPr="0079284B">
        <w:rPr>
          <w:rFonts w:cs="Times New Roman"/>
          <w:color w:val="000000" w:themeColor="text1"/>
        </w:rPr>
        <w:t xml:space="preserve">Praca socjalna to interdyscyplinarna działalność mająca na celu pomoc osobom </w:t>
      </w:r>
      <w:r w:rsidRPr="0079284B">
        <w:rPr>
          <w:rFonts w:cs="Times New Roman"/>
          <w:color w:val="000000" w:themeColor="text1"/>
        </w:rPr>
        <w:br/>
        <w:t>i rodzinom we wzmacnianiu lub odzyskiwaniu zdolności do funkcjonowania w społeczeństwie poprzez pełnienie odpowiednich ról społecznych oraz tworzenie warunków sprzyjających temu celowi.</w:t>
      </w:r>
    </w:p>
    <w:p w14:paraId="42441322" w14:textId="77777777" w:rsidR="004F2031" w:rsidRPr="005307C2" w:rsidRDefault="004F2031" w:rsidP="004F2031">
      <w:pPr>
        <w:spacing w:after="0" w:line="360" w:lineRule="auto"/>
        <w:jc w:val="both"/>
        <w:rPr>
          <w:rFonts w:cs="Times New Roman"/>
          <w:color w:val="000000" w:themeColor="text1"/>
        </w:rPr>
      </w:pPr>
      <w:r w:rsidRPr="005307C2">
        <w:rPr>
          <w:rFonts w:cs="Times New Roman"/>
          <w:color w:val="000000" w:themeColor="text1"/>
        </w:rPr>
        <w:t xml:space="preserve">Pracownicy socjalni wpływają na zmianę życia indywidualnych osób oraz rodzin, którym służą </w:t>
      </w:r>
      <w:r>
        <w:rPr>
          <w:rFonts w:cs="Times New Roman"/>
          <w:color w:val="000000" w:themeColor="text1"/>
        </w:rPr>
        <w:br/>
      </w:r>
      <w:r w:rsidRPr="005307C2">
        <w:rPr>
          <w:rFonts w:cs="Times New Roman"/>
          <w:color w:val="000000" w:themeColor="text1"/>
        </w:rPr>
        <w:t>w przypadku nagłej sytuacji kryzysowej jak i codziennych, osobistych problemach.</w:t>
      </w:r>
    </w:p>
    <w:p w14:paraId="489ED96A" w14:textId="43185648" w:rsidR="004F2031" w:rsidRPr="005307C2" w:rsidRDefault="004F2031" w:rsidP="004F2031">
      <w:pPr>
        <w:spacing w:after="0" w:line="360" w:lineRule="auto"/>
        <w:jc w:val="both"/>
        <w:rPr>
          <w:rFonts w:cs="Times New Roman"/>
          <w:color w:val="000000" w:themeColor="text1"/>
        </w:rPr>
      </w:pPr>
      <w:r w:rsidRPr="005307C2">
        <w:rPr>
          <w:rFonts w:cs="Times New Roman"/>
          <w:color w:val="000000" w:themeColor="text1"/>
        </w:rPr>
        <w:t xml:space="preserve">Pracownik socjalny często pełni funkcję „pogotowia ratunkowego” będąc po części prawnikiem, pedagogiem, psychologiem, pielęgniarką, doradcą czy po prostu cierpliwym słuchaczem. Praca socjalna jest ukierunkowana na przywrócenie utraconej zdolności samodzielnego funkcjonowania osoby lub rodziny. To działalność ułatwiająca jednostkom, grupom, środowiskom adaptację </w:t>
      </w:r>
      <w:r>
        <w:rPr>
          <w:rFonts w:cs="Times New Roman"/>
          <w:color w:val="000000" w:themeColor="text1"/>
        </w:rPr>
        <w:br/>
      </w:r>
      <w:r w:rsidRPr="005307C2">
        <w:rPr>
          <w:rFonts w:cs="Times New Roman"/>
          <w:color w:val="000000" w:themeColor="text1"/>
        </w:rPr>
        <w:t>w zmieniających się warunkach życia. Jej ostatecznym celem jest umożliwienie osobom i rodzinom kierowania własnym post</w:t>
      </w:r>
      <w:r w:rsidR="00787795">
        <w:rPr>
          <w:rFonts w:cs="Times New Roman"/>
          <w:color w:val="000000" w:themeColor="text1"/>
        </w:rPr>
        <w:t>ę</w:t>
      </w:r>
      <w:r w:rsidRPr="005307C2">
        <w:rPr>
          <w:rFonts w:cs="Times New Roman"/>
          <w:color w:val="000000" w:themeColor="text1"/>
        </w:rPr>
        <w:t>powaniem oraz zdobycie niezależności w zabezpieczeniu warunków niezbędnych do egzystencji godnej człowieka.</w:t>
      </w:r>
    </w:p>
    <w:p w14:paraId="11079E16" w14:textId="77777777" w:rsidR="004F2031" w:rsidRPr="005307C2" w:rsidRDefault="004F2031" w:rsidP="004F2031">
      <w:pPr>
        <w:spacing w:after="0" w:line="360" w:lineRule="auto"/>
        <w:ind w:firstLine="708"/>
        <w:jc w:val="both"/>
        <w:rPr>
          <w:rFonts w:cs="Times New Roman"/>
          <w:color w:val="000000" w:themeColor="text1"/>
        </w:rPr>
      </w:pPr>
      <w:r w:rsidRPr="005307C2">
        <w:rPr>
          <w:rFonts w:cs="Times New Roman"/>
          <w:color w:val="000000" w:themeColor="text1"/>
        </w:rPr>
        <w:lastRenderedPageBreak/>
        <w:t xml:space="preserve">Najczęstsze działania pracowników socjalnych w ramach pracy socjalnej realizowane </w:t>
      </w:r>
      <w:r>
        <w:rPr>
          <w:rFonts w:cs="Times New Roman"/>
          <w:color w:val="000000" w:themeColor="text1"/>
        </w:rPr>
        <w:br/>
      </w:r>
      <w:r w:rsidRPr="005307C2">
        <w:rPr>
          <w:rFonts w:cs="Times New Roman"/>
          <w:color w:val="000000" w:themeColor="text1"/>
        </w:rPr>
        <w:t>są w obszarze: mieszkaniowym, zawodowym, ekonomicznym, zdrowotnym, rodzinnym, opiekuńczo-wychowawczym, formalno-prawnym.</w:t>
      </w:r>
    </w:p>
    <w:p w14:paraId="6C487F04" w14:textId="77777777" w:rsidR="004F2031" w:rsidRPr="00A676D4" w:rsidRDefault="004F2031" w:rsidP="004F2031">
      <w:pPr>
        <w:spacing w:after="0" w:line="360" w:lineRule="auto"/>
        <w:rPr>
          <w:rFonts w:cs="Times New Roman"/>
        </w:rPr>
      </w:pPr>
      <w:r w:rsidRPr="00A676D4">
        <w:rPr>
          <w:rFonts w:cs="Times New Roman"/>
        </w:rPr>
        <w:t>W 2021 r. objęto pracą socjalną 61 środowisk tj. 91 osób w tym dzieci 14. Zakończono pracę socjalną w 16 środowiskach i objęto 2 środowiska monitoringiem po zakończonej pracy socjalnej.</w:t>
      </w:r>
    </w:p>
    <w:p w14:paraId="343DB22B" w14:textId="77777777" w:rsidR="004F2031" w:rsidRPr="00A676D4" w:rsidRDefault="004F2031" w:rsidP="004F2031">
      <w:pPr>
        <w:spacing w:after="0" w:line="360" w:lineRule="auto"/>
        <w:ind w:firstLine="708"/>
        <w:jc w:val="both"/>
        <w:rPr>
          <w:rFonts w:cs="Times New Roman"/>
        </w:rPr>
      </w:pPr>
      <w:r w:rsidRPr="00655521">
        <w:rPr>
          <w:rFonts w:cs="Times New Roman"/>
        </w:rPr>
        <w:t xml:space="preserve">Do zadań Zespołu należy przeprowadzanie rodzinnych wywiadów środowiskowych </w:t>
      </w:r>
      <w:r w:rsidRPr="00655521">
        <w:rPr>
          <w:rFonts w:cs="Times New Roman"/>
        </w:rPr>
        <w:br/>
        <w:t xml:space="preserve">w sprawach należących do zadań innych komórek organizacyjnych w szczególności Zespołu ds. świadczeń rodzinnych i wychowawczych, których wykonano w ilości </w:t>
      </w:r>
      <w:r w:rsidRPr="00A676D4">
        <w:rPr>
          <w:rFonts w:cs="Times New Roman"/>
        </w:rPr>
        <w:t>37</w:t>
      </w:r>
    </w:p>
    <w:p w14:paraId="3DE8DCE2" w14:textId="46A2CDA4" w:rsidR="004F2031" w:rsidRPr="00655521" w:rsidRDefault="004F2031" w:rsidP="004F2031">
      <w:pPr>
        <w:spacing w:after="0" w:line="360" w:lineRule="auto"/>
        <w:jc w:val="both"/>
        <w:rPr>
          <w:rFonts w:cs="Times New Roman"/>
        </w:rPr>
      </w:pPr>
      <w:r w:rsidRPr="00655521">
        <w:rPr>
          <w:rFonts w:cs="Times New Roman"/>
        </w:rPr>
        <w:t>Przeprowadzano wywiad</w:t>
      </w:r>
      <w:r w:rsidR="00787795">
        <w:rPr>
          <w:rFonts w:cs="Times New Roman"/>
        </w:rPr>
        <w:t>y</w:t>
      </w:r>
      <w:r w:rsidRPr="00655521">
        <w:rPr>
          <w:rFonts w:cs="Times New Roman"/>
        </w:rPr>
        <w:t xml:space="preserve"> i </w:t>
      </w:r>
      <w:r w:rsidR="00787795">
        <w:rPr>
          <w:rFonts w:cs="Times New Roman"/>
        </w:rPr>
        <w:t xml:space="preserve">sporządzono </w:t>
      </w:r>
      <w:r w:rsidRPr="00655521">
        <w:rPr>
          <w:rFonts w:cs="Times New Roman"/>
        </w:rPr>
        <w:t>opini</w:t>
      </w:r>
      <w:r w:rsidR="00787795">
        <w:rPr>
          <w:rFonts w:cs="Times New Roman"/>
        </w:rPr>
        <w:t>e</w:t>
      </w:r>
      <w:r w:rsidRPr="00655521">
        <w:rPr>
          <w:rFonts w:cs="Times New Roman"/>
        </w:rPr>
        <w:t xml:space="preserve"> na rzecz innych OPS, PCPR i sądów w ilości </w:t>
      </w:r>
      <w:r w:rsidRPr="00A676D4">
        <w:rPr>
          <w:rFonts w:cs="Times New Roman"/>
        </w:rPr>
        <w:t>50</w:t>
      </w:r>
      <w:r w:rsidRPr="00655521">
        <w:rPr>
          <w:rFonts w:cs="Times New Roman"/>
        </w:rPr>
        <w:t>.</w:t>
      </w:r>
    </w:p>
    <w:p w14:paraId="296EABF6" w14:textId="77777777" w:rsidR="004F2031" w:rsidRPr="00DE1D88" w:rsidRDefault="004F2031" w:rsidP="004F2031">
      <w:pPr>
        <w:spacing w:after="0" w:line="360" w:lineRule="auto"/>
        <w:jc w:val="both"/>
        <w:rPr>
          <w:rFonts w:cs="Times New Roman"/>
        </w:rPr>
      </w:pPr>
      <w:r w:rsidRPr="00655521">
        <w:rPr>
          <w:rFonts w:cs="Times New Roman"/>
        </w:rPr>
        <w:t xml:space="preserve">Udzielono pomocy w formie działań interwencyjnych i poradnictwa w ilości </w:t>
      </w:r>
      <w:r w:rsidRPr="00A676D4">
        <w:rPr>
          <w:rFonts w:cs="Times New Roman"/>
        </w:rPr>
        <w:t>44</w:t>
      </w:r>
      <w:r w:rsidRPr="00655521">
        <w:rPr>
          <w:rFonts w:cs="Times New Roman"/>
        </w:rPr>
        <w:t xml:space="preserve">, gdzie </w:t>
      </w:r>
      <w:r w:rsidRPr="00A676D4">
        <w:rPr>
          <w:rFonts w:cs="Times New Roman"/>
        </w:rPr>
        <w:t>10</w:t>
      </w:r>
      <w:r w:rsidRPr="00655521">
        <w:rPr>
          <w:rFonts w:cs="Times New Roman"/>
        </w:rPr>
        <w:t xml:space="preserve"> środowisk </w:t>
      </w:r>
      <w:r w:rsidRPr="00DE1D88">
        <w:rPr>
          <w:rFonts w:cs="Times New Roman"/>
        </w:rPr>
        <w:t>objęto monitoringiem.</w:t>
      </w:r>
    </w:p>
    <w:p w14:paraId="14AC8955" w14:textId="77777777" w:rsidR="007C3C71" w:rsidRDefault="007C3C71" w:rsidP="00F06263">
      <w:pPr>
        <w:keepLines/>
        <w:autoSpaceDE w:val="0"/>
        <w:autoSpaceDN w:val="0"/>
        <w:spacing w:after="0" w:line="360" w:lineRule="auto"/>
        <w:textAlignment w:val="baseline"/>
        <w:rPr>
          <w:rFonts w:eastAsia="Times New Roman" w:cs="Times New Roman"/>
          <w:b/>
          <w:kern w:val="3"/>
          <w:sz w:val="28"/>
          <w:szCs w:val="28"/>
          <w:lang w:eastAsia="pl-PL"/>
        </w:rPr>
      </w:pPr>
    </w:p>
    <w:p w14:paraId="53C50389" w14:textId="77777777" w:rsidR="003A5BF6" w:rsidRDefault="003A5BF6" w:rsidP="00784A07">
      <w:pPr>
        <w:keepLines/>
        <w:autoSpaceDE w:val="0"/>
        <w:autoSpaceDN w:val="0"/>
        <w:spacing w:after="0" w:line="360" w:lineRule="auto"/>
        <w:textAlignment w:val="baseline"/>
        <w:rPr>
          <w:rFonts w:eastAsia="Times New Roman" w:cs="Times New Roman"/>
          <w:b/>
          <w:kern w:val="3"/>
          <w:sz w:val="28"/>
          <w:szCs w:val="28"/>
          <w:lang w:eastAsia="pl-PL"/>
        </w:rPr>
      </w:pPr>
    </w:p>
    <w:p w14:paraId="48259169" w14:textId="77777777" w:rsidR="003A5BF6" w:rsidRDefault="003A5BF6" w:rsidP="00784A07">
      <w:pPr>
        <w:keepLines/>
        <w:autoSpaceDE w:val="0"/>
        <w:autoSpaceDN w:val="0"/>
        <w:spacing w:after="0" w:line="360" w:lineRule="auto"/>
        <w:textAlignment w:val="baseline"/>
        <w:rPr>
          <w:rFonts w:eastAsia="Times New Roman" w:cs="Times New Roman"/>
          <w:b/>
          <w:kern w:val="3"/>
          <w:sz w:val="28"/>
          <w:szCs w:val="28"/>
          <w:lang w:eastAsia="pl-PL"/>
        </w:rPr>
      </w:pPr>
    </w:p>
    <w:p w14:paraId="64483F89" w14:textId="77777777" w:rsidR="003A5BF6" w:rsidRDefault="003A5BF6" w:rsidP="00784A07">
      <w:pPr>
        <w:keepLines/>
        <w:autoSpaceDE w:val="0"/>
        <w:autoSpaceDN w:val="0"/>
        <w:spacing w:after="0" w:line="360" w:lineRule="auto"/>
        <w:textAlignment w:val="baseline"/>
        <w:rPr>
          <w:rFonts w:eastAsia="Times New Roman" w:cs="Times New Roman"/>
          <w:b/>
          <w:kern w:val="3"/>
          <w:sz w:val="28"/>
          <w:szCs w:val="28"/>
          <w:lang w:eastAsia="pl-PL"/>
        </w:rPr>
      </w:pPr>
    </w:p>
    <w:p w14:paraId="42BA552B" w14:textId="77777777" w:rsidR="003A5BF6" w:rsidRDefault="003A5BF6" w:rsidP="00784A07">
      <w:pPr>
        <w:keepLines/>
        <w:autoSpaceDE w:val="0"/>
        <w:autoSpaceDN w:val="0"/>
        <w:spacing w:after="0" w:line="360" w:lineRule="auto"/>
        <w:textAlignment w:val="baseline"/>
        <w:rPr>
          <w:rFonts w:eastAsia="Times New Roman" w:cs="Times New Roman"/>
          <w:b/>
          <w:kern w:val="3"/>
          <w:sz w:val="28"/>
          <w:szCs w:val="28"/>
          <w:lang w:eastAsia="pl-PL"/>
        </w:rPr>
      </w:pPr>
    </w:p>
    <w:p w14:paraId="016229C4" w14:textId="77777777" w:rsidR="003A5BF6" w:rsidRDefault="003A5BF6" w:rsidP="00784A07">
      <w:pPr>
        <w:keepLines/>
        <w:autoSpaceDE w:val="0"/>
        <w:autoSpaceDN w:val="0"/>
        <w:spacing w:after="0" w:line="360" w:lineRule="auto"/>
        <w:textAlignment w:val="baseline"/>
        <w:rPr>
          <w:rFonts w:eastAsia="Times New Roman" w:cs="Times New Roman"/>
          <w:b/>
          <w:kern w:val="3"/>
          <w:sz w:val="28"/>
          <w:szCs w:val="28"/>
          <w:lang w:eastAsia="pl-PL"/>
        </w:rPr>
      </w:pPr>
    </w:p>
    <w:p w14:paraId="2DE90132" w14:textId="77777777" w:rsidR="003A5BF6" w:rsidRDefault="003A5BF6" w:rsidP="00784A07">
      <w:pPr>
        <w:keepLines/>
        <w:autoSpaceDE w:val="0"/>
        <w:autoSpaceDN w:val="0"/>
        <w:spacing w:after="0" w:line="360" w:lineRule="auto"/>
        <w:textAlignment w:val="baseline"/>
        <w:rPr>
          <w:rFonts w:eastAsia="Times New Roman" w:cs="Times New Roman"/>
          <w:b/>
          <w:kern w:val="3"/>
          <w:sz w:val="28"/>
          <w:szCs w:val="28"/>
          <w:lang w:eastAsia="pl-PL"/>
        </w:rPr>
      </w:pPr>
    </w:p>
    <w:p w14:paraId="5EDFAF75" w14:textId="77777777" w:rsidR="003A5BF6" w:rsidRDefault="003A5BF6" w:rsidP="00784A07">
      <w:pPr>
        <w:keepLines/>
        <w:autoSpaceDE w:val="0"/>
        <w:autoSpaceDN w:val="0"/>
        <w:spacing w:after="0" w:line="360" w:lineRule="auto"/>
        <w:textAlignment w:val="baseline"/>
        <w:rPr>
          <w:rFonts w:eastAsia="Times New Roman" w:cs="Times New Roman"/>
          <w:b/>
          <w:kern w:val="3"/>
          <w:sz w:val="28"/>
          <w:szCs w:val="28"/>
          <w:lang w:eastAsia="pl-PL"/>
        </w:rPr>
      </w:pPr>
    </w:p>
    <w:p w14:paraId="465B0E1B" w14:textId="77777777" w:rsidR="003A5BF6" w:rsidRDefault="003A5BF6" w:rsidP="00784A07">
      <w:pPr>
        <w:keepLines/>
        <w:autoSpaceDE w:val="0"/>
        <w:autoSpaceDN w:val="0"/>
        <w:spacing w:after="0" w:line="360" w:lineRule="auto"/>
        <w:textAlignment w:val="baseline"/>
        <w:rPr>
          <w:rFonts w:eastAsia="Times New Roman" w:cs="Times New Roman"/>
          <w:b/>
          <w:kern w:val="3"/>
          <w:sz w:val="28"/>
          <w:szCs w:val="28"/>
          <w:lang w:eastAsia="pl-PL"/>
        </w:rPr>
      </w:pPr>
    </w:p>
    <w:p w14:paraId="2E3907DD" w14:textId="77777777" w:rsidR="003A5BF6" w:rsidRDefault="003A5BF6" w:rsidP="00784A07">
      <w:pPr>
        <w:keepLines/>
        <w:autoSpaceDE w:val="0"/>
        <w:autoSpaceDN w:val="0"/>
        <w:spacing w:after="0" w:line="360" w:lineRule="auto"/>
        <w:textAlignment w:val="baseline"/>
        <w:rPr>
          <w:rFonts w:eastAsia="Times New Roman" w:cs="Times New Roman"/>
          <w:b/>
          <w:kern w:val="3"/>
          <w:sz w:val="28"/>
          <w:szCs w:val="28"/>
          <w:lang w:eastAsia="pl-PL"/>
        </w:rPr>
      </w:pPr>
    </w:p>
    <w:p w14:paraId="5CEF6BE5" w14:textId="77777777" w:rsidR="003A5BF6" w:rsidRDefault="003A5BF6" w:rsidP="00784A07">
      <w:pPr>
        <w:keepLines/>
        <w:autoSpaceDE w:val="0"/>
        <w:autoSpaceDN w:val="0"/>
        <w:spacing w:after="0" w:line="360" w:lineRule="auto"/>
        <w:textAlignment w:val="baseline"/>
        <w:rPr>
          <w:rFonts w:eastAsia="Times New Roman" w:cs="Times New Roman"/>
          <w:b/>
          <w:kern w:val="3"/>
          <w:sz w:val="28"/>
          <w:szCs w:val="28"/>
          <w:lang w:eastAsia="pl-PL"/>
        </w:rPr>
      </w:pPr>
    </w:p>
    <w:p w14:paraId="680B1C63" w14:textId="77777777" w:rsidR="003A5BF6" w:rsidRDefault="003A5BF6" w:rsidP="00784A07">
      <w:pPr>
        <w:keepLines/>
        <w:autoSpaceDE w:val="0"/>
        <w:autoSpaceDN w:val="0"/>
        <w:spacing w:after="0" w:line="360" w:lineRule="auto"/>
        <w:textAlignment w:val="baseline"/>
        <w:rPr>
          <w:rFonts w:eastAsia="Times New Roman" w:cs="Times New Roman"/>
          <w:b/>
          <w:kern w:val="3"/>
          <w:sz w:val="28"/>
          <w:szCs w:val="28"/>
          <w:lang w:eastAsia="pl-PL"/>
        </w:rPr>
      </w:pPr>
    </w:p>
    <w:p w14:paraId="0D4CE6E6" w14:textId="77777777" w:rsidR="003A5BF6" w:rsidRDefault="003A5BF6" w:rsidP="00784A07">
      <w:pPr>
        <w:keepLines/>
        <w:autoSpaceDE w:val="0"/>
        <w:autoSpaceDN w:val="0"/>
        <w:spacing w:after="0" w:line="360" w:lineRule="auto"/>
        <w:textAlignment w:val="baseline"/>
        <w:rPr>
          <w:rFonts w:eastAsia="Times New Roman" w:cs="Times New Roman"/>
          <w:b/>
          <w:kern w:val="3"/>
          <w:sz w:val="28"/>
          <w:szCs w:val="28"/>
          <w:lang w:eastAsia="pl-PL"/>
        </w:rPr>
      </w:pPr>
    </w:p>
    <w:p w14:paraId="5A42AC5E" w14:textId="77777777" w:rsidR="003A5BF6" w:rsidRDefault="003A5BF6" w:rsidP="00784A07">
      <w:pPr>
        <w:keepLines/>
        <w:autoSpaceDE w:val="0"/>
        <w:autoSpaceDN w:val="0"/>
        <w:spacing w:after="0" w:line="360" w:lineRule="auto"/>
        <w:textAlignment w:val="baseline"/>
        <w:rPr>
          <w:rFonts w:eastAsia="Times New Roman" w:cs="Times New Roman"/>
          <w:b/>
          <w:kern w:val="3"/>
          <w:sz w:val="28"/>
          <w:szCs w:val="28"/>
          <w:lang w:eastAsia="pl-PL"/>
        </w:rPr>
      </w:pPr>
    </w:p>
    <w:p w14:paraId="4ADB6F6F" w14:textId="77777777" w:rsidR="003A5BF6" w:rsidRDefault="003A5BF6" w:rsidP="00784A07">
      <w:pPr>
        <w:keepLines/>
        <w:autoSpaceDE w:val="0"/>
        <w:autoSpaceDN w:val="0"/>
        <w:spacing w:after="0" w:line="360" w:lineRule="auto"/>
        <w:textAlignment w:val="baseline"/>
        <w:rPr>
          <w:rFonts w:eastAsia="Times New Roman" w:cs="Times New Roman"/>
          <w:b/>
          <w:kern w:val="3"/>
          <w:sz w:val="28"/>
          <w:szCs w:val="28"/>
          <w:lang w:eastAsia="pl-PL"/>
        </w:rPr>
      </w:pPr>
    </w:p>
    <w:p w14:paraId="5F4ED4A2" w14:textId="77777777" w:rsidR="003A5BF6" w:rsidRDefault="003A5BF6" w:rsidP="00784A07">
      <w:pPr>
        <w:keepLines/>
        <w:autoSpaceDE w:val="0"/>
        <w:autoSpaceDN w:val="0"/>
        <w:spacing w:after="0" w:line="360" w:lineRule="auto"/>
        <w:textAlignment w:val="baseline"/>
        <w:rPr>
          <w:rFonts w:eastAsia="Times New Roman" w:cs="Times New Roman"/>
          <w:b/>
          <w:kern w:val="3"/>
          <w:sz w:val="28"/>
          <w:szCs w:val="28"/>
          <w:lang w:eastAsia="pl-PL"/>
        </w:rPr>
      </w:pPr>
    </w:p>
    <w:p w14:paraId="6E40267D" w14:textId="77777777" w:rsidR="003A5BF6" w:rsidRDefault="003A5BF6" w:rsidP="00784A07">
      <w:pPr>
        <w:keepLines/>
        <w:autoSpaceDE w:val="0"/>
        <w:autoSpaceDN w:val="0"/>
        <w:spacing w:after="0" w:line="360" w:lineRule="auto"/>
        <w:textAlignment w:val="baseline"/>
        <w:rPr>
          <w:rFonts w:eastAsia="Times New Roman" w:cs="Times New Roman"/>
          <w:b/>
          <w:kern w:val="3"/>
          <w:sz w:val="28"/>
          <w:szCs w:val="28"/>
          <w:lang w:eastAsia="pl-PL"/>
        </w:rPr>
      </w:pPr>
    </w:p>
    <w:p w14:paraId="2E1168DF" w14:textId="77777777" w:rsidR="003A5BF6" w:rsidRDefault="003A5BF6" w:rsidP="00784A07">
      <w:pPr>
        <w:keepLines/>
        <w:autoSpaceDE w:val="0"/>
        <w:autoSpaceDN w:val="0"/>
        <w:spacing w:after="0" w:line="360" w:lineRule="auto"/>
        <w:textAlignment w:val="baseline"/>
        <w:rPr>
          <w:rFonts w:eastAsia="Times New Roman" w:cs="Times New Roman"/>
          <w:b/>
          <w:kern w:val="3"/>
          <w:sz w:val="28"/>
          <w:szCs w:val="28"/>
          <w:lang w:eastAsia="pl-PL"/>
        </w:rPr>
      </w:pPr>
    </w:p>
    <w:p w14:paraId="1A917632" w14:textId="77777777" w:rsidR="00784A07" w:rsidRPr="009E23AE" w:rsidRDefault="00784A07" w:rsidP="00784A07">
      <w:pPr>
        <w:keepLines/>
        <w:autoSpaceDE w:val="0"/>
        <w:autoSpaceDN w:val="0"/>
        <w:spacing w:after="0" w:line="360" w:lineRule="auto"/>
        <w:textAlignment w:val="baseline"/>
        <w:rPr>
          <w:rFonts w:eastAsia="Times New Roman" w:cs="Times New Roman"/>
          <w:b/>
          <w:kern w:val="3"/>
          <w:sz w:val="28"/>
          <w:szCs w:val="28"/>
          <w:lang w:eastAsia="pl-PL"/>
        </w:rPr>
      </w:pPr>
      <w:r w:rsidRPr="009E23AE">
        <w:rPr>
          <w:rFonts w:eastAsia="Times New Roman" w:cs="Times New Roman"/>
          <w:b/>
          <w:kern w:val="3"/>
          <w:sz w:val="28"/>
          <w:szCs w:val="28"/>
          <w:lang w:eastAsia="pl-PL"/>
        </w:rPr>
        <w:lastRenderedPageBreak/>
        <w:t>Rozdział VI</w:t>
      </w:r>
      <w:r w:rsidRPr="009E23AE">
        <w:rPr>
          <w:rFonts w:eastAsia="Times New Roman" w:cs="Times New Roman"/>
          <w:b/>
          <w:kern w:val="3"/>
          <w:sz w:val="28"/>
          <w:szCs w:val="28"/>
          <w:lang w:eastAsia="pl-PL"/>
        </w:rPr>
        <w:br/>
        <w:t>WSPARCIE OSÓB NIEPEŁNOSPRAWNYCH</w:t>
      </w:r>
    </w:p>
    <w:p w14:paraId="5E3E5BEE" w14:textId="3861CA0F" w:rsidR="00784A07" w:rsidRPr="009E23AE" w:rsidRDefault="00784A07" w:rsidP="00784A07">
      <w:pPr>
        <w:keepLines/>
        <w:autoSpaceDE w:val="0"/>
        <w:autoSpaceDN w:val="0"/>
        <w:spacing w:before="240" w:after="240" w:line="360" w:lineRule="auto"/>
        <w:textAlignment w:val="baseline"/>
        <w:rPr>
          <w:rFonts w:eastAsia="Times New Roman" w:cs="Times New Roman"/>
          <w:b/>
          <w:kern w:val="3"/>
          <w:sz w:val="24"/>
          <w:szCs w:val="24"/>
          <w:lang w:eastAsia="pl-PL"/>
        </w:rPr>
      </w:pPr>
      <w:r w:rsidRPr="009E23AE">
        <w:rPr>
          <w:rFonts w:eastAsia="Times New Roman" w:cs="Times New Roman"/>
          <w:b/>
          <w:kern w:val="3"/>
          <w:sz w:val="24"/>
          <w:szCs w:val="24"/>
          <w:lang w:eastAsia="pl-PL"/>
        </w:rPr>
        <w:t>6.1 Zapewnienie usług opiekuńczych w miejscu zamieszkania</w:t>
      </w:r>
    </w:p>
    <w:p w14:paraId="19599494" w14:textId="77777777" w:rsidR="00784A07" w:rsidRPr="009E23AE" w:rsidRDefault="00784A07" w:rsidP="00784A07">
      <w:pPr>
        <w:spacing w:line="360" w:lineRule="auto"/>
        <w:jc w:val="both"/>
        <w:rPr>
          <w:rFonts w:cs="Times New Roman"/>
        </w:rPr>
      </w:pPr>
      <w:r w:rsidRPr="009E23AE">
        <w:rPr>
          <w:rFonts w:cs="Times New Roman"/>
        </w:rPr>
        <w:tab/>
        <w:t>Osobie samotnej, która z powodu wieku, choroby lub innych przyczyn wymaga pomocy innych osób, a jest jej pozbawiona, przysługuje pomoc w formie usług opiekuńczych.</w:t>
      </w:r>
    </w:p>
    <w:p w14:paraId="1CA5A073" w14:textId="77777777" w:rsidR="00784A07" w:rsidRPr="009E23AE" w:rsidRDefault="00784A07" w:rsidP="00784A07">
      <w:pPr>
        <w:spacing w:line="360" w:lineRule="auto"/>
        <w:jc w:val="both"/>
        <w:rPr>
          <w:rFonts w:cs="Times New Roman"/>
        </w:rPr>
      </w:pPr>
      <w:r w:rsidRPr="009E23AE">
        <w:rPr>
          <w:rFonts w:cs="Times New Roman"/>
        </w:rPr>
        <w:t xml:space="preserve">Usługi opiekuńcze mogą być przyznane również osobie, która wymaga pomocy innych osób, </w:t>
      </w:r>
      <w:r w:rsidRPr="009E23AE">
        <w:rPr>
          <w:rFonts w:cs="Times New Roman"/>
        </w:rPr>
        <w:br/>
        <w:t>a rodzina, a także wspólnie niezamieszkujący małżonek, wstępni, zstępni nie mogą takiej pomocy zapewnić.</w:t>
      </w:r>
    </w:p>
    <w:p w14:paraId="1909157A" w14:textId="21F532B0" w:rsidR="00784A07" w:rsidRPr="009E23AE" w:rsidRDefault="00784A07" w:rsidP="00784A07">
      <w:pPr>
        <w:spacing w:line="360" w:lineRule="auto"/>
        <w:jc w:val="both"/>
        <w:rPr>
          <w:rFonts w:cs="Times New Roman"/>
        </w:rPr>
      </w:pPr>
      <w:r w:rsidRPr="009E23AE">
        <w:rPr>
          <w:rFonts w:cs="Times New Roman"/>
        </w:rPr>
        <w:t>Usługi opiekuńcze obejmują pomoc w zaspokajaniu codziennych potrzeb życiowych, opiekę higieniczną, zaleconą przez lekarza pielęgnację oraz w miarę możliwości zapewnienie kontaktów z otoczeniem.</w:t>
      </w:r>
      <w:r w:rsidRPr="009E23AE">
        <w:t xml:space="preserve"> </w:t>
      </w:r>
      <w:r w:rsidRPr="009E23AE">
        <w:rPr>
          <w:rFonts w:cs="Times New Roman"/>
        </w:rPr>
        <w:t xml:space="preserve">Celem usług opiekuńczych jest zapewnienie odpowiedniej pomocy </w:t>
      </w:r>
      <w:r w:rsidRPr="009E23AE">
        <w:rPr>
          <w:rFonts w:cs="Times New Roman"/>
        </w:rPr>
        <w:br/>
        <w:t>i umożliwienie funkcjonowania tych osób w miejscu zamieszkania najdłużej jak to jest możliwe, bez konieczności zmiany otoczenia i zamieszkania w domu pomocy społecznej.</w:t>
      </w:r>
    </w:p>
    <w:p w14:paraId="0C89978E" w14:textId="77777777" w:rsidR="00784A07" w:rsidRPr="00655521" w:rsidRDefault="00784A07" w:rsidP="00784A07">
      <w:pPr>
        <w:keepLines/>
        <w:suppressAutoHyphens/>
        <w:autoSpaceDN w:val="0"/>
        <w:spacing w:after="0" w:line="360" w:lineRule="auto"/>
        <w:textAlignment w:val="baseline"/>
        <w:rPr>
          <w:rFonts w:eastAsia="Times New Roman" w:cs="Times New Roman"/>
          <w:b/>
          <w:bCs/>
          <w:kern w:val="3"/>
          <w:lang w:eastAsia="zh-CN"/>
        </w:rPr>
      </w:pPr>
      <w:r w:rsidRPr="00655521">
        <w:rPr>
          <w:rFonts w:eastAsia="Times New Roman" w:cs="Times New Roman"/>
          <w:b/>
          <w:bCs/>
          <w:kern w:val="3"/>
          <w:lang w:eastAsia="zh-CN"/>
        </w:rPr>
        <w:t xml:space="preserve">Koszt jednej godziny opiekuńczej wynosił w </w:t>
      </w:r>
      <w:r w:rsidRPr="00A676D4">
        <w:rPr>
          <w:rFonts w:eastAsia="Times New Roman" w:cs="Times New Roman"/>
          <w:b/>
          <w:bCs/>
          <w:kern w:val="3"/>
          <w:lang w:eastAsia="zh-CN"/>
        </w:rPr>
        <w:t xml:space="preserve">2021 r. </w:t>
      </w:r>
      <w:r w:rsidRPr="00655521">
        <w:rPr>
          <w:rFonts w:eastAsia="Times New Roman" w:cs="Times New Roman"/>
          <w:b/>
          <w:bCs/>
          <w:kern w:val="3"/>
          <w:lang w:eastAsia="zh-CN"/>
        </w:rPr>
        <w:t xml:space="preserve">– 20,00 zł., </w:t>
      </w:r>
    </w:p>
    <w:p w14:paraId="1587D8D6" w14:textId="77777777" w:rsidR="00784A07" w:rsidRPr="00655521" w:rsidRDefault="00784A07" w:rsidP="00784A07">
      <w:pPr>
        <w:spacing w:line="360" w:lineRule="auto"/>
        <w:jc w:val="both"/>
        <w:rPr>
          <w:rFonts w:cs="Times New Roman"/>
        </w:rPr>
      </w:pPr>
    </w:p>
    <w:p w14:paraId="179650B4" w14:textId="77777777" w:rsidR="00784A07" w:rsidRPr="00655521" w:rsidRDefault="00784A07" w:rsidP="00784A07">
      <w:pPr>
        <w:pStyle w:val="Akapitzlist"/>
        <w:numPr>
          <w:ilvl w:val="0"/>
          <w:numId w:val="7"/>
        </w:numPr>
        <w:spacing w:line="360" w:lineRule="auto"/>
        <w:jc w:val="both"/>
        <w:rPr>
          <w:rFonts w:cs="Times New Roman"/>
          <w:u w:val="single"/>
        </w:rPr>
      </w:pPr>
      <w:r w:rsidRPr="00655521">
        <w:rPr>
          <w:rFonts w:cs="Times New Roman"/>
          <w:u w:val="single"/>
        </w:rPr>
        <w:t xml:space="preserve">Usługi opiekuńcze w miejscu zamieszkania osób w </w:t>
      </w:r>
      <w:r w:rsidRPr="00A676D4">
        <w:rPr>
          <w:rFonts w:cs="Times New Roman"/>
          <w:u w:val="single"/>
        </w:rPr>
        <w:t>2021r.</w:t>
      </w:r>
      <w:r w:rsidRPr="00655521">
        <w:rPr>
          <w:rFonts w:cs="Times New Roman"/>
          <w:u w:val="single"/>
        </w:rPr>
        <w:t xml:space="preserve"> świadczone były:</w:t>
      </w:r>
    </w:p>
    <w:p w14:paraId="7CA2BD63" w14:textId="77777777" w:rsidR="00784A07" w:rsidRPr="00655521" w:rsidRDefault="00784A07" w:rsidP="00784A07">
      <w:pPr>
        <w:pStyle w:val="Akapitzlist"/>
        <w:spacing w:line="360" w:lineRule="auto"/>
        <w:ind w:left="360"/>
        <w:jc w:val="both"/>
        <w:rPr>
          <w:rFonts w:cs="Times New Roman"/>
        </w:rPr>
      </w:pPr>
    </w:p>
    <w:p w14:paraId="0A48816B" w14:textId="77777777" w:rsidR="00784A07" w:rsidRPr="00A676D4" w:rsidRDefault="00784A07" w:rsidP="00784A07">
      <w:pPr>
        <w:pStyle w:val="Akapitzlist"/>
        <w:numPr>
          <w:ilvl w:val="0"/>
          <w:numId w:val="3"/>
        </w:numPr>
        <w:spacing w:line="360" w:lineRule="auto"/>
        <w:ind w:left="785"/>
        <w:jc w:val="both"/>
        <w:rPr>
          <w:rFonts w:cs="Times New Roman"/>
        </w:rPr>
      </w:pPr>
      <w:r w:rsidRPr="00A676D4">
        <w:rPr>
          <w:rFonts w:cs="Times New Roman"/>
        </w:rPr>
        <w:t xml:space="preserve">81 </w:t>
      </w:r>
      <w:r w:rsidRPr="00655521">
        <w:rPr>
          <w:rFonts w:cs="Times New Roman"/>
        </w:rPr>
        <w:t xml:space="preserve">osobom      - liczba świadczeń </w:t>
      </w:r>
      <w:r w:rsidRPr="00A676D4">
        <w:rPr>
          <w:rFonts w:cs="Times New Roman"/>
        </w:rPr>
        <w:t xml:space="preserve">24 007 </w:t>
      </w:r>
      <w:r w:rsidRPr="00655521">
        <w:rPr>
          <w:rFonts w:cs="Times New Roman"/>
        </w:rPr>
        <w:t xml:space="preserve">godzin   – kwota </w:t>
      </w:r>
      <w:r w:rsidRPr="00A676D4">
        <w:rPr>
          <w:rFonts w:cs="Times New Roman"/>
          <w:b/>
        </w:rPr>
        <w:t>480 130,00 zł.</w:t>
      </w:r>
    </w:p>
    <w:p w14:paraId="1A99A27E" w14:textId="77777777" w:rsidR="00784A07" w:rsidRPr="00655521" w:rsidRDefault="00784A07" w:rsidP="00784A07">
      <w:pPr>
        <w:spacing w:line="360" w:lineRule="auto"/>
        <w:jc w:val="both"/>
        <w:rPr>
          <w:rFonts w:cs="Times New Roman"/>
          <w:b/>
          <w:sz w:val="24"/>
          <w:szCs w:val="24"/>
        </w:rPr>
      </w:pPr>
      <w:r w:rsidRPr="00655521">
        <w:rPr>
          <w:rFonts w:cs="Times New Roman"/>
          <w:b/>
          <w:sz w:val="24"/>
          <w:szCs w:val="24"/>
        </w:rPr>
        <w:t xml:space="preserve">6.2 Zapewnienie usług specjalistycznych w miejscu zamieszkania dla osób </w:t>
      </w:r>
      <w:r w:rsidRPr="00655521">
        <w:rPr>
          <w:rFonts w:cs="Times New Roman"/>
          <w:b/>
          <w:sz w:val="24"/>
          <w:szCs w:val="24"/>
        </w:rPr>
        <w:br/>
        <w:t>z zaburzeniami psychicznymi.</w:t>
      </w:r>
    </w:p>
    <w:p w14:paraId="12FB6D3B" w14:textId="77777777" w:rsidR="00784A07" w:rsidRPr="00655521" w:rsidRDefault="00784A07" w:rsidP="00784A07">
      <w:pPr>
        <w:spacing w:line="360" w:lineRule="auto"/>
        <w:jc w:val="both"/>
        <w:rPr>
          <w:rFonts w:cs="Times New Roman"/>
        </w:rPr>
      </w:pPr>
      <w:r w:rsidRPr="00655521">
        <w:rPr>
          <w:rFonts w:cs="Times New Roman"/>
          <w:b/>
        </w:rPr>
        <w:t xml:space="preserve">            Pomoc w postaci specjalistycznych usług opiekuńczych dla osób z zaburzeniami psychicznymi </w:t>
      </w:r>
      <w:r w:rsidRPr="00655521">
        <w:rPr>
          <w:rFonts w:cs="Times New Roman"/>
        </w:rPr>
        <w:t>realizowana jest, jako forma wsparcia dostosowana do szczególnych potrzeb wynikających z rodzaju schorzenia lub niepełnosprawności. Pomoc ta świadczona jest przez osoby ze specjalistycznym przygotowaniem zawodowym.</w:t>
      </w:r>
    </w:p>
    <w:p w14:paraId="529A1F6A" w14:textId="77777777" w:rsidR="00784A07" w:rsidRPr="00655521" w:rsidRDefault="00784A07" w:rsidP="00784A07">
      <w:pPr>
        <w:spacing w:line="360" w:lineRule="auto"/>
        <w:jc w:val="both"/>
        <w:rPr>
          <w:rFonts w:cs="Times New Roman"/>
        </w:rPr>
      </w:pPr>
      <w:r w:rsidRPr="00655521">
        <w:rPr>
          <w:rFonts w:cs="Times New Roman"/>
        </w:rPr>
        <w:t>Formy specjalistycznych usług opiekuńczych to:</w:t>
      </w:r>
    </w:p>
    <w:p w14:paraId="7DB3FB13" w14:textId="77777777" w:rsidR="00784A07" w:rsidRPr="00655521" w:rsidRDefault="00784A07" w:rsidP="00784A07">
      <w:pPr>
        <w:spacing w:line="360" w:lineRule="auto"/>
        <w:jc w:val="both"/>
        <w:rPr>
          <w:rFonts w:cs="Times New Roman"/>
        </w:rPr>
      </w:pPr>
      <w:r w:rsidRPr="00655521">
        <w:rPr>
          <w:rFonts w:cs="Times New Roman"/>
        </w:rPr>
        <w:t>1)</w:t>
      </w:r>
      <w:r w:rsidRPr="00655521">
        <w:rPr>
          <w:rFonts w:cs="Times New Roman"/>
        </w:rPr>
        <w:tab/>
        <w:t xml:space="preserve">uczenie i rozwijanie umiejętności niezbędnych do samodzielnego życia; </w:t>
      </w:r>
    </w:p>
    <w:p w14:paraId="7CB3F25F" w14:textId="77777777" w:rsidR="00784A07" w:rsidRPr="00655521" w:rsidRDefault="00784A07" w:rsidP="00784A07">
      <w:pPr>
        <w:spacing w:line="360" w:lineRule="auto"/>
        <w:jc w:val="both"/>
        <w:rPr>
          <w:rFonts w:cs="Times New Roman"/>
        </w:rPr>
      </w:pPr>
      <w:r w:rsidRPr="00655521">
        <w:rPr>
          <w:rFonts w:cs="Times New Roman"/>
        </w:rPr>
        <w:t>2)</w:t>
      </w:r>
      <w:r w:rsidRPr="00655521">
        <w:rPr>
          <w:rFonts w:cs="Times New Roman"/>
        </w:rPr>
        <w:tab/>
        <w:t>pielęgnacja - jako wspieranie procesu leczenia;</w:t>
      </w:r>
    </w:p>
    <w:p w14:paraId="1E662B10" w14:textId="77777777" w:rsidR="00784A07" w:rsidRPr="00655521" w:rsidRDefault="00784A07" w:rsidP="00784A07">
      <w:pPr>
        <w:spacing w:line="360" w:lineRule="auto"/>
        <w:jc w:val="both"/>
        <w:rPr>
          <w:rFonts w:cs="Times New Roman"/>
        </w:rPr>
      </w:pPr>
      <w:r w:rsidRPr="00655521">
        <w:rPr>
          <w:rFonts w:cs="Times New Roman"/>
        </w:rPr>
        <w:lastRenderedPageBreak/>
        <w:t>3)</w:t>
      </w:r>
      <w:r w:rsidRPr="00655521">
        <w:rPr>
          <w:rFonts w:cs="Times New Roman"/>
        </w:rPr>
        <w:tab/>
        <w:t>rehabilitacja fizyczna i usprawnianie zaburzonych funkcji organizmu w zakresie nieobjętym przepisami ustawy o świadczeniach opieki zdrowotnej finansowanej ze środków publicznych;</w:t>
      </w:r>
    </w:p>
    <w:p w14:paraId="508EC4BA" w14:textId="77777777" w:rsidR="00784A07" w:rsidRPr="00655521" w:rsidRDefault="00784A07" w:rsidP="00784A07">
      <w:pPr>
        <w:spacing w:line="360" w:lineRule="auto"/>
        <w:jc w:val="both"/>
        <w:rPr>
          <w:rFonts w:cs="Times New Roman"/>
        </w:rPr>
      </w:pPr>
      <w:r w:rsidRPr="00655521">
        <w:rPr>
          <w:rFonts w:cs="Times New Roman"/>
        </w:rPr>
        <w:t>4)</w:t>
      </w:r>
      <w:r w:rsidRPr="00655521">
        <w:rPr>
          <w:rFonts w:cs="Times New Roman"/>
        </w:rPr>
        <w:tab/>
        <w:t>zapewnienie dzieciom i młodzieży z zaburzeniami psychicznymi dostępu do zajęć rehabilitacyjnych i rewalidacyjno – wychowawczych, w wyjątkowych przypadkach jeśli nie mają możliwości uzyskania dostępu do zajęć określonych w ustawie o ochronie zdrowia psychicznego.</w:t>
      </w:r>
    </w:p>
    <w:p w14:paraId="11F22F05" w14:textId="77777777" w:rsidR="00070EDD" w:rsidRDefault="00070EDD" w:rsidP="00784A07">
      <w:pPr>
        <w:keepLines/>
        <w:suppressAutoHyphens/>
        <w:autoSpaceDN w:val="0"/>
        <w:spacing w:after="0" w:line="360" w:lineRule="auto"/>
        <w:textAlignment w:val="baseline"/>
        <w:rPr>
          <w:rFonts w:eastAsia="Times New Roman" w:cs="Times New Roman"/>
          <w:b/>
          <w:bCs/>
          <w:kern w:val="3"/>
          <w:lang w:eastAsia="zh-CN"/>
        </w:rPr>
      </w:pPr>
    </w:p>
    <w:p w14:paraId="101DEB17" w14:textId="77777777" w:rsidR="00784A07" w:rsidRPr="00655521" w:rsidRDefault="00784A07" w:rsidP="00784A07">
      <w:pPr>
        <w:keepLines/>
        <w:suppressAutoHyphens/>
        <w:autoSpaceDN w:val="0"/>
        <w:spacing w:after="0" w:line="360" w:lineRule="auto"/>
        <w:textAlignment w:val="baseline"/>
        <w:rPr>
          <w:rFonts w:eastAsia="Times New Roman" w:cs="Times New Roman"/>
          <w:b/>
          <w:bCs/>
          <w:kern w:val="3"/>
          <w:lang w:eastAsia="zh-CN"/>
        </w:rPr>
      </w:pPr>
      <w:r w:rsidRPr="00655521">
        <w:rPr>
          <w:rFonts w:eastAsia="Times New Roman" w:cs="Times New Roman"/>
          <w:b/>
          <w:bCs/>
          <w:kern w:val="3"/>
          <w:lang w:eastAsia="zh-CN"/>
        </w:rPr>
        <w:t xml:space="preserve">Koszt jednej godziny specjalistycznej usługi opiekuńczej wynosił w </w:t>
      </w:r>
      <w:r w:rsidRPr="00A676D4">
        <w:rPr>
          <w:rFonts w:eastAsia="Times New Roman" w:cs="Times New Roman"/>
          <w:b/>
          <w:bCs/>
          <w:kern w:val="3"/>
          <w:lang w:eastAsia="zh-CN"/>
        </w:rPr>
        <w:t xml:space="preserve">2021 </w:t>
      </w:r>
      <w:r w:rsidRPr="00655521">
        <w:rPr>
          <w:rFonts w:eastAsia="Times New Roman" w:cs="Times New Roman"/>
          <w:b/>
          <w:bCs/>
          <w:kern w:val="3"/>
          <w:lang w:eastAsia="zh-CN"/>
        </w:rPr>
        <w:t>r. 45,00 zł.</w:t>
      </w:r>
    </w:p>
    <w:p w14:paraId="66D08AD3" w14:textId="77777777" w:rsidR="00784A07" w:rsidRPr="00655521" w:rsidRDefault="00784A07" w:rsidP="00784A07">
      <w:pPr>
        <w:pStyle w:val="Akapitzlist"/>
        <w:numPr>
          <w:ilvl w:val="0"/>
          <w:numId w:val="7"/>
        </w:numPr>
        <w:spacing w:line="360" w:lineRule="auto"/>
        <w:rPr>
          <w:rFonts w:cs="Times New Roman"/>
          <w:u w:val="single"/>
        </w:rPr>
      </w:pPr>
      <w:r w:rsidRPr="00655521">
        <w:rPr>
          <w:rFonts w:cs="Times New Roman"/>
          <w:u w:val="single"/>
        </w:rPr>
        <w:t>Pomoc w postaci specjalistycznych usług opiekuńczych dla osób z zaburzeniami psychicznymi realizowana była dla:</w:t>
      </w:r>
    </w:p>
    <w:p w14:paraId="696AA6B4" w14:textId="77777777" w:rsidR="00784A07" w:rsidRPr="00A676D4" w:rsidRDefault="00784A07" w:rsidP="00784A07">
      <w:pPr>
        <w:spacing w:line="360" w:lineRule="auto"/>
        <w:jc w:val="both"/>
        <w:rPr>
          <w:rFonts w:cs="Times New Roman"/>
        </w:rPr>
      </w:pPr>
      <w:r w:rsidRPr="00A676D4">
        <w:rPr>
          <w:rFonts w:cs="Times New Roman"/>
        </w:rPr>
        <w:t xml:space="preserve">      19 osób  - liczba</w:t>
      </w:r>
      <w:r w:rsidRPr="00655521">
        <w:rPr>
          <w:rFonts w:cs="Times New Roman"/>
        </w:rPr>
        <w:t xml:space="preserve"> świadczeń  </w:t>
      </w:r>
      <w:r w:rsidRPr="00A676D4">
        <w:rPr>
          <w:rFonts w:cs="Times New Roman"/>
        </w:rPr>
        <w:t>6 668</w:t>
      </w:r>
      <w:r w:rsidRPr="00A676D4">
        <w:rPr>
          <w:rFonts w:cs="Times New Roman"/>
          <w:i/>
        </w:rPr>
        <w:t xml:space="preserve"> </w:t>
      </w:r>
      <w:r w:rsidRPr="00A676D4">
        <w:rPr>
          <w:rFonts w:cs="Times New Roman"/>
        </w:rPr>
        <w:t xml:space="preserve">godzin   </w:t>
      </w:r>
      <w:r w:rsidRPr="00655521">
        <w:rPr>
          <w:rFonts w:cs="Times New Roman"/>
        </w:rPr>
        <w:tab/>
      </w:r>
      <w:r w:rsidRPr="00655521">
        <w:rPr>
          <w:rFonts w:cs="Times New Roman"/>
        </w:rPr>
        <w:tab/>
        <w:t xml:space="preserve">                                            - kwota </w:t>
      </w:r>
      <w:r w:rsidRPr="00A676D4">
        <w:rPr>
          <w:rFonts w:cs="Times New Roman"/>
          <w:b/>
        </w:rPr>
        <w:t>300 038,00 zł</w:t>
      </w:r>
      <w:r w:rsidRPr="00A676D4">
        <w:rPr>
          <w:rFonts w:cs="Times New Roman"/>
        </w:rPr>
        <w:t xml:space="preserve"> </w:t>
      </w:r>
    </w:p>
    <w:p w14:paraId="3B8A305E" w14:textId="77777777" w:rsidR="00784A07" w:rsidRPr="00655521" w:rsidRDefault="00784A07" w:rsidP="00784A07">
      <w:pPr>
        <w:pStyle w:val="Akapitzlist"/>
        <w:spacing w:line="360" w:lineRule="auto"/>
        <w:ind w:left="785"/>
        <w:jc w:val="both"/>
        <w:rPr>
          <w:rFonts w:cs="Times New Roman"/>
        </w:rPr>
      </w:pPr>
    </w:p>
    <w:p w14:paraId="3F6E4BFB" w14:textId="2AF1E304" w:rsidR="00784A07" w:rsidRPr="00655521" w:rsidRDefault="00784A07" w:rsidP="00784A07">
      <w:pPr>
        <w:spacing w:line="360" w:lineRule="auto"/>
        <w:jc w:val="both"/>
        <w:rPr>
          <w:rFonts w:cs="Times New Roman"/>
        </w:rPr>
      </w:pPr>
      <w:r w:rsidRPr="00655521">
        <w:rPr>
          <w:rFonts w:cs="Times New Roman"/>
        </w:rPr>
        <w:t xml:space="preserve">Sposób przyznawania i zasady ustalania odpłatności za usługi świadczone osobom </w:t>
      </w:r>
      <w:r w:rsidRPr="00655521">
        <w:rPr>
          <w:rFonts w:cs="Times New Roman"/>
        </w:rPr>
        <w:br/>
        <w:t xml:space="preserve">z zaburzeniami psychicznymi określa Rozporządzenie Ministra Pracy i Polityki Społecznej </w:t>
      </w:r>
      <w:r w:rsidRPr="00655521">
        <w:rPr>
          <w:rFonts w:cs="Times New Roman"/>
        </w:rPr>
        <w:br/>
        <w:t>z dnia 22 września 2005r. (Dz.U.</w:t>
      </w:r>
      <w:r w:rsidR="00B60AEE">
        <w:rPr>
          <w:rFonts w:cs="Times New Roman"/>
        </w:rPr>
        <w:t xml:space="preserve"> 2005</w:t>
      </w:r>
      <w:r w:rsidRPr="00655521">
        <w:rPr>
          <w:rFonts w:cs="Times New Roman"/>
        </w:rPr>
        <w:t xml:space="preserve"> Nr 189 poz.1598 z późn.zm.).  </w:t>
      </w:r>
    </w:p>
    <w:p w14:paraId="706E5BB2" w14:textId="7B43DCFF" w:rsidR="003D2670" w:rsidRPr="00A676D4" w:rsidRDefault="003D2670" w:rsidP="003D2670">
      <w:pPr>
        <w:spacing w:after="0" w:line="360" w:lineRule="auto"/>
        <w:jc w:val="both"/>
        <w:rPr>
          <w:rFonts w:eastAsia="Calibri" w:cs="Times New Roman"/>
        </w:rPr>
      </w:pPr>
      <w:r w:rsidRPr="00A676D4">
        <w:rPr>
          <w:rFonts w:eastAsia="Calibri" w:cs="Times New Roman"/>
        </w:rPr>
        <w:t xml:space="preserve">           Zadani</w:t>
      </w:r>
      <w:r>
        <w:rPr>
          <w:rFonts w:eastAsia="Calibri" w:cs="Times New Roman"/>
        </w:rPr>
        <w:t>a</w:t>
      </w:r>
      <w:r w:rsidRPr="00A676D4">
        <w:rPr>
          <w:rFonts w:eastAsia="Calibri" w:cs="Times New Roman"/>
        </w:rPr>
        <w:t xml:space="preserve"> w postaci usług opiekuńczych i specjalistycznych usług opiekuńczych realizowane był</w:t>
      </w:r>
      <w:r>
        <w:rPr>
          <w:rFonts w:eastAsia="Calibri" w:cs="Times New Roman"/>
        </w:rPr>
        <w:t xml:space="preserve">y </w:t>
      </w:r>
      <w:r w:rsidRPr="00A676D4">
        <w:rPr>
          <w:rFonts w:eastAsia="Calibri" w:cs="Times New Roman"/>
        </w:rPr>
        <w:t>w reżimie sanitarnym zgodnie z zaleceniami. Wszystkim pracownikom zapewniano na bieżąco środki dezynfekcyjne, maseczki i rę</w:t>
      </w:r>
      <w:r>
        <w:rPr>
          <w:rFonts w:eastAsia="Calibri" w:cs="Times New Roman"/>
        </w:rPr>
        <w:t xml:space="preserve">kawiczki ochronne. Zachowywano </w:t>
      </w:r>
      <w:r w:rsidRPr="00A676D4">
        <w:rPr>
          <w:rFonts w:eastAsia="Calibri" w:cs="Times New Roman"/>
        </w:rPr>
        <w:t xml:space="preserve">środki ostrożności, aby można było codziennie świadczyć pomoc i opiekę osobom tego wymagającym ze strony tutejszego Ośrodka. </w:t>
      </w:r>
    </w:p>
    <w:p w14:paraId="135CF6A2" w14:textId="015B5575" w:rsidR="003D2670" w:rsidRPr="00655521" w:rsidRDefault="003D2670" w:rsidP="004273C1">
      <w:pPr>
        <w:spacing w:after="0" w:line="360" w:lineRule="auto"/>
        <w:jc w:val="both"/>
        <w:rPr>
          <w:rFonts w:cs="Times New Roman"/>
        </w:rPr>
      </w:pPr>
      <w:r w:rsidRPr="00A676D4">
        <w:rPr>
          <w:rFonts w:eastAsia="Calibri" w:cs="Times New Roman"/>
        </w:rPr>
        <w:t xml:space="preserve">Wsparcie osób starszych, chorych i niepełnosprawnych było dla wszystkich pracowników sytuacją priorytetową. Oprócz podstawowej usługi opiekuńczej pracownicy socjalni dbali o utrzymywanie stałego kontaktu z osobami samotnymi, którym na bieżąco zabezpieczano niezbędne potrzeby bytowe Monitorowano na bieżąco sytuację zdrowotną i bytową osób objętych usługami również poprzez kontakt telefoniczny. </w:t>
      </w:r>
    </w:p>
    <w:p w14:paraId="2BAE42B6" w14:textId="130285B2" w:rsidR="00784A07" w:rsidRDefault="00B60AEE" w:rsidP="00784A07">
      <w:pPr>
        <w:spacing w:line="360" w:lineRule="auto"/>
        <w:jc w:val="both"/>
        <w:rPr>
          <w:rFonts w:cs="Times New Roman"/>
        </w:rPr>
      </w:pPr>
      <w:r w:rsidRPr="00655521">
        <w:rPr>
          <w:rFonts w:cs="Times New Roman"/>
        </w:rPr>
        <w:t>Usługi opiekuńcze realizowane były przez osoby zatrudniane bezpośrednio przez Ośrodek na umowę o pracę i umowę zlecenie.</w:t>
      </w:r>
    </w:p>
    <w:p w14:paraId="62CFBDF3" w14:textId="77777777" w:rsidR="00070EDD" w:rsidRPr="00070EDD" w:rsidRDefault="00070EDD" w:rsidP="00784A07">
      <w:pPr>
        <w:spacing w:line="360" w:lineRule="auto"/>
        <w:jc w:val="both"/>
        <w:rPr>
          <w:rFonts w:cs="Times New Roman"/>
        </w:rPr>
      </w:pPr>
    </w:p>
    <w:p w14:paraId="57421D67" w14:textId="306DC6FB" w:rsidR="00784A07" w:rsidRPr="00655521" w:rsidRDefault="00784A07" w:rsidP="00784A07">
      <w:pPr>
        <w:keepLines/>
        <w:suppressAutoHyphens/>
        <w:autoSpaceDN w:val="0"/>
        <w:spacing w:after="240" w:line="360" w:lineRule="auto"/>
        <w:jc w:val="both"/>
        <w:textAlignment w:val="baseline"/>
        <w:rPr>
          <w:rFonts w:eastAsia="Times New Roman" w:cs="Times New Roman"/>
          <w:b/>
          <w:bCs/>
          <w:kern w:val="3"/>
          <w:sz w:val="24"/>
          <w:szCs w:val="24"/>
          <w:lang w:eastAsia="pl-PL"/>
        </w:rPr>
      </w:pPr>
      <w:r w:rsidRPr="00655521">
        <w:rPr>
          <w:rFonts w:eastAsia="Times New Roman" w:cs="Times New Roman"/>
          <w:b/>
          <w:bCs/>
          <w:kern w:val="3"/>
          <w:sz w:val="24"/>
          <w:szCs w:val="24"/>
          <w:lang w:eastAsia="pl-PL"/>
        </w:rPr>
        <w:t>6.3 Potwierdzenie prawa do ubezpieczen</w:t>
      </w:r>
      <w:r w:rsidR="00070EDD">
        <w:rPr>
          <w:rFonts w:eastAsia="Times New Roman" w:cs="Times New Roman"/>
          <w:b/>
          <w:bCs/>
          <w:kern w:val="3"/>
          <w:sz w:val="24"/>
          <w:szCs w:val="24"/>
          <w:lang w:eastAsia="pl-PL"/>
        </w:rPr>
        <w:t xml:space="preserve">ia zdrowotnego zgodnie z art.54 </w:t>
      </w:r>
      <w:r w:rsidR="00FE3E5B" w:rsidRPr="004273C1">
        <w:rPr>
          <w:rFonts w:ascii="Times New Roman" w:hAnsi="Times New Roman" w:cs="Times New Roman"/>
          <w:sz w:val="24"/>
          <w:szCs w:val="24"/>
        </w:rPr>
        <w:t xml:space="preserve">Ustawy </w:t>
      </w:r>
      <w:r w:rsidR="00FE3E5B" w:rsidRPr="004273C1">
        <w:rPr>
          <w:rStyle w:val="markedcontent"/>
          <w:rFonts w:ascii="Times New Roman" w:hAnsi="Times New Roman" w:cs="Times New Roman"/>
          <w:sz w:val="24"/>
          <w:szCs w:val="24"/>
        </w:rPr>
        <w:t>o świadczeniach opieki zdrowotnej finansowanych ze środków publicznych</w:t>
      </w:r>
    </w:p>
    <w:p w14:paraId="1E6ED7BB" w14:textId="5AB87534" w:rsidR="00784A07" w:rsidRPr="00655521" w:rsidRDefault="00784A07" w:rsidP="00784A07">
      <w:pPr>
        <w:keepLines/>
        <w:suppressAutoHyphens/>
        <w:autoSpaceDN w:val="0"/>
        <w:spacing w:after="0" w:line="360" w:lineRule="auto"/>
        <w:jc w:val="both"/>
        <w:textAlignment w:val="baseline"/>
        <w:rPr>
          <w:rFonts w:eastAsia="Times New Roman" w:cs="Times New Roman"/>
          <w:kern w:val="3"/>
          <w:lang w:eastAsia="zh-CN"/>
        </w:rPr>
      </w:pPr>
      <w:r w:rsidRPr="00655521">
        <w:rPr>
          <w:rFonts w:eastAsia="Times New Roman" w:cs="Times New Roman"/>
          <w:kern w:val="3"/>
          <w:lang w:eastAsia="pl-PL"/>
        </w:rPr>
        <w:lastRenderedPageBreak/>
        <w:t xml:space="preserve">Zgodnie z art.54 wyżej powołanej ustawy Wójt, Burmistrz, Prezydent potwierdza prawo </w:t>
      </w:r>
      <w:r w:rsidRPr="00655521">
        <w:rPr>
          <w:rFonts w:eastAsia="Times New Roman" w:cs="Times New Roman"/>
          <w:kern w:val="3"/>
          <w:lang w:eastAsia="pl-PL"/>
        </w:rPr>
        <w:br/>
        <w:t xml:space="preserve">do bezpłatnych świadczeń opieki zdrowotnej finansowanych ze środków publicznych osobie, która nie posiada ubezpieczenia zdrowotnego, a jej dochód nie przekracza 100% kryterium dochodowego określonego w art. 8 ustawy o pomocy społecznej. W </w:t>
      </w:r>
      <w:r w:rsidRPr="00A676D4">
        <w:rPr>
          <w:rFonts w:eastAsia="Times New Roman" w:cs="Times New Roman"/>
          <w:kern w:val="3"/>
          <w:lang w:eastAsia="pl-PL"/>
        </w:rPr>
        <w:t xml:space="preserve">2021r. </w:t>
      </w:r>
      <w:r w:rsidRPr="00655521">
        <w:rPr>
          <w:rFonts w:eastAsia="Times New Roman" w:cs="Times New Roman"/>
          <w:kern w:val="3"/>
          <w:lang w:eastAsia="pl-PL"/>
        </w:rPr>
        <w:t xml:space="preserve">wydano </w:t>
      </w:r>
      <w:r w:rsidR="007B0D3F">
        <w:rPr>
          <w:rFonts w:eastAsia="Times New Roman" w:cs="Times New Roman"/>
          <w:kern w:val="3"/>
          <w:lang w:eastAsia="pl-PL"/>
        </w:rPr>
        <w:t>55</w:t>
      </w:r>
      <w:r w:rsidRPr="00A676D4">
        <w:rPr>
          <w:rFonts w:eastAsia="Times New Roman" w:cs="Times New Roman"/>
          <w:kern w:val="3"/>
          <w:lang w:eastAsia="pl-PL"/>
        </w:rPr>
        <w:t xml:space="preserve"> </w:t>
      </w:r>
      <w:r w:rsidRPr="00655521">
        <w:rPr>
          <w:rFonts w:eastAsia="Times New Roman" w:cs="Times New Roman"/>
          <w:kern w:val="3"/>
          <w:lang w:eastAsia="pl-PL"/>
        </w:rPr>
        <w:t xml:space="preserve">decyzji uprawniających </w:t>
      </w:r>
      <w:r w:rsidR="00ED75E8">
        <w:rPr>
          <w:rFonts w:eastAsia="Times New Roman" w:cs="Times New Roman"/>
          <w:kern w:val="3"/>
          <w:lang w:eastAsia="pl-PL"/>
        </w:rPr>
        <w:br/>
      </w:r>
      <w:r w:rsidRPr="00655521">
        <w:rPr>
          <w:rFonts w:eastAsia="Times New Roman" w:cs="Times New Roman"/>
          <w:kern w:val="3"/>
          <w:lang w:eastAsia="pl-PL"/>
        </w:rPr>
        <w:t>do ubezpieczenia zdrowotnego.</w:t>
      </w:r>
    </w:p>
    <w:p w14:paraId="1D56D636" w14:textId="77777777" w:rsidR="00784A07" w:rsidRPr="00655521" w:rsidRDefault="00784A07" w:rsidP="00784A07">
      <w:pPr>
        <w:spacing w:after="0" w:line="360" w:lineRule="auto"/>
        <w:jc w:val="both"/>
        <w:rPr>
          <w:rFonts w:eastAsia="Calibri" w:cs="Times New Roman"/>
          <w:b/>
          <w:sz w:val="24"/>
          <w:szCs w:val="24"/>
        </w:rPr>
      </w:pPr>
      <w:r w:rsidRPr="00655521">
        <w:rPr>
          <w:rFonts w:eastAsia="Calibri" w:cs="Times New Roman"/>
        </w:rPr>
        <w:br/>
      </w:r>
      <w:r w:rsidRPr="00655521">
        <w:rPr>
          <w:rFonts w:eastAsia="Calibri" w:cs="Times New Roman"/>
          <w:b/>
          <w:sz w:val="24"/>
          <w:szCs w:val="24"/>
        </w:rPr>
        <w:t xml:space="preserve">6.4 Mieszkanie chronione        </w:t>
      </w:r>
    </w:p>
    <w:p w14:paraId="27648EB7" w14:textId="1A829AD2" w:rsidR="00784A07" w:rsidRPr="00A676D4" w:rsidRDefault="00784A07" w:rsidP="00784A07">
      <w:pPr>
        <w:spacing w:after="0" w:line="360" w:lineRule="auto"/>
        <w:jc w:val="both"/>
        <w:rPr>
          <w:rFonts w:eastAsia="Calibri" w:cs="Times New Roman"/>
        </w:rPr>
      </w:pPr>
      <w:r w:rsidRPr="00655521">
        <w:rPr>
          <w:rFonts w:eastAsia="Calibri" w:cs="Times New Roman"/>
        </w:rPr>
        <w:t xml:space="preserve">           W </w:t>
      </w:r>
      <w:r w:rsidRPr="00A676D4">
        <w:rPr>
          <w:rFonts w:eastAsia="Calibri" w:cs="Times New Roman"/>
        </w:rPr>
        <w:t>2021r.</w:t>
      </w:r>
      <w:r w:rsidRPr="00655521">
        <w:rPr>
          <w:rFonts w:eastAsia="Calibri" w:cs="Times New Roman"/>
        </w:rPr>
        <w:t xml:space="preserve"> ze wsparcia w postaci pobytu w mieszkaniu chronionym </w:t>
      </w:r>
      <w:r w:rsidRPr="00A676D4">
        <w:rPr>
          <w:rFonts w:eastAsia="Calibri" w:cs="Times New Roman"/>
        </w:rPr>
        <w:t xml:space="preserve">skorzystała jedna niepełnosprawna osoba. </w:t>
      </w:r>
      <w:r w:rsidR="003D2670">
        <w:rPr>
          <w:rFonts w:eastAsia="Calibri" w:cs="Times New Roman"/>
        </w:rPr>
        <w:t xml:space="preserve">Pobyt w mieszkaniu chronionym obejmuje możliwość zamieszkania w mieszkaniu, </w:t>
      </w:r>
      <w:r w:rsidRPr="00655521">
        <w:rPr>
          <w:rFonts w:eastAsia="Calibri" w:cs="Times New Roman"/>
        </w:rPr>
        <w:t xml:space="preserve">wsparcie </w:t>
      </w:r>
      <w:r w:rsidR="003D2670">
        <w:rPr>
          <w:rFonts w:eastAsia="Calibri" w:cs="Times New Roman"/>
        </w:rPr>
        <w:t xml:space="preserve">w postaci usług opiekuńczych i </w:t>
      </w:r>
      <w:r w:rsidRPr="00655521">
        <w:rPr>
          <w:rFonts w:eastAsia="Calibri" w:cs="Times New Roman"/>
        </w:rPr>
        <w:t xml:space="preserve">pracy socjalnej. Koszt utrzymania mieszkania chronionego wraz </w:t>
      </w:r>
      <w:r w:rsidR="003D2670">
        <w:rPr>
          <w:rFonts w:eastAsia="Calibri" w:cs="Times New Roman"/>
        </w:rPr>
        <w:t xml:space="preserve">z oferowanym wsparciem wyniósł </w:t>
      </w:r>
      <w:r w:rsidRPr="00655521">
        <w:rPr>
          <w:rFonts w:eastAsia="Calibri" w:cs="Times New Roman"/>
        </w:rPr>
        <w:t>3945,00 zł</w:t>
      </w:r>
      <w:r w:rsidRPr="00A676D4">
        <w:rPr>
          <w:rFonts w:eastAsia="Calibri" w:cs="Times New Roman"/>
        </w:rPr>
        <w:t>.</w:t>
      </w:r>
      <w:r w:rsidR="003D2670">
        <w:rPr>
          <w:rFonts w:eastAsia="Calibri" w:cs="Times New Roman"/>
        </w:rPr>
        <w:t xml:space="preserve"> za miesiąc.</w:t>
      </w:r>
    </w:p>
    <w:p w14:paraId="3C622847" w14:textId="77777777" w:rsidR="00784A07" w:rsidRDefault="00784A07" w:rsidP="00784A07">
      <w:pPr>
        <w:spacing w:after="0" w:line="360" w:lineRule="auto"/>
        <w:jc w:val="both"/>
        <w:rPr>
          <w:rFonts w:eastAsia="Calibri" w:cs="Times New Roman"/>
          <w:sz w:val="24"/>
          <w:szCs w:val="24"/>
        </w:rPr>
      </w:pPr>
    </w:p>
    <w:p w14:paraId="1F11BFD6" w14:textId="77777777" w:rsidR="00ED75E8" w:rsidRPr="00A676D4" w:rsidRDefault="00ED75E8" w:rsidP="00784A07">
      <w:pPr>
        <w:spacing w:after="0" w:line="360" w:lineRule="auto"/>
        <w:jc w:val="both"/>
        <w:rPr>
          <w:rFonts w:eastAsia="Calibri" w:cs="Times New Roman"/>
          <w:sz w:val="24"/>
          <w:szCs w:val="24"/>
        </w:rPr>
      </w:pPr>
    </w:p>
    <w:p w14:paraId="1CAFFBF8" w14:textId="77777777" w:rsidR="00784A07" w:rsidRPr="00655521" w:rsidRDefault="00784A07" w:rsidP="00784A07">
      <w:pPr>
        <w:spacing w:after="0" w:line="360" w:lineRule="auto"/>
        <w:jc w:val="both"/>
        <w:rPr>
          <w:rFonts w:eastAsia="Calibri" w:cs="Times New Roman"/>
          <w:b/>
          <w:sz w:val="24"/>
          <w:szCs w:val="24"/>
        </w:rPr>
      </w:pPr>
      <w:r w:rsidRPr="00655521">
        <w:rPr>
          <w:rFonts w:eastAsia="Calibri" w:cs="Times New Roman"/>
          <w:b/>
          <w:sz w:val="24"/>
          <w:szCs w:val="24"/>
        </w:rPr>
        <w:t>6.5   Program „Wspieraj Seniora”</w:t>
      </w:r>
    </w:p>
    <w:p w14:paraId="26621A35" w14:textId="77777777" w:rsidR="00784A07" w:rsidRPr="00A676D4" w:rsidRDefault="00784A07" w:rsidP="00784A07">
      <w:pPr>
        <w:spacing w:after="0" w:line="360" w:lineRule="auto"/>
        <w:jc w:val="both"/>
        <w:rPr>
          <w:rFonts w:eastAsia="Calibri" w:cs="Times New Roman"/>
        </w:rPr>
      </w:pPr>
      <w:r w:rsidRPr="00655521">
        <w:rPr>
          <w:rFonts w:eastAsia="Calibri" w:cs="Times New Roman"/>
        </w:rPr>
        <w:t xml:space="preserve">W ramach pomocy osobom starszym Ośrodek </w:t>
      </w:r>
      <w:r w:rsidRPr="00A676D4">
        <w:rPr>
          <w:rFonts w:eastAsia="Calibri" w:cs="Times New Roman"/>
        </w:rPr>
        <w:t xml:space="preserve">realizował Programu Ministra Rodziny i Polityki Społecznej „Wspieraj Seniora”. Program miał na celu dofinansowanie samorządów gminnych w realizacji usługi wsparcia na rzecz osób powyżej 70 </w:t>
      </w:r>
      <w:r w:rsidRPr="00655521">
        <w:rPr>
          <w:rFonts w:eastAsia="Calibri" w:cs="Times New Roman"/>
        </w:rPr>
        <w:t xml:space="preserve">r.ż, które w obowiązującym stanie epidemii zdecydowały się na pozostanie w domu. Usługa ta realizowana była przez pracowników Ośrodka, przy współpracy z wolontariuszami. Działanie w ramach Programu pozwoliło na zabezpieczenie osób </w:t>
      </w:r>
      <w:r w:rsidRPr="00A676D4">
        <w:rPr>
          <w:rFonts w:eastAsia="Calibri" w:cs="Times New Roman"/>
        </w:rPr>
        <w:t>potrzebujących pomocy w niezbędną żywność, środki czystości, leki, opiekę nad zwierzętami domowymi itp.</w:t>
      </w:r>
    </w:p>
    <w:p w14:paraId="1C94372D" w14:textId="0E49ABE7" w:rsidR="00784A07" w:rsidRPr="00A676D4" w:rsidRDefault="00784A07" w:rsidP="00784A07">
      <w:pPr>
        <w:spacing w:after="0" w:line="360" w:lineRule="auto"/>
        <w:jc w:val="both"/>
        <w:rPr>
          <w:rFonts w:eastAsia="Calibri" w:cs="Times New Roman"/>
        </w:rPr>
      </w:pPr>
      <w:r w:rsidRPr="00655521">
        <w:rPr>
          <w:rFonts w:eastAsia="Calibri" w:cs="Times New Roman"/>
        </w:rPr>
        <w:t xml:space="preserve">Ponadto pracownicy Ośrodka Pomocy Społecznej bezustannie organizowali pomoc żywnościową </w:t>
      </w:r>
      <w:r w:rsidR="00070EDD">
        <w:rPr>
          <w:rFonts w:eastAsia="Calibri" w:cs="Times New Roman"/>
        </w:rPr>
        <w:t xml:space="preserve">seniorom </w:t>
      </w:r>
      <w:r w:rsidRPr="00655521">
        <w:rPr>
          <w:rFonts w:eastAsia="Calibri" w:cs="Times New Roman"/>
        </w:rPr>
        <w:t xml:space="preserve">objętym </w:t>
      </w:r>
      <w:r w:rsidRPr="00A676D4">
        <w:rPr>
          <w:rFonts w:eastAsia="Calibri" w:cs="Times New Roman"/>
        </w:rPr>
        <w:t xml:space="preserve">izolacją domową i </w:t>
      </w:r>
      <w:r w:rsidR="003D2670">
        <w:rPr>
          <w:rFonts w:eastAsia="Calibri" w:cs="Times New Roman"/>
        </w:rPr>
        <w:t>kwarantanną.</w:t>
      </w:r>
    </w:p>
    <w:p w14:paraId="7D157D9B" w14:textId="77777777" w:rsidR="00784A07" w:rsidRPr="00655521" w:rsidRDefault="00784A07" w:rsidP="00784A07">
      <w:pPr>
        <w:keepLines/>
        <w:suppressAutoHyphens/>
        <w:autoSpaceDN w:val="0"/>
        <w:spacing w:after="120" w:line="360" w:lineRule="auto"/>
        <w:textAlignment w:val="baseline"/>
        <w:rPr>
          <w:rFonts w:eastAsia="Times New Roman" w:cs="Times New Roman"/>
          <w:b/>
          <w:kern w:val="3"/>
          <w:sz w:val="28"/>
          <w:szCs w:val="28"/>
          <w:lang w:eastAsia="pl-PL"/>
        </w:rPr>
      </w:pPr>
    </w:p>
    <w:p w14:paraId="3C808F5B" w14:textId="77777777" w:rsidR="00784A07" w:rsidRPr="00A676D4" w:rsidRDefault="00784A07" w:rsidP="00784A07">
      <w:pPr>
        <w:keepLines/>
        <w:suppressAutoHyphens/>
        <w:autoSpaceDN w:val="0"/>
        <w:spacing w:after="120" w:line="360" w:lineRule="auto"/>
        <w:textAlignment w:val="baseline"/>
        <w:rPr>
          <w:rFonts w:eastAsia="Times New Roman" w:cs="Times New Roman"/>
          <w:b/>
          <w:kern w:val="3"/>
          <w:sz w:val="24"/>
          <w:szCs w:val="24"/>
          <w:lang w:eastAsia="pl-PL"/>
        </w:rPr>
      </w:pPr>
      <w:r w:rsidRPr="00A676D4">
        <w:rPr>
          <w:rFonts w:eastAsia="Times New Roman" w:cs="Times New Roman"/>
          <w:b/>
          <w:kern w:val="3"/>
          <w:sz w:val="24"/>
          <w:szCs w:val="24"/>
          <w:lang w:eastAsia="pl-PL"/>
        </w:rPr>
        <w:t>6.6   Program „Asystent osoby niepełnosprawnej”</w:t>
      </w:r>
    </w:p>
    <w:p w14:paraId="3CA7564C" w14:textId="77777777" w:rsidR="007B0D3F" w:rsidRDefault="00784A07" w:rsidP="00784A07">
      <w:pPr>
        <w:keepLines/>
        <w:suppressAutoHyphens/>
        <w:autoSpaceDN w:val="0"/>
        <w:spacing w:after="120" w:line="360" w:lineRule="auto"/>
        <w:jc w:val="both"/>
        <w:textAlignment w:val="baseline"/>
        <w:rPr>
          <w:rFonts w:eastAsia="Times New Roman" w:cstheme="minorHAnsi"/>
          <w:color w:val="00B050"/>
          <w:lang w:eastAsia="pl-PL"/>
        </w:rPr>
      </w:pPr>
      <w:r w:rsidRPr="00A676D4">
        <w:rPr>
          <w:rFonts w:eastAsia="Times New Roman" w:cs="Times New Roman"/>
          <w:kern w:val="3"/>
          <w:lang w:eastAsia="pl-PL"/>
        </w:rPr>
        <w:t xml:space="preserve">Miejsko-Gminny Ośrodek Pomocy Społecznej w Skawinie jako jednostka budżetowa Gminy, realizowała w roku 2021 Program resortowy Ministerstwa Rodziny i Polityki Społecznej pn. „Asystent Osobisty Osoby Niepełnosprawnej”, finansowany ze środków Funduszu Solidarnościowego. </w:t>
      </w:r>
    </w:p>
    <w:p w14:paraId="287E69FF" w14:textId="00E3762C" w:rsidR="00E75BD7" w:rsidRPr="004273C1" w:rsidRDefault="00E75BD7" w:rsidP="004273C1">
      <w:pPr>
        <w:spacing w:before="100" w:beforeAutospacing="1" w:after="100" w:afterAutospacing="1" w:line="360" w:lineRule="auto"/>
        <w:jc w:val="both"/>
        <w:rPr>
          <w:rFonts w:eastAsia="Times New Roman" w:cstheme="minorHAnsi"/>
          <w:lang w:eastAsia="pl-PL"/>
        </w:rPr>
      </w:pPr>
      <w:r w:rsidRPr="004273C1">
        <w:rPr>
          <w:rFonts w:eastAsia="Times New Roman" w:cstheme="minorHAnsi"/>
          <w:lang w:eastAsia="pl-PL"/>
        </w:rPr>
        <w:t xml:space="preserve">Program </w:t>
      </w:r>
      <w:r w:rsidRPr="004273C1">
        <w:rPr>
          <w:rFonts w:eastAsia="Times New Roman" w:cstheme="minorHAnsi"/>
          <w:b/>
          <w:bCs/>
          <w:lang w:eastAsia="pl-PL"/>
        </w:rPr>
        <w:t>„</w:t>
      </w:r>
      <w:r w:rsidRPr="004273C1">
        <w:rPr>
          <w:rFonts w:eastAsia="Times New Roman" w:cstheme="minorHAnsi"/>
          <w:lang w:eastAsia="pl-PL"/>
        </w:rPr>
        <w:t>ASYSTENT OSOBISTY OSOBY NIEPEŁNOSPRAWNEJ”- EDYCJA 2021 miał na celu zapewnienie dostępności do usługi asystenta tj. wsparcia w wykonywaniu codziennych czynności oraz funkcjonowaniu w życiu osób niepełnoprawnych.</w:t>
      </w:r>
    </w:p>
    <w:p w14:paraId="6C4ABE82" w14:textId="23806113" w:rsidR="00E75BD7" w:rsidRPr="004273C1" w:rsidRDefault="00E75BD7" w:rsidP="004273C1">
      <w:pPr>
        <w:spacing w:before="100" w:beforeAutospacing="1" w:after="100" w:afterAutospacing="1" w:line="360" w:lineRule="auto"/>
        <w:jc w:val="both"/>
        <w:rPr>
          <w:rFonts w:eastAsia="Times New Roman" w:cstheme="minorHAnsi"/>
          <w:lang w:eastAsia="pl-PL"/>
        </w:rPr>
      </w:pPr>
      <w:r w:rsidRPr="004273C1">
        <w:rPr>
          <w:rFonts w:eastAsia="Times New Roman" w:cstheme="minorHAnsi"/>
          <w:lang w:eastAsia="pl-PL"/>
        </w:rPr>
        <w:lastRenderedPageBreak/>
        <w:t>Usługa asystenta osobistego osoby niepełnosprawnej realiz</w:t>
      </w:r>
      <w:r w:rsidR="001E0323" w:rsidRPr="004273C1">
        <w:rPr>
          <w:rFonts w:eastAsia="Times New Roman" w:cstheme="minorHAnsi"/>
          <w:lang w:eastAsia="pl-PL"/>
        </w:rPr>
        <w:t>owana przez Gminę Skawina zgodnie z założeniami programu była</w:t>
      </w:r>
      <w:r w:rsidRPr="004273C1">
        <w:rPr>
          <w:rFonts w:eastAsia="Times New Roman" w:cstheme="minorHAnsi"/>
          <w:lang w:eastAsia="pl-PL"/>
        </w:rPr>
        <w:t xml:space="preserve"> ogólnodostępną usługą wsparcia dla dzieci do 16 roku życia z orzeczeniem o niepełnosprawności łącznie ze wskazaniami: konieczności stałej lub długotrwałej opieki i pomocy innej osoby w związku ze znacznie ograniczoną możliwością samodzielnej egzystencji oraz konieczności stałego współudziału na co dzień opiekuna dziecka w procesie jego leczenia, rehabilitacji i edukacji oraz osób niepełnosprawnych posiadających orzeczenie o znacznym lub umiarkowanym stopniu niepełnosprawności. Asystent osobisty osoby niepełnosprawne</w:t>
      </w:r>
      <w:r w:rsidR="001E0323" w:rsidRPr="004273C1">
        <w:rPr>
          <w:rFonts w:eastAsia="Times New Roman" w:cstheme="minorHAnsi"/>
          <w:lang w:eastAsia="pl-PL"/>
        </w:rPr>
        <w:t xml:space="preserve">j w ramach swoich działań </w:t>
      </w:r>
      <w:r w:rsidRPr="004273C1">
        <w:rPr>
          <w:rFonts w:eastAsia="Times New Roman" w:cstheme="minorHAnsi"/>
          <w:lang w:eastAsia="pl-PL"/>
        </w:rPr>
        <w:t>świadczył pomoc przy wykonywaniu codziennych czynności a także poprzez ograniczanie skutków niepełnosprawności, stymulowanie tej osoby do podejmowa</w:t>
      </w:r>
      <w:r w:rsidR="001E0323" w:rsidRPr="004273C1">
        <w:rPr>
          <w:rFonts w:eastAsia="Times New Roman" w:cstheme="minorHAnsi"/>
          <w:lang w:eastAsia="pl-PL"/>
        </w:rPr>
        <w:t xml:space="preserve">nia aktywności społecznej </w:t>
      </w:r>
      <w:r w:rsidRPr="004273C1">
        <w:rPr>
          <w:rFonts w:eastAsia="Times New Roman" w:cstheme="minorHAnsi"/>
          <w:lang w:eastAsia="pl-PL"/>
        </w:rPr>
        <w:t>umożliwiał osobie niepełnosprawnej udział w życiu społecznym. Asystent Osobisty Osoby Niepełnosprawnej popr</w:t>
      </w:r>
      <w:r w:rsidR="001E0323" w:rsidRPr="004273C1">
        <w:rPr>
          <w:rFonts w:eastAsia="Times New Roman" w:cstheme="minorHAnsi"/>
          <w:lang w:eastAsia="pl-PL"/>
        </w:rPr>
        <w:t xml:space="preserve">zez podejmowane działania </w:t>
      </w:r>
      <w:r w:rsidRPr="004273C1">
        <w:rPr>
          <w:rFonts w:eastAsia="Times New Roman" w:cstheme="minorHAnsi"/>
          <w:lang w:eastAsia="pl-PL"/>
        </w:rPr>
        <w:t>umożliwiał osobom niepełnosprawnym uczestniczenie w życiu lokalnej społeczności. Dzięki organizowaniu i towarzyszeniu osobie niepełnosprawnej w wydarzeniach kulturalnych, sp</w:t>
      </w:r>
      <w:r w:rsidR="001E0323" w:rsidRPr="004273C1">
        <w:rPr>
          <w:rFonts w:eastAsia="Times New Roman" w:cstheme="minorHAnsi"/>
          <w:lang w:eastAsia="pl-PL"/>
        </w:rPr>
        <w:t xml:space="preserve">ortowych czy rozrywkowych </w:t>
      </w:r>
      <w:r w:rsidRPr="004273C1">
        <w:rPr>
          <w:rFonts w:eastAsia="Times New Roman" w:cstheme="minorHAnsi"/>
          <w:lang w:eastAsia="pl-PL"/>
        </w:rPr>
        <w:t>przeciwdziałał dyskryminacji oraz wykluczeniu tych osób. Podej</w:t>
      </w:r>
      <w:r w:rsidR="001E0323" w:rsidRPr="004273C1">
        <w:rPr>
          <w:rFonts w:eastAsia="Times New Roman" w:cstheme="minorHAnsi"/>
          <w:lang w:eastAsia="pl-PL"/>
        </w:rPr>
        <w:t xml:space="preserve">mowanie tego typu działań </w:t>
      </w:r>
      <w:r w:rsidRPr="004273C1">
        <w:rPr>
          <w:rFonts w:eastAsia="Times New Roman" w:cstheme="minorHAnsi"/>
          <w:lang w:eastAsia="pl-PL"/>
        </w:rPr>
        <w:t>miało również na celu usamodzielnienie osób niepełnosprawnych i umożliwienie im realizowania prawa do niezależnego życia również po zakończeniu udziału w programie.</w:t>
      </w:r>
    </w:p>
    <w:p w14:paraId="0D1AACEA" w14:textId="77777777" w:rsidR="007B0D3F" w:rsidRDefault="007B0D3F" w:rsidP="007B0D3F">
      <w:pPr>
        <w:keepLines/>
        <w:suppressAutoHyphens/>
        <w:autoSpaceDN w:val="0"/>
        <w:spacing w:after="120" w:line="360" w:lineRule="auto"/>
        <w:jc w:val="both"/>
        <w:textAlignment w:val="baseline"/>
        <w:rPr>
          <w:rFonts w:eastAsia="Times New Roman" w:cs="Times New Roman"/>
          <w:kern w:val="3"/>
          <w:lang w:eastAsia="pl-PL"/>
        </w:rPr>
      </w:pPr>
      <w:r w:rsidRPr="00A676D4">
        <w:rPr>
          <w:rFonts w:eastAsia="Times New Roman" w:cs="Times New Roman"/>
          <w:kern w:val="3"/>
          <w:lang w:eastAsia="pl-PL"/>
        </w:rPr>
        <w:t>Wsparciem w zakresie tego zadania objętych zostało 9 osób. Wydatkowane środki na realizację programu w kwocie 103 168,11 zł były środkami pozabudżetowymi.</w:t>
      </w:r>
    </w:p>
    <w:p w14:paraId="5E736C9D" w14:textId="77777777" w:rsidR="007B0D3F" w:rsidRDefault="007B0D3F" w:rsidP="00E75BD7">
      <w:pPr>
        <w:spacing w:before="100" w:beforeAutospacing="1" w:after="100" w:afterAutospacing="1" w:line="240" w:lineRule="auto"/>
        <w:rPr>
          <w:rFonts w:eastAsia="Times New Roman" w:cstheme="minorHAnsi"/>
          <w:color w:val="00B050"/>
          <w:lang w:eastAsia="pl-PL"/>
        </w:rPr>
      </w:pPr>
    </w:p>
    <w:p w14:paraId="3B5482C0" w14:textId="77777777" w:rsidR="00070EDD" w:rsidRDefault="00070EDD" w:rsidP="00E75BD7">
      <w:pPr>
        <w:spacing w:before="100" w:beforeAutospacing="1" w:after="100" w:afterAutospacing="1" w:line="240" w:lineRule="auto"/>
        <w:rPr>
          <w:rFonts w:eastAsia="Times New Roman" w:cstheme="minorHAnsi"/>
          <w:color w:val="00B050"/>
          <w:lang w:eastAsia="pl-PL"/>
        </w:rPr>
      </w:pPr>
    </w:p>
    <w:p w14:paraId="3428E4AE" w14:textId="77777777" w:rsidR="00070EDD" w:rsidRDefault="00070EDD" w:rsidP="00E75BD7">
      <w:pPr>
        <w:spacing w:before="100" w:beforeAutospacing="1" w:after="100" w:afterAutospacing="1" w:line="240" w:lineRule="auto"/>
        <w:rPr>
          <w:rFonts w:eastAsia="Times New Roman" w:cstheme="minorHAnsi"/>
          <w:color w:val="00B050"/>
          <w:lang w:eastAsia="pl-PL"/>
        </w:rPr>
      </w:pPr>
    </w:p>
    <w:p w14:paraId="1FD9B464" w14:textId="77777777" w:rsidR="00070EDD" w:rsidRDefault="00070EDD" w:rsidP="00E75BD7">
      <w:pPr>
        <w:spacing w:before="100" w:beforeAutospacing="1" w:after="100" w:afterAutospacing="1" w:line="240" w:lineRule="auto"/>
        <w:rPr>
          <w:rFonts w:eastAsia="Times New Roman" w:cstheme="minorHAnsi"/>
          <w:color w:val="00B050"/>
          <w:lang w:eastAsia="pl-PL"/>
        </w:rPr>
      </w:pPr>
    </w:p>
    <w:p w14:paraId="7DEA173F" w14:textId="77777777" w:rsidR="00070EDD" w:rsidRDefault="00070EDD" w:rsidP="00E75BD7">
      <w:pPr>
        <w:spacing w:before="100" w:beforeAutospacing="1" w:after="100" w:afterAutospacing="1" w:line="240" w:lineRule="auto"/>
        <w:rPr>
          <w:rFonts w:eastAsia="Times New Roman" w:cstheme="minorHAnsi"/>
          <w:color w:val="00B050"/>
          <w:lang w:eastAsia="pl-PL"/>
        </w:rPr>
      </w:pPr>
    </w:p>
    <w:p w14:paraId="188AD190" w14:textId="77777777" w:rsidR="00070EDD" w:rsidRDefault="00070EDD" w:rsidP="00E75BD7">
      <w:pPr>
        <w:spacing w:before="100" w:beforeAutospacing="1" w:after="100" w:afterAutospacing="1" w:line="240" w:lineRule="auto"/>
        <w:rPr>
          <w:rFonts w:eastAsia="Times New Roman" w:cstheme="minorHAnsi"/>
          <w:color w:val="00B050"/>
          <w:lang w:eastAsia="pl-PL"/>
        </w:rPr>
      </w:pPr>
    </w:p>
    <w:p w14:paraId="20963697" w14:textId="77777777" w:rsidR="00070EDD" w:rsidRDefault="00070EDD" w:rsidP="00E75BD7">
      <w:pPr>
        <w:spacing w:before="100" w:beforeAutospacing="1" w:after="100" w:afterAutospacing="1" w:line="240" w:lineRule="auto"/>
        <w:rPr>
          <w:rFonts w:eastAsia="Times New Roman" w:cstheme="minorHAnsi"/>
          <w:color w:val="00B050"/>
          <w:lang w:eastAsia="pl-PL"/>
        </w:rPr>
      </w:pPr>
    </w:p>
    <w:p w14:paraId="3DB8F7F4" w14:textId="77777777" w:rsidR="00070EDD" w:rsidRDefault="00070EDD" w:rsidP="00E75BD7">
      <w:pPr>
        <w:spacing w:before="100" w:beforeAutospacing="1" w:after="100" w:afterAutospacing="1" w:line="240" w:lineRule="auto"/>
        <w:rPr>
          <w:rFonts w:eastAsia="Times New Roman" w:cstheme="minorHAnsi"/>
          <w:color w:val="00B050"/>
          <w:lang w:eastAsia="pl-PL"/>
        </w:rPr>
      </w:pPr>
    </w:p>
    <w:p w14:paraId="7C0D0ED9" w14:textId="77777777" w:rsidR="00070EDD" w:rsidRPr="00493833" w:rsidRDefault="00070EDD" w:rsidP="00E75BD7">
      <w:pPr>
        <w:spacing w:before="100" w:beforeAutospacing="1" w:after="100" w:afterAutospacing="1" w:line="240" w:lineRule="auto"/>
        <w:rPr>
          <w:rFonts w:eastAsia="Times New Roman" w:cstheme="minorHAnsi"/>
          <w:color w:val="00B050"/>
          <w:lang w:eastAsia="pl-PL"/>
        </w:rPr>
      </w:pPr>
    </w:p>
    <w:p w14:paraId="18530E9D" w14:textId="77777777" w:rsidR="007C3C71" w:rsidRDefault="007C3C71" w:rsidP="00E65DFC">
      <w:pPr>
        <w:keepLines/>
        <w:suppressAutoHyphens/>
        <w:autoSpaceDN w:val="0"/>
        <w:spacing w:after="120" w:line="360" w:lineRule="auto"/>
        <w:textAlignment w:val="baseline"/>
        <w:rPr>
          <w:rFonts w:eastAsia="Times New Roman" w:cs="Times New Roman"/>
          <w:b/>
          <w:color w:val="000000" w:themeColor="text1"/>
          <w:kern w:val="3"/>
          <w:sz w:val="28"/>
          <w:szCs w:val="28"/>
          <w:lang w:eastAsia="pl-PL"/>
        </w:rPr>
      </w:pPr>
    </w:p>
    <w:p w14:paraId="22E80DF8" w14:textId="77777777" w:rsidR="00D45BA9" w:rsidRPr="001E4727" w:rsidRDefault="00D45BA9" w:rsidP="00D45BA9">
      <w:pPr>
        <w:keepLines/>
        <w:spacing w:after="120" w:line="360" w:lineRule="auto"/>
      </w:pPr>
      <w:r>
        <w:rPr>
          <w:rFonts w:eastAsia="Times New Roman"/>
          <w:b/>
          <w:color w:val="000000"/>
          <w:kern w:val="3"/>
          <w:sz w:val="28"/>
          <w:szCs w:val="28"/>
          <w:lang w:eastAsia="pl-PL"/>
        </w:rPr>
        <w:lastRenderedPageBreak/>
        <w:t>ROZDZIAŁ VII</w:t>
      </w:r>
      <w:r>
        <w:rPr>
          <w:rFonts w:eastAsia="Times New Roman"/>
          <w:color w:val="000000"/>
          <w:kern w:val="3"/>
          <w:sz w:val="28"/>
          <w:szCs w:val="28"/>
          <w:lang w:eastAsia="zh-CN"/>
        </w:rPr>
        <w:br/>
      </w:r>
      <w:r w:rsidRPr="00DE1D88">
        <w:rPr>
          <w:rFonts w:eastAsia="Times New Roman"/>
          <w:b/>
          <w:kern w:val="3"/>
          <w:sz w:val="28"/>
          <w:szCs w:val="28"/>
          <w:lang w:eastAsia="zh-CN"/>
        </w:rPr>
        <w:t>POMOC W FORMIE POSIŁKU</w:t>
      </w:r>
    </w:p>
    <w:p w14:paraId="3B6C97FE" w14:textId="6D77322B" w:rsidR="00D45BA9" w:rsidRPr="001E4727" w:rsidRDefault="00D45BA9" w:rsidP="007C3C71">
      <w:pPr>
        <w:keepLines/>
        <w:spacing w:after="0" w:line="360" w:lineRule="auto"/>
        <w:rPr>
          <w:sz w:val="24"/>
          <w:szCs w:val="24"/>
        </w:rPr>
      </w:pPr>
      <w:r w:rsidRPr="00DE1D88">
        <w:rPr>
          <w:rFonts w:eastAsia="Times New Roman"/>
          <w:b/>
          <w:iCs/>
          <w:kern w:val="3"/>
          <w:sz w:val="24"/>
          <w:szCs w:val="24"/>
          <w:lang w:eastAsia="zh-CN"/>
        </w:rPr>
        <w:t>7.1 Realizacja wieloletniego programu rządowego „Posiłek w szkole i w dom</w:t>
      </w:r>
      <w:r w:rsidR="006304A9" w:rsidRPr="00DE1D88">
        <w:rPr>
          <w:rFonts w:eastAsia="Times New Roman"/>
          <w:b/>
          <w:iCs/>
          <w:kern w:val="3"/>
          <w:sz w:val="24"/>
          <w:szCs w:val="24"/>
          <w:lang w:eastAsia="zh-CN"/>
        </w:rPr>
        <w:t xml:space="preserve">u” dla dzieci </w:t>
      </w:r>
      <w:r w:rsidR="006304A9" w:rsidRPr="00DE1D88">
        <w:rPr>
          <w:rFonts w:eastAsia="Times New Roman"/>
          <w:b/>
          <w:iCs/>
          <w:kern w:val="3"/>
          <w:sz w:val="24"/>
          <w:szCs w:val="24"/>
          <w:lang w:eastAsia="zh-CN"/>
        </w:rPr>
        <w:br/>
        <w:t>i osób dorosłych,</w:t>
      </w:r>
    </w:p>
    <w:p w14:paraId="1DBFF5E8" w14:textId="77777777" w:rsidR="00D45BA9" w:rsidRPr="00DE1D88" w:rsidRDefault="00D45BA9" w:rsidP="00D45BA9">
      <w:pPr>
        <w:keepLines/>
        <w:spacing w:after="0" w:line="100" w:lineRule="atLeast"/>
        <w:rPr>
          <w:rFonts w:eastAsia="Times New Roman"/>
          <w:b/>
          <w:i/>
          <w:iCs/>
          <w:kern w:val="3"/>
          <w:lang w:eastAsia="zh-CN"/>
        </w:rPr>
      </w:pPr>
    </w:p>
    <w:p w14:paraId="68498964" w14:textId="06F92B85" w:rsidR="00D45BA9" w:rsidRDefault="00D45BA9" w:rsidP="00D45BA9">
      <w:pPr>
        <w:keepLines/>
        <w:spacing w:after="0" w:line="360" w:lineRule="auto"/>
        <w:ind w:firstLine="708"/>
        <w:jc w:val="both"/>
        <w:rPr>
          <w:rFonts w:eastAsia="Times New Roman"/>
          <w:color w:val="000000"/>
          <w:kern w:val="3"/>
          <w:lang w:eastAsia="zh-CN"/>
        </w:rPr>
      </w:pPr>
      <w:r>
        <w:rPr>
          <w:rFonts w:eastAsia="Times New Roman"/>
          <w:color w:val="000000"/>
          <w:kern w:val="3"/>
          <w:lang w:eastAsia="zh-CN"/>
        </w:rPr>
        <w:t xml:space="preserve">Celem Programu „Posiłek w szkole i w domu” jest: ograniczenie zjawiska niedożywienia dzieci </w:t>
      </w:r>
      <w:r w:rsidR="00ED75E8">
        <w:rPr>
          <w:rFonts w:eastAsia="Times New Roman"/>
          <w:color w:val="000000"/>
          <w:kern w:val="3"/>
          <w:lang w:eastAsia="zh-CN"/>
        </w:rPr>
        <w:br/>
      </w:r>
      <w:r>
        <w:rPr>
          <w:rFonts w:eastAsia="Times New Roman"/>
          <w:color w:val="000000"/>
          <w:kern w:val="3"/>
          <w:lang w:eastAsia="zh-CN"/>
        </w:rPr>
        <w:t>i młodzieży z rodzin o niskich dochodach lub znajdujących się w trudnej sytuacji, ze szczególnym uwzględnieniem uczniów z terenów objętych wysokim poziomem bezrobocia i ze środowisk wiejskich oraz osób dorosłych, w szczególności osób samotnych, w podeszłym wieku, chorych lub osób niepełnosprawnych.</w:t>
      </w:r>
    </w:p>
    <w:p w14:paraId="68289F70" w14:textId="77777777" w:rsidR="00D45BA9" w:rsidRDefault="00D45BA9" w:rsidP="00D45BA9">
      <w:pPr>
        <w:keepLines/>
        <w:widowControl w:val="0"/>
        <w:spacing w:after="0" w:line="360" w:lineRule="auto"/>
        <w:jc w:val="both"/>
        <w:rPr>
          <w:rFonts w:eastAsia="Times New Roman"/>
          <w:color w:val="000000"/>
          <w:kern w:val="3"/>
          <w:lang w:eastAsia="zh-CN"/>
        </w:rPr>
      </w:pPr>
      <w:r>
        <w:rPr>
          <w:rFonts w:eastAsia="Times New Roman"/>
          <w:color w:val="000000"/>
          <w:kern w:val="3"/>
          <w:lang w:eastAsia="zh-CN"/>
        </w:rPr>
        <w:t>Program jest elementem polityki społecznej w zakresie:</w:t>
      </w:r>
    </w:p>
    <w:p w14:paraId="79796AEB" w14:textId="77777777" w:rsidR="00D45BA9" w:rsidRDefault="00D45BA9" w:rsidP="00D45BA9">
      <w:pPr>
        <w:keepLines/>
        <w:spacing w:after="0" w:line="360" w:lineRule="auto"/>
        <w:jc w:val="both"/>
        <w:rPr>
          <w:rFonts w:eastAsia="Times New Roman"/>
          <w:color w:val="000000"/>
          <w:kern w:val="3"/>
          <w:lang w:eastAsia="zh-CN"/>
        </w:rPr>
      </w:pPr>
      <w:r>
        <w:rPr>
          <w:rFonts w:eastAsia="Times New Roman"/>
          <w:color w:val="000000"/>
          <w:kern w:val="3"/>
          <w:lang w:eastAsia="zh-CN"/>
        </w:rPr>
        <w:t>- wsparcia finansowego gmin w wypełnianiu zadań własnych o charakterze obowiązkowym,</w:t>
      </w:r>
    </w:p>
    <w:p w14:paraId="4207B467" w14:textId="77777777" w:rsidR="00D45BA9" w:rsidRDefault="00D45BA9" w:rsidP="00D45BA9">
      <w:pPr>
        <w:keepLines/>
        <w:widowControl w:val="0"/>
        <w:spacing w:after="0" w:line="360" w:lineRule="auto"/>
        <w:jc w:val="both"/>
        <w:rPr>
          <w:rFonts w:eastAsia="Times New Roman"/>
          <w:color w:val="000000"/>
          <w:kern w:val="3"/>
          <w:lang w:eastAsia="zh-CN"/>
        </w:rPr>
      </w:pPr>
      <w:r>
        <w:rPr>
          <w:rFonts w:eastAsia="Times New Roman"/>
          <w:color w:val="000000"/>
          <w:kern w:val="3"/>
          <w:lang w:eastAsia="zh-CN"/>
        </w:rPr>
        <w:t>- poprawę poziomu życia osób i rodzin o niskich dochodach,</w:t>
      </w:r>
    </w:p>
    <w:p w14:paraId="3CA0B726" w14:textId="77777777" w:rsidR="00D45BA9" w:rsidRDefault="00D45BA9" w:rsidP="00D45BA9">
      <w:pPr>
        <w:keepLines/>
        <w:widowControl w:val="0"/>
        <w:spacing w:after="0" w:line="360" w:lineRule="auto"/>
        <w:jc w:val="both"/>
        <w:rPr>
          <w:rFonts w:eastAsia="Times New Roman"/>
          <w:color w:val="000000"/>
          <w:kern w:val="3"/>
          <w:lang w:eastAsia="zh-CN"/>
        </w:rPr>
      </w:pPr>
      <w:r>
        <w:rPr>
          <w:rFonts w:eastAsia="Times New Roman"/>
          <w:color w:val="000000"/>
          <w:kern w:val="3"/>
          <w:lang w:eastAsia="zh-CN"/>
        </w:rPr>
        <w:t>- poprawy stanu zdrowia dzieci i młodzieży</w:t>
      </w:r>
    </w:p>
    <w:p w14:paraId="7C9EFD93" w14:textId="77777777" w:rsidR="00D45BA9" w:rsidRDefault="00D45BA9" w:rsidP="00D45BA9">
      <w:pPr>
        <w:keepLines/>
        <w:widowControl w:val="0"/>
        <w:spacing w:after="0" w:line="360" w:lineRule="auto"/>
        <w:jc w:val="both"/>
        <w:rPr>
          <w:rFonts w:eastAsia="Times New Roman"/>
          <w:color w:val="000000"/>
          <w:kern w:val="3"/>
          <w:lang w:eastAsia="zh-CN"/>
        </w:rPr>
      </w:pPr>
      <w:r>
        <w:rPr>
          <w:rFonts w:eastAsia="Times New Roman"/>
          <w:color w:val="000000"/>
          <w:kern w:val="3"/>
          <w:lang w:eastAsia="zh-CN"/>
        </w:rPr>
        <w:t>- kształtowania właściwych nawyków żywieniowych</w:t>
      </w:r>
    </w:p>
    <w:p w14:paraId="7A72E942" w14:textId="0F18EE35" w:rsidR="00D45BA9" w:rsidRPr="001E4727" w:rsidRDefault="00D45BA9" w:rsidP="00D45BA9">
      <w:pPr>
        <w:keepLines/>
        <w:spacing w:after="0" w:line="360" w:lineRule="auto"/>
        <w:jc w:val="both"/>
      </w:pPr>
      <w:r>
        <w:rPr>
          <w:rFonts w:eastAsia="Times New Roman"/>
          <w:color w:val="000000"/>
          <w:kern w:val="3"/>
          <w:lang w:eastAsia="zh-CN"/>
        </w:rPr>
        <w:t xml:space="preserve">„Posiłek w szkole i w domu” przyznawana jest zgodnie </w:t>
      </w:r>
      <w:r w:rsidR="00220611">
        <w:rPr>
          <w:rFonts w:eastAsia="Times New Roman"/>
          <w:color w:val="000000"/>
          <w:kern w:val="3"/>
          <w:lang w:eastAsia="zh-CN"/>
        </w:rPr>
        <w:t xml:space="preserve">z </w:t>
      </w:r>
      <w:r w:rsidR="00220611">
        <w:rPr>
          <w:rFonts w:eastAsia="Times New Roman"/>
          <w:kern w:val="3"/>
          <w:lang w:eastAsia="zh-CN"/>
        </w:rPr>
        <w:t>U</w:t>
      </w:r>
      <w:r w:rsidRPr="00DE1D88">
        <w:rPr>
          <w:rFonts w:eastAsia="Times New Roman"/>
          <w:kern w:val="3"/>
          <w:lang w:eastAsia="zh-CN"/>
        </w:rPr>
        <w:t xml:space="preserve">chwałą Nr 140 Rady Ministrów z dnia 15 października 2018r. w sprawie ustanowienia wieloletniego rządowego programu " Posiłek w szkole </w:t>
      </w:r>
      <w:r w:rsidR="00ED75E8">
        <w:rPr>
          <w:rFonts w:eastAsia="Times New Roman"/>
          <w:kern w:val="3"/>
          <w:lang w:eastAsia="zh-CN"/>
        </w:rPr>
        <w:br/>
      </w:r>
      <w:r w:rsidRPr="00DE1D88">
        <w:rPr>
          <w:rFonts w:eastAsia="Times New Roman"/>
          <w:kern w:val="3"/>
          <w:lang w:eastAsia="zh-CN"/>
        </w:rPr>
        <w:t>i domu" na lata 2019 - 2023 (Dz. U. z 2018 r., poz. 1007) o</w:t>
      </w:r>
      <w:r>
        <w:rPr>
          <w:rFonts w:eastAsia="Times New Roman"/>
          <w:color w:val="000000"/>
          <w:kern w:val="3"/>
          <w:lang w:eastAsia="zh-CN"/>
        </w:rPr>
        <w:t xml:space="preserve">raz na podstawie Uchwały Rady Miejskiej </w:t>
      </w:r>
      <w:r w:rsidR="00ED75E8">
        <w:rPr>
          <w:rFonts w:eastAsia="Times New Roman"/>
          <w:color w:val="000000"/>
          <w:kern w:val="3"/>
          <w:lang w:eastAsia="zh-CN"/>
        </w:rPr>
        <w:br/>
      </w:r>
      <w:r>
        <w:rPr>
          <w:rFonts w:eastAsia="Times New Roman"/>
          <w:color w:val="000000"/>
          <w:kern w:val="3"/>
          <w:lang w:eastAsia="zh-CN"/>
        </w:rPr>
        <w:t xml:space="preserve">w Skawinie Nr XXXIX/478/2014 z dnia 29 stycznia 2014 r. w sprawie określenia zasad zwrotu wydatków w zakresie dożywiania w formie posiłku albo świadczenia rzeczowego w postaci produktów żywnościowych dla osób objętych wieloletnim programem wspierania finansowego gmin w zakresie </w:t>
      </w:r>
      <w:r w:rsidRPr="00DE1D88">
        <w:rPr>
          <w:rFonts w:eastAsia="Times New Roman"/>
          <w:kern w:val="3"/>
          <w:lang w:eastAsia="zh-CN"/>
        </w:rPr>
        <w:t>dożywiania " Posiłek w szkole i domu" na lata 2019 – 2023.</w:t>
      </w:r>
    </w:p>
    <w:p w14:paraId="256B88BB" w14:textId="77777777" w:rsidR="00D45BA9" w:rsidRDefault="00D45BA9" w:rsidP="00D45BA9">
      <w:pPr>
        <w:keepLines/>
        <w:spacing w:after="0" w:line="360" w:lineRule="auto"/>
        <w:jc w:val="center"/>
        <w:rPr>
          <w:rFonts w:eastAsia="Times New Roman"/>
          <w:color w:val="000000"/>
          <w:kern w:val="3"/>
          <w:lang w:eastAsia="zh-CN"/>
        </w:rPr>
      </w:pPr>
    </w:p>
    <w:p w14:paraId="6DB275C4" w14:textId="53B77F81" w:rsidR="00D45BA9" w:rsidRDefault="00D45BA9" w:rsidP="00D45BA9">
      <w:pPr>
        <w:spacing w:line="360" w:lineRule="auto"/>
        <w:jc w:val="both"/>
        <w:rPr>
          <w:color w:val="000000"/>
          <w:lang w:eastAsia="zh-CN"/>
        </w:rPr>
      </w:pPr>
      <w:r>
        <w:rPr>
          <w:color w:val="000000"/>
          <w:lang w:eastAsia="zh-CN"/>
        </w:rPr>
        <w:t xml:space="preserve">Pomoc w formie dożywiania może być przyznana, jeżeli dochód na osobę w rodzinie lub dochód osoby samotnie gospodarującej nie przekroczy 150 % kryterium dochodowego tj. nie może przekroczyć:  </w:t>
      </w:r>
    </w:p>
    <w:p w14:paraId="725CD8FC" w14:textId="4A773059" w:rsidR="00D45BA9" w:rsidRDefault="007B0D3F" w:rsidP="00D52D15">
      <w:pPr>
        <w:numPr>
          <w:ilvl w:val="0"/>
          <w:numId w:val="26"/>
        </w:numPr>
        <w:suppressAutoHyphens/>
        <w:autoSpaceDN w:val="0"/>
        <w:spacing w:after="0" w:line="360" w:lineRule="auto"/>
        <w:jc w:val="both"/>
        <w:textAlignment w:val="baseline"/>
        <w:rPr>
          <w:rFonts w:eastAsia="Times New Roman"/>
          <w:i/>
          <w:iCs/>
          <w:color w:val="000000"/>
          <w:lang w:eastAsia="zh-CN"/>
        </w:rPr>
      </w:pPr>
      <w:r>
        <w:rPr>
          <w:rFonts w:eastAsia="Times New Roman"/>
          <w:i/>
          <w:iCs/>
          <w:color w:val="000000"/>
          <w:lang w:eastAsia="zh-CN"/>
        </w:rPr>
        <w:t>1051,50</w:t>
      </w:r>
      <w:r w:rsidR="00D45BA9">
        <w:rPr>
          <w:rFonts w:eastAsia="Times New Roman"/>
          <w:i/>
          <w:iCs/>
          <w:color w:val="000000"/>
          <w:lang w:eastAsia="zh-CN"/>
        </w:rPr>
        <w:t xml:space="preserve"> zł – w przypadku osoby samotnej lub samotnie gospodarującej</w:t>
      </w:r>
    </w:p>
    <w:p w14:paraId="6EFD3441" w14:textId="5986944B" w:rsidR="00D45BA9" w:rsidRDefault="007B0D3F" w:rsidP="00D52D15">
      <w:pPr>
        <w:numPr>
          <w:ilvl w:val="0"/>
          <w:numId w:val="26"/>
        </w:numPr>
        <w:suppressAutoHyphens/>
        <w:autoSpaceDN w:val="0"/>
        <w:spacing w:after="0" w:line="360" w:lineRule="auto"/>
        <w:jc w:val="both"/>
        <w:textAlignment w:val="baseline"/>
        <w:rPr>
          <w:rFonts w:eastAsia="Times New Roman"/>
          <w:i/>
          <w:iCs/>
          <w:color w:val="000000"/>
          <w:lang w:eastAsia="zh-CN"/>
        </w:rPr>
      </w:pPr>
      <w:r>
        <w:rPr>
          <w:rFonts w:eastAsia="Times New Roman"/>
          <w:i/>
          <w:iCs/>
          <w:color w:val="000000"/>
          <w:lang w:eastAsia="zh-CN"/>
        </w:rPr>
        <w:t>792</w:t>
      </w:r>
      <w:r w:rsidR="00DC2759" w:rsidRPr="006E04BB">
        <w:rPr>
          <w:rFonts w:eastAsia="Times New Roman"/>
          <w:i/>
          <w:iCs/>
          <w:color w:val="000000"/>
          <w:lang w:eastAsia="zh-CN"/>
        </w:rPr>
        <w:t>,00</w:t>
      </w:r>
      <w:r w:rsidR="00D45BA9">
        <w:rPr>
          <w:rFonts w:eastAsia="Times New Roman"/>
          <w:i/>
          <w:iCs/>
          <w:color w:val="000000"/>
          <w:lang w:eastAsia="zh-CN"/>
        </w:rPr>
        <w:t xml:space="preserve"> zł – w przypadku osób w rodzinie</w:t>
      </w:r>
    </w:p>
    <w:p w14:paraId="02CA936F" w14:textId="77777777" w:rsidR="00D45BA9" w:rsidRDefault="00D45BA9" w:rsidP="00D45BA9">
      <w:pPr>
        <w:spacing w:line="360" w:lineRule="auto"/>
        <w:rPr>
          <w:bCs/>
          <w:color w:val="000000"/>
        </w:rPr>
      </w:pPr>
      <w:r>
        <w:rPr>
          <w:bCs/>
          <w:color w:val="000000"/>
        </w:rPr>
        <w:t>Pomoc w postaci jednego gorącego posiłku dziennie (doraźna albo okresowa) przysługuje osobie, która własnym staraniem nie może go sobie zapewnić.</w:t>
      </w:r>
    </w:p>
    <w:p w14:paraId="2AA48133" w14:textId="43040DE4" w:rsidR="007B0D3F" w:rsidRDefault="007B0D3F" w:rsidP="00D45BA9">
      <w:pPr>
        <w:spacing w:line="360" w:lineRule="auto"/>
        <w:rPr>
          <w:bCs/>
        </w:rPr>
      </w:pPr>
      <w:r>
        <w:rPr>
          <w:bCs/>
        </w:rPr>
        <w:t>Z pomocy w ramach programu w 2021r skorzystało:</w:t>
      </w:r>
    </w:p>
    <w:p w14:paraId="0D95C563" w14:textId="778A7032" w:rsidR="007B0D3F" w:rsidRPr="001E4727" w:rsidRDefault="00D4638E" w:rsidP="00D45BA9">
      <w:pPr>
        <w:spacing w:line="360" w:lineRule="auto"/>
      </w:pPr>
      <w:r>
        <w:rPr>
          <w:bCs/>
        </w:rPr>
        <w:t>w</w:t>
      </w:r>
      <w:r w:rsidR="007B0D3F">
        <w:rPr>
          <w:bCs/>
        </w:rPr>
        <w:t xml:space="preserve"> formie </w:t>
      </w:r>
      <w:r>
        <w:rPr>
          <w:bCs/>
        </w:rPr>
        <w:t>:</w:t>
      </w:r>
    </w:p>
    <w:p w14:paraId="3B875BD6" w14:textId="63BEB4C7" w:rsidR="00D45BA9" w:rsidRPr="00DE1D88" w:rsidRDefault="00D45BA9">
      <w:pPr>
        <w:pStyle w:val="Akapitzlist"/>
        <w:numPr>
          <w:ilvl w:val="0"/>
          <w:numId w:val="27"/>
        </w:numPr>
        <w:suppressAutoHyphens/>
        <w:autoSpaceDN w:val="0"/>
        <w:spacing w:line="360" w:lineRule="auto"/>
        <w:contextualSpacing w:val="0"/>
        <w:textAlignment w:val="baseline"/>
        <w:rPr>
          <w:bCs/>
        </w:rPr>
      </w:pPr>
      <w:r w:rsidRPr="00DE1D88">
        <w:rPr>
          <w:bCs/>
        </w:rPr>
        <w:t>posiłk</w:t>
      </w:r>
      <w:r w:rsidR="00D4638E">
        <w:rPr>
          <w:bCs/>
        </w:rPr>
        <w:t>ów</w:t>
      </w:r>
      <w:r w:rsidRPr="00DE1D88">
        <w:rPr>
          <w:bCs/>
        </w:rPr>
        <w:t xml:space="preserve"> </w:t>
      </w:r>
      <w:r w:rsidR="00DC2759">
        <w:rPr>
          <w:bCs/>
        </w:rPr>
        <w:t>307</w:t>
      </w:r>
      <w:r w:rsidRPr="00DE1D88">
        <w:rPr>
          <w:bCs/>
        </w:rPr>
        <w:t xml:space="preserve"> osób  z  </w:t>
      </w:r>
      <w:r w:rsidR="00DC2759">
        <w:rPr>
          <w:bCs/>
        </w:rPr>
        <w:t xml:space="preserve">210 </w:t>
      </w:r>
      <w:r w:rsidRPr="00DE1D88">
        <w:rPr>
          <w:bCs/>
        </w:rPr>
        <w:t xml:space="preserve">rodzin                                           </w:t>
      </w:r>
      <w:r w:rsidR="00D4638E">
        <w:rPr>
          <w:bCs/>
        </w:rPr>
        <w:t xml:space="preserve">        </w:t>
      </w:r>
      <w:r w:rsidRPr="00DE1D88">
        <w:rPr>
          <w:bCs/>
        </w:rPr>
        <w:t xml:space="preserve">         – kwota </w:t>
      </w:r>
      <w:r w:rsidR="00DC2759" w:rsidRPr="00A676D4">
        <w:rPr>
          <w:b/>
          <w:bCs/>
        </w:rPr>
        <w:t>216 028</w:t>
      </w:r>
      <w:r w:rsidRPr="00A676D4">
        <w:rPr>
          <w:b/>
          <w:bCs/>
        </w:rPr>
        <w:t xml:space="preserve"> zł</w:t>
      </w:r>
    </w:p>
    <w:p w14:paraId="52DB06A5" w14:textId="4AD0D748" w:rsidR="00D45BA9" w:rsidRPr="00DE1D88" w:rsidRDefault="00D45BA9">
      <w:pPr>
        <w:spacing w:line="360" w:lineRule="auto"/>
        <w:ind w:firstLine="708"/>
        <w:rPr>
          <w:bCs/>
        </w:rPr>
      </w:pPr>
      <w:r w:rsidRPr="00DE1D88">
        <w:rPr>
          <w:bCs/>
        </w:rPr>
        <w:lastRenderedPageBreak/>
        <w:t xml:space="preserve">w tym dla </w:t>
      </w:r>
      <w:r w:rsidR="00DC2759" w:rsidRPr="00655521">
        <w:rPr>
          <w:bCs/>
        </w:rPr>
        <w:t xml:space="preserve">186 </w:t>
      </w:r>
      <w:r w:rsidRPr="00655521">
        <w:rPr>
          <w:bCs/>
        </w:rPr>
        <w:t xml:space="preserve">uczniów                                                                    </w:t>
      </w:r>
      <w:r w:rsidR="00D4638E">
        <w:rPr>
          <w:bCs/>
        </w:rPr>
        <w:t xml:space="preserve">            </w:t>
      </w:r>
      <w:r w:rsidRPr="00655521">
        <w:rPr>
          <w:bCs/>
        </w:rPr>
        <w:t xml:space="preserve">       – koszt </w:t>
      </w:r>
      <w:r w:rsidR="00DC2759" w:rsidRPr="00A676D4">
        <w:rPr>
          <w:b/>
          <w:bCs/>
        </w:rPr>
        <w:t>146 028</w:t>
      </w:r>
      <w:r w:rsidRPr="00A676D4">
        <w:rPr>
          <w:b/>
          <w:bCs/>
        </w:rPr>
        <w:t xml:space="preserve"> zł</w:t>
      </w:r>
    </w:p>
    <w:p w14:paraId="379AC2FB" w14:textId="48C6644B" w:rsidR="00D45BA9" w:rsidRPr="00DE1D88" w:rsidRDefault="00D45BA9">
      <w:pPr>
        <w:spacing w:line="360" w:lineRule="auto"/>
        <w:ind w:firstLine="708"/>
        <w:rPr>
          <w:bCs/>
        </w:rPr>
      </w:pPr>
      <w:r w:rsidRPr="00DE1D88">
        <w:rPr>
          <w:bCs/>
        </w:rPr>
        <w:t xml:space="preserve">w tym posiłki poza programem dożywiania </w:t>
      </w:r>
      <w:r w:rsidRPr="00655521">
        <w:rPr>
          <w:bCs/>
        </w:rPr>
        <w:t xml:space="preserve">dla </w:t>
      </w:r>
      <w:r w:rsidR="00DC2759" w:rsidRPr="00655521">
        <w:rPr>
          <w:bCs/>
        </w:rPr>
        <w:t>59</w:t>
      </w:r>
      <w:r w:rsidRPr="00655521">
        <w:rPr>
          <w:bCs/>
        </w:rPr>
        <w:t xml:space="preserve"> dzieci            </w:t>
      </w:r>
      <w:r w:rsidR="00D4638E">
        <w:rPr>
          <w:bCs/>
        </w:rPr>
        <w:t xml:space="preserve">            </w:t>
      </w:r>
      <w:r w:rsidRPr="00655521">
        <w:rPr>
          <w:bCs/>
        </w:rPr>
        <w:t xml:space="preserve">     – kwota </w:t>
      </w:r>
      <w:r w:rsidR="00DC2759" w:rsidRPr="00A676D4">
        <w:rPr>
          <w:b/>
          <w:bCs/>
        </w:rPr>
        <w:t>21</w:t>
      </w:r>
      <w:r w:rsidR="00ED75E8">
        <w:rPr>
          <w:b/>
          <w:bCs/>
        </w:rPr>
        <w:t> </w:t>
      </w:r>
      <w:r w:rsidR="00DC2759" w:rsidRPr="00A676D4">
        <w:rPr>
          <w:b/>
          <w:bCs/>
        </w:rPr>
        <w:t>999</w:t>
      </w:r>
      <w:r w:rsidR="00ED75E8">
        <w:rPr>
          <w:b/>
          <w:bCs/>
        </w:rPr>
        <w:t xml:space="preserve"> </w:t>
      </w:r>
      <w:r w:rsidRPr="00A676D4">
        <w:rPr>
          <w:b/>
          <w:bCs/>
        </w:rPr>
        <w:t>zł</w:t>
      </w:r>
    </w:p>
    <w:p w14:paraId="4736E542" w14:textId="04883183" w:rsidR="00D45BA9" w:rsidRPr="00DE1D88" w:rsidRDefault="00D45BA9">
      <w:pPr>
        <w:spacing w:line="360" w:lineRule="auto"/>
        <w:ind w:left="708"/>
        <w:rPr>
          <w:bCs/>
        </w:rPr>
      </w:pPr>
      <w:r w:rsidRPr="00DE1D88">
        <w:rPr>
          <w:bCs/>
        </w:rPr>
        <w:t xml:space="preserve">* w tym dotacja dla Jadłodajni dla Ubogich im. Ks. W. Troski przy Parafii Rzymskokatolickiej w Skawinie,  </w:t>
      </w:r>
      <w:r w:rsidRPr="00655521">
        <w:rPr>
          <w:bCs/>
        </w:rPr>
        <w:t>w 202</w:t>
      </w:r>
      <w:r w:rsidR="00DC2759" w:rsidRPr="00655521">
        <w:rPr>
          <w:bCs/>
        </w:rPr>
        <w:t>1</w:t>
      </w:r>
      <w:r w:rsidRPr="00655521">
        <w:rPr>
          <w:bCs/>
        </w:rPr>
        <w:t xml:space="preserve">r. w kwocie </w:t>
      </w:r>
      <w:r w:rsidR="00DC2759" w:rsidRPr="00655521">
        <w:rPr>
          <w:bCs/>
        </w:rPr>
        <w:t>69 996,00</w:t>
      </w:r>
      <w:r w:rsidRPr="00655521">
        <w:rPr>
          <w:bCs/>
        </w:rPr>
        <w:t xml:space="preserve"> zł,</w:t>
      </w:r>
      <w:r w:rsidRPr="00DE1D88">
        <w:rPr>
          <w:bCs/>
        </w:rPr>
        <w:t xml:space="preserve"> w  ramach zadania z zakresu pomocy społecznej: zapewnienie jednego gorącego posiłku dziennie osobom tego pozbawionym. </w:t>
      </w:r>
    </w:p>
    <w:p w14:paraId="2005F928" w14:textId="495D40C0" w:rsidR="00D45BA9" w:rsidRPr="0027585D" w:rsidRDefault="00D45BA9" w:rsidP="0027585D">
      <w:pPr>
        <w:pStyle w:val="Akapitzlist"/>
        <w:numPr>
          <w:ilvl w:val="0"/>
          <w:numId w:val="28"/>
        </w:numPr>
        <w:suppressAutoHyphens/>
        <w:autoSpaceDN w:val="0"/>
        <w:spacing w:line="360" w:lineRule="auto"/>
        <w:contextualSpacing w:val="0"/>
        <w:textAlignment w:val="baseline"/>
        <w:rPr>
          <w:bCs/>
        </w:rPr>
      </w:pPr>
      <w:r w:rsidRPr="00DE1D88">
        <w:rPr>
          <w:bCs/>
        </w:rPr>
        <w:t xml:space="preserve">zasiłku celowego -  świadczenia pieniężnego na zakup posiłku w formie produktów żywnościowych dla: </w:t>
      </w:r>
      <w:r w:rsidR="0027585D">
        <w:rPr>
          <w:bCs/>
        </w:rPr>
        <w:br/>
      </w:r>
      <w:r w:rsidR="00DC2759" w:rsidRPr="0027585D">
        <w:rPr>
          <w:bCs/>
        </w:rPr>
        <w:t xml:space="preserve">225 </w:t>
      </w:r>
      <w:r w:rsidRPr="0027585D">
        <w:rPr>
          <w:bCs/>
        </w:rPr>
        <w:t xml:space="preserve">osób tj. </w:t>
      </w:r>
      <w:r w:rsidR="00DC2759" w:rsidRPr="0027585D">
        <w:rPr>
          <w:bCs/>
        </w:rPr>
        <w:t xml:space="preserve">1851 </w:t>
      </w:r>
      <w:r w:rsidRPr="0027585D">
        <w:rPr>
          <w:bCs/>
        </w:rPr>
        <w:t xml:space="preserve">świadczeń                </w:t>
      </w:r>
      <w:r w:rsidR="0027585D">
        <w:rPr>
          <w:bCs/>
        </w:rPr>
        <w:t xml:space="preserve">                                   </w:t>
      </w:r>
      <w:r w:rsidRPr="0027585D">
        <w:rPr>
          <w:bCs/>
        </w:rPr>
        <w:t xml:space="preserve">         </w:t>
      </w:r>
      <w:r w:rsidR="00D4638E">
        <w:rPr>
          <w:bCs/>
        </w:rPr>
        <w:t xml:space="preserve"> </w:t>
      </w:r>
      <w:r w:rsidRPr="0027585D">
        <w:rPr>
          <w:bCs/>
        </w:rPr>
        <w:t xml:space="preserve">      -  kwota </w:t>
      </w:r>
      <w:r w:rsidR="00DC2759" w:rsidRPr="0027585D">
        <w:rPr>
          <w:b/>
          <w:bCs/>
        </w:rPr>
        <w:t>499 805</w:t>
      </w:r>
      <w:r w:rsidRPr="0027585D">
        <w:rPr>
          <w:b/>
          <w:bCs/>
        </w:rPr>
        <w:t>,00 zł</w:t>
      </w:r>
    </w:p>
    <w:p w14:paraId="203447C1" w14:textId="14213242" w:rsidR="00D45BA9" w:rsidRPr="00DE1D88" w:rsidRDefault="00D45BA9">
      <w:pPr>
        <w:pStyle w:val="Akapitzlist"/>
        <w:numPr>
          <w:ilvl w:val="0"/>
          <w:numId w:val="28"/>
        </w:numPr>
        <w:suppressAutoHyphens/>
        <w:autoSpaceDN w:val="0"/>
        <w:spacing w:line="360" w:lineRule="auto"/>
        <w:contextualSpacing w:val="0"/>
        <w:textAlignment w:val="baseline"/>
        <w:rPr>
          <w:bCs/>
        </w:rPr>
      </w:pPr>
      <w:r w:rsidRPr="00DE1D88">
        <w:rPr>
          <w:bCs/>
        </w:rPr>
        <w:t>dowóz</w:t>
      </w:r>
      <w:r w:rsidR="00D4638E">
        <w:rPr>
          <w:bCs/>
        </w:rPr>
        <w:t>u</w:t>
      </w:r>
      <w:r w:rsidRPr="00DE1D88">
        <w:rPr>
          <w:bCs/>
        </w:rPr>
        <w:t xml:space="preserve"> posiłków do szkół                                                                        -  </w:t>
      </w:r>
      <w:r w:rsidRPr="00655521">
        <w:rPr>
          <w:bCs/>
        </w:rPr>
        <w:t xml:space="preserve">kwota </w:t>
      </w:r>
      <w:r w:rsidR="00DC2759" w:rsidRPr="00A676D4">
        <w:rPr>
          <w:b/>
          <w:bCs/>
        </w:rPr>
        <w:t>29 380</w:t>
      </w:r>
      <w:r w:rsidRPr="00A676D4">
        <w:rPr>
          <w:b/>
          <w:bCs/>
        </w:rPr>
        <w:t>,00  zł</w:t>
      </w:r>
    </w:p>
    <w:p w14:paraId="37A961F7" w14:textId="77777777" w:rsidR="006E04BB" w:rsidRDefault="006E04BB" w:rsidP="007D16D9">
      <w:pPr>
        <w:spacing w:line="360" w:lineRule="auto"/>
        <w:rPr>
          <w:rFonts w:cs="Times New Roman"/>
        </w:rPr>
      </w:pPr>
    </w:p>
    <w:p w14:paraId="542BFFDB" w14:textId="77777777" w:rsidR="00B43E2C" w:rsidRDefault="00B43E2C" w:rsidP="007D16D9">
      <w:pPr>
        <w:spacing w:line="360" w:lineRule="auto"/>
        <w:rPr>
          <w:rFonts w:cs="Times New Roman"/>
        </w:rPr>
      </w:pPr>
    </w:p>
    <w:p w14:paraId="37035FDB" w14:textId="77777777" w:rsidR="00B43E2C" w:rsidRDefault="00B43E2C" w:rsidP="007D16D9">
      <w:pPr>
        <w:spacing w:line="360" w:lineRule="auto"/>
        <w:rPr>
          <w:rFonts w:cs="Times New Roman"/>
        </w:rPr>
      </w:pPr>
    </w:p>
    <w:p w14:paraId="17813299" w14:textId="77777777" w:rsidR="00B43E2C" w:rsidRDefault="00B43E2C" w:rsidP="007D16D9">
      <w:pPr>
        <w:spacing w:line="360" w:lineRule="auto"/>
        <w:rPr>
          <w:rFonts w:cs="Times New Roman"/>
        </w:rPr>
      </w:pPr>
    </w:p>
    <w:p w14:paraId="527EC97C" w14:textId="77777777" w:rsidR="00B43E2C" w:rsidRDefault="00B43E2C" w:rsidP="007D16D9">
      <w:pPr>
        <w:spacing w:line="360" w:lineRule="auto"/>
        <w:rPr>
          <w:rFonts w:cs="Times New Roman"/>
        </w:rPr>
      </w:pPr>
    </w:p>
    <w:p w14:paraId="650472D6" w14:textId="77777777" w:rsidR="00B43E2C" w:rsidRDefault="00B43E2C" w:rsidP="007D16D9">
      <w:pPr>
        <w:spacing w:line="360" w:lineRule="auto"/>
        <w:rPr>
          <w:rFonts w:cs="Times New Roman"/>
        </w:rPr>
      </w:pPr>
    </w:p>
    <w:p w14:paraId="76B65EF2" w14:textId="77777777" w:rsidR="00B43E2C" w:rsidRDefault="00B43E2C" w:rsidP="007D16D9">
      <w:pPr>
        <w:spacing w:line="360" w:lineRule="auto"/>
        <w:rPr>
          <w:rFonts w:cs="Times New Roman"/>
        </w:rPr>
      </w:pPr>
    </w:p>
    <w:p w14:paraId="4D6556A2" w14:textId="77777777" w:rsidR="00B43E2C" w:rsidRDefault="00B43E2C" w:rsidP="007D16D9">
      <w:pPr>
        <w:spacing w:line="360" w:lineRule="auto"/>
        <w:rPr>
          <w:rFonts w:cs="Times New Roman"/>
        </w:rPr>
      </w:pPr>
    </w:p>
    <w:p w14:paraId="43B97445" w14:textId="77777777" w:rsidR="00B43E2C" w:rsidRDefault="00B43E2C" w:rsidP="007D16D9">
      <w:pPr>
        <w:spacing w:line="360" w:lineRule="auto"/>
        <w:rPr>
          <w:rFonts w:cs="Times New Roman"/>
        </w:rPr>
      </w:pPr>
    </w:p>
    <w:p w14:paraId="3CAE58BA" w14:textId="77777777" w:rsidR="00B43E2C" w:rsidRDefault="00B43E2C" w:rsidP="007D16D9">
      <w:pPr>
        <w:spacing w:line="360" w:lineRule="auto"/>
        <w:rPr>
          <w:rFonts w:cs="Times New Roman"/>
        </w:rPr>
      </w:pPr>
    </w:p>
    <w:p w14:paraId="078EB35C" w14:textId="77777777" w:rsidR="00B43E2C" w:rsidRDefault="00B43E2C" w:rsidP="007D16D9">
      <w:pPr>
        <w:spacing w:line="360" w:lineRule="auto"/>
        <w:rPr>
          <w:rFonts w:cs="Times New Roman"/>
        </w:rPr>
      </w:pPr>
    </w:p>
    <w:p w14:paraId="08839775" w14:textId="77777777" w:rsidR="00B43E2C" w:rsidRDefault="00B43E2C" w:rsidP="007D16D9">
      <w:pPr>
        <w:spacing w:line="360" w:lineRule="auto"/>
        <w:rPr>
          <w:rFonts w:cs="Times New Roman"/>
        </w:rPr>
      </w:pPr>
    </w:p>
    <w:p w14:paraId="3B561E79" w14:textId="77777777" w:rsidR="00B43E2C" w:rsidRDefault="00B43E2C" w:rsidP="007D16D9">
      <w:pPr>
        <w:spacing w:line="360" w:lineRule="auto"/>
        <w:rPr>
          <w:rFonts w:cs="Times New Roman"/>
        </w:rPr>
      </w:pPr>
    </w:p>
    <w:p w14:paraId="71DBDFEC" w14:textId="77777777" w:rsidR="00B43E2C" w:rsidRDefault="00B43E2C" w:rsidP="007D16D9">
      <w:pPr>
        <w:spacing w:line="360" w:lineRule="auto"/>
        <w:rPr>
          <w:rFonts w:cs="Times New Roman"/>
        </w:rPr>
      </w:pPr>
    </w:p>
    <w:p w14:paraId="1B2A4404" w14:textId="77777777" w:rsidR="00B43E2C" w:rsidRPr="00DE1D88" w:rsidRDefault="00B43E2C" w:rsidP="007D16D9">
      <w:pPr>
        <w:spacing w:line="360" w:lineRule="auto"/>
        <w:rPr>
          <w:rFonts w:cs="Times New Roman"/>
        </w:rPr>
      </w:pPr>
    </w:p>
    <w:p w14:paraId="31D7E8CA" w14:textId="77777777" w:rsidR="006E04BB" w:rsidRPr="00D430B0" w:rsidRDefault="006E04BB" w:rsidP="006E04BB">
      <w:pPr>
        <w:keepLines/>
        <w:suppressAutoHyphens/>
        <w:autoSpaceDN w:val="0"/>
        <w:spacing w:after="0" w:line="100" w:lineRule="atLeast"/>
        <w:textAlignment w:val="baseline"/>
        <w:rPr>
          <w:rFonts w:eastAsia="Times New Roman" w:cs="Times New Roman"/>
          <w:b/>
          <w:iCs/>
          <w:color w:val="000000" w:themeColor="text1"/>
          <w:kern w:val="3"/>
          <w:sz w:val="28"/>
          <w:szCs w:val="28"/>
          <w:lang w:eastAsia="zh-CN"/>
        </w:rPr>
      </w:pPr>
      <w:r w:rsidRPr="00D430B0">
        <w:rPr>
          <w:rFonts w:eastAsia="Times New Roman" w:cs="Times New Roman"/>
          <w:b/>
          <w:iCs/>
          <w:color w:val="000000" w:themeColor="text1"/>
          <w:kern w:val="3"/>
          <w:sz w:val="28"/>
          <w:szCs w:val="28"/>
          <w:lang w:eastAsia="zh-CN"/>
        </w:rPr>
        <w:lastRenderedPageBreak/>
        <w:t>Rozdział VIII</w:t>
      </w:r>
    </w:p>
    <w:p w14:paraId="430A4D72" w14:textId="77777777" w:rsidR="006E04BB" w:rsidRPr="00D430B0" w:rsidRDefault="006E04BB" w:rsidP="006E04BB">
      <w:pPr>
        <w:keepLines/>
        <w:suppressAutoHyphens/>
        <w:autoSpaceDN w:val="0"/>
        <w:spacing w:after="0" w:line="360" w:lineRule="auto"/>
        <w:jc w:val="both"/>
        <w:textAlignment w:val="baseline"/>
        <w:rPr>
          <w:rFonts w:eastAsia="Times New Roman" w:cs="Times New Roman"/>
          <w:b/>
          <w:bCs/>
          <w:color w:val="000000" w:themeColor="text1"/>
          <w:kern w:val="3"/>
          <w:sz w:val="28"/>
          <w:szCs w:val="28"/>
          <w:lang w:eastAsia="zh-CN"/>
        </w:rPr>
      </w:pPr>
      <w:r w:rsidRPr="00D430B0">
        <w:rPr>
          <w:rFonts w:eastAsia="Times New Roman" w:cs="Times New Roman"/>
          <w:b/>
          <w:bCs/>
          <w:color w:val="000000" w:themeColor="text1"/>
          <w:kern w:val="3"/>
          <w:sz w:val="28"/>
          <w:szCs w:val="28"/>
          <w:lang w:eastAsia="zh-CN"/>
        </w:rPr>
        <w:t>REALIZACJA ŚWIADCZEŃ Z ZAKRESU ŚWIADCZEŃ RODZINNYCH I FUNDUSZU</w:t>
      </w:r>
    </w:p>
    <w:p w14:paraId="7D49F3DD" w14:textId="77777777" w:rsidR="006E04BB" w:rsidRPr="00D430B0" w:rsidRDefault="006E04BB" w:rsidP="006E04BB">
      <w:pPr>
        <w:keepLines/>
        <w:suppressAutoHyphens/>
        <w:autoSpaceDN w:val="0"/>
        <w:spacing w:after="0" w:line="360" w:lineRule="auto"/>
        <w:jc w:val="both"/>
        <w:textAlignment w:val="baseline"/>
        <w:rPr>
          <w:rFonts w:eastAsia="Times New Roman" w:cs="Times New Roman"/>
          <w:b/>
          <w:bCs/>
          <w:color w:val="000000" w:themeColor="text1"/>
          <w:kern w:val="3"/>
          <w:sz w:val="28"/>
          <w:szCs w:val="28"/>
          <w:lang w:eastAsia="zh-CN"/>
        </w:rPr>
      </w:pPr>
      <w:r w:rsidRPr="00D430B0">
        <w:rPr>
          <w:rFonts w:eastAsia="Times New Roman" w:cs="Times New Roman"/>
          <w:b/>
          <w:bCs/>
          <w:color w:val="000000" w:themeColor="text1"/>
          <w:kern w:val="3"/>
          <w:sz w:val="28"/>
          <w:szCs w:val="28"/>
          <w:lang w:eastAsia="zh-CN"/>
        </w:rPr>
        <w:t xml:space="preserve">ALIMENTACYJNEGO </w:t>
      </w:r>
    </w:p>
    <w:p w14:paraId="191D633E" w14:textId="77777777" w:rsidR="006E04BB" w:rsidRPr="009E23AE" w:rsidRDefault="006E04BB" w:rsidP="006E04BB">
      <w:pPr>
        <w:keepLines/>
        <w:autoSpaceDN w:val="0"/>
        <w:spacing w:before="280" w:after="280" w:line="360" w:lineRule="auto"/>
        <w:jc w:val="both"/>
        <w:textAlignment w:val="baseline"/>
        <w:rPr>
          <w:rFonts w:eastAsia="Times New Roman" w:cs="Times New Roman"/>
          <w:color w:val="000000" w:themeColor="text1"/>
          <w:kern w:val="3"/>
          <w:sz w:val="24"/>
          <w:szCs w:val="24"/>
          <w:lang w:eastAsia="zh-CN"/>
        </w:rPr>
      </w:pPr>
      <w:r w:rsidRPr="009E23AE">
        <w:rPr>
          <w:rFonts w:eastAsia="Times New Roman" w:cs="Times New Roman"/>
          <w:b/>
          <w:bCs/>
          <w:color w:val="000000" w:themeColor="text1"/>
          <w:kern w:val="3"/>
          <w:sz w:val="24"/>
          <w:szCs w:val="24"/>
          <w:lang w:eastAsia="zh-CN"/>
        </w:rPr>
        <w:t>8.1. Świadczenia rodzinne</w:t>
      </w:r>
    </w:p>
    <w:p w14:paraId="1775020A" w14:textId="77777777" w:rsidR="006E04BB" w:rsidRPr="004533E0" w:rsidRDefault="006E04BB" w:rsidP="006E04BB">
      <w:pPr>
        <w:spacing w:line="360" w:lineRule="auto"/>
        <w:jc w:val="both"/>
        <w:rPr>
          <w:rFonts w:cs="Times New Roman"/>
          <w:color w:val="000000" w:themeColor="text1"/>
        </w:rPr>
      </w:pPr>
      <w:r w:rsidRPr="004533E0">
        <w:rPr>
          <w:rFonts w:cs="Times New Roman"/>
          <w:color w:val="000000" w:themeColor="text1"/>
        </w:rPr>
        <w:t xml:space="preserve">           Zadaniami wynikającymi z innych ustaw a realizowanymi, jako zadanie zlecone </w:t>
      </w:r>
      <w:r w:rsidRPr="004533E0">
        <w:rPr>
          <w:rFonts w:cs="Times New Roman"/>
          <w:color w:val="000000" w:themeColor="text1"/>
        </w:rPr>
        <w:br/>
        <w:t>z zakresu administracji rządowej są świadczenia rodzinne, wychowawcze i opiekuńcze. Ustawa o świadczeniach rodzinnych określa szczegółowe warunki nabywania poszczególnych świadczeń. Świadczenia te z wyjątkiem zasiłku pielęgnacyjnego, świadczenia pielęgnacyjnego i rodzicielskiego uzależnione są od dochodu rodziny. Kryterium uprawniające do uzyskania świadczeń rodzinnych uzależnionych od dochodu wynosi 674 zł. na osobę w rodzinie a 764 zł. w rodzinie z dzieckiem legitymującym się orzeczeniem o niepełnosprawności.</w:t>
      </w:r>
    </w:p>
    <w:p w14:paraId="7EDBFC2A" w14:textId="77777777" w:rsidR="006E04BB" w:rsidRPr="004533E0" w:rsidRDefault="006E04BB" w:rsidP="006E04BB">
      <w:pPr>
        <w:spacing w:line="360" w:lineRule="auto"/>
        <w:rPr>
          <w:rFonts w:cs="Times New Roman"/>
          <w:color w:val="000000" w:themeColor="text1"/>
        </w:rPr>
      </w:pPr>
      <w:r w:rsidRPr="004533E0">
        <w:rPr>
          <w:rFonts w:cs="Times New Roman"/>
          <w:color w:val="000000" w:themeColor="text1"/>
        </w:rPr>
        <w:t xml:space="preserve"> Świadczeniami rodzinnymi są:</w:t>
      </w:r>
    </w:p>
    <w:p w14:paraId="5865E2D9" w14:textId="77777777" w:rsidR="006E04BB" w:rsidRPr="004533E0" w:rsidRDefault="006E04BB" w:rsidP="006E04BB">
      <w:pPr>
        <w:spacing w:line="360" w:lineRule="auto"/>
        <w:rPr>
          <w:rFonts w:cs="Times New Roman"/>
          <w:color w:val="000000" w:themeColor="text1"/>
        </w:rPr>
      </w:pPr>
      <w:r w:rsidRPr="004533E0">
        <w:rPr>
          <w:rFonts w:cs="Times New Roman"/>
          <w:color w:val="000000" w:themeColor="text1"/>
        </w:rPr>
        <w:t>1) zasiłek rodzinny oraz dodatki do zasiłku rodzinnego;</w:t>
      </w:r>
    </w:p>
    <w:p w14:paraId="57BC87F5" w14:textId="77777777" w:rsidR="006E04BB" w:rsidRPr="004533E0" w:rsidRDefault="006E04BB" w:rsidP="006E04BB">
      <w:pPr>
        <w:spacing w:line="360" w:lineRule="auto"/>
        <w:rPr>
          <w:rFonts w:cs="Times New Roman"/>
          <w:color w:val="000000" w:themeColor="text1"/>
        </w:rPr>
      </w:pPr>
      <w:r w:rsidRPr="004533E0">
        <w:rPr>
          <w:rFonts w:cs="Times New Roman"/>
          <w:color w:val="000000" w:themeColor="text1"/>
        </w:rPr>
        <w:t>2) świadczenia opiekuńcze: zasiłek pielęgnacyjny, specjalny zasiłek opiekuńczy oraz świadczenie pielęgnacyjne;</w:t>
      </w:r>
    </w:p>
    <w:p w14:paraId="76B895C5" w14:textId="77777777" w:rsidR="006E04BB" w:rsidRPr="004533E0" w:rsidRDefault="006E04BB" w:rsidP="006E04BB">
      <w:pPr>
        <w:spacing w:line="360" w:lineRule="auto"/>
        <w:rPr>
          <w:rFonts w:cs="Times New Roman"/>
          <w:color w:val="000000" w:themeColor="text1"/>
        </w:rPr>
      </w:pPr>
      <w:r w:rsidRPr="004533E0">
        <w:rPr>
          <w:rFonts w:cs="Times New Roman"/>
          <w:color w:val="000000" w:themeColor="text1"/>
        </w:rPr>
        <w:t>3) jednorazowa zapomoga z tytułu urodzenia się dziecka;</w:t>
      </w:r>
    </w:p>
    <w:p w14:paraId="2256A99E" w14:textId="77777777" w:rsidR="006E04BB" w:rsidRPr="004533E0" w:rsidRDefault="006E04BB" w:rsidP="006E04BB">
      <w:pPr>
        <w:spacing w:line="360" w:lineRule="auto"/>
        <w:rPr>
          <w:rFonts w:cs="Times New Roman"/>
          <w:color w:val="000000" w:themeColor="text1"/>
        </w:rPr>
      </w:pPr>
      <w:r w:rsidRPr="004533E0">
        <w:rPr>
          <w:rFonts w:cs="Times New Roman"/>
          <w:color w:val="000000" w:themeColor="text1"/>
        </w:rPr>
        <w:t>4) świadczenie rodzicielskie.</w:t>
      </w:r>
    </w:p>
    <w:p w14:paraId="71B5E065" w14:textId="77777777" w:rsidR="006E04BB" w:rsidRPr="001E4727" w:rsidRDefault="006E04BB" w:rsidP="006E04BB">
      <w:pPr>
        <w:spacing w:line="360" w:lineRule="auto"/>
        <w:rPr>
          <w:rFonts w:cs="Times New Roman"/>
          <w:b/>
        </w:rPr>
      </w:pPr>
      <w:r w:rsidRPr="009E23AE">
        <w:rPr>
          <w:rFonts w:cs="Times New Roman"/>
        </w:rPr>
        <w:t xml:space="preserve">        </w:t>
      </w:r>
      <w:r w:rsidRPr="009E23AE">
        <w:rPr>
          <w:rFonts w:cs="Times New Roman"/>
          <w:b/>
        </w:rPr>
        <w:t xml:space="preserve">W roku </w:t>
      </w:r>
      <w:r w:rsidRPr="00DE1D88">
        <w:rPr>
          <w:rFonts w:cs="Times New Roman"/>
          <w:b/>
        </w:rPr>
        <w:t>202</w:t>
      </w:r>
      <w:r>
        <w:rPr>
          <w:rFonts w:cs="Times New Roman"/>
          <w:b/>
        </w:rPr>
        <w:t>1</w:t>
      </w:r>
      <w:r w:rsidRPr="00DE1D88">
        <w:rPr>
          <w:rFonts w:cs="Times New Roman"/>
          <w:b/>
        </w:rPr>
        <w:t xml:space="preserve"> </w:t>
      </w:r>
      <w:r w:rsidRPr="001E4727">
        <w:rPr>
          <w:rFonts w:cs="Times New Roman"/>
          <w:b/>
        </w:rPr>
        <w:t>wypłacono:</w:t>
      </w:r>
    </w:p>
    <w:p w14:paraId="696E8643" w14:textId="77777777" w:rsidR="006E04BB" w:rsidRPr="001E4727" w:rsidRDefault="006E04BB" w:rsidP="006E04BB">
      <w:pPr>
        <w:pStyle w:val="Akapitzlist"/>
        <w:numPr>
          <w:ilvl w:val="0"/>
          <w:numId w:val="2"/>
        </w:numPr>
        <w:spacing w:line="360" w:lineRule="auto"/>
        <w:rPr>
          <w:rFonts w:cs="Times New Roman"/>
        </w:rPr>
      </w:pPr>
      <w:r w:rsidRPr="001E4727">
        <w:rPr>
          <w:rFonts w:cs="Times New Roman"/>
        </w:rPr>
        <w:t xml:space="preserve">świadczenia rodzinne           </w:t>
      </w:r>
      <w:r w:rsidRPr="001E4727">
        <w:rPr>
          <w:rFonts w:cs="Times New Roman"/>
        </w:rPr>
        <w:tab/>
      </w:r>
      <w:r w:rsidRPr="001E4727">
        <w:rPr>
          <w:rFonts w:cs="Times New Roman"/>
        </w:rPr>
        <w:tab/>
      </w:r>
      <w:r w:rsidRPr="001E4727">
        <w:rPr>
          <w:rFonts w:cs="Times New Roman"/>
        </w:rPr>
        <w:tab/>
      </w:r>
      <w:r w:rsidRPr="001E4727">
        <w:rPr>
          <w:rFonts w:cs="Times New Roman"/>
        </w:rPr>
        <w:tab/>
        <w:t xml:space="preserve">                          </w:t>
      </w:r>
      <w:r w:rsidRPr="00DE1D88">
        <w:rPr>
          <w:rFonts w:cs="Times New Roman"/>
        </w:rPr>
        <w:t xml:space="preserve">     - kwota </w:t>
      </w:r>
      <w:r>
        <w:rPr>
          <w:rFonts w:cs="Times New Roman"/>
          <w:b/>
        </w:rPr>
        <w:t>  8 501 504</w:t>
      </w:r>
      <w:r w:rsidRPr="00DE1D88">
        <w:rPr>
          <w:rFonts w:cs="Times New Roman"/>
        </w:rPr>
        <w:t xml:space="preserve"> </w:t>
      </w:r>
      <w:r w:rsidRPr="001E4727">
        <w:rPr>
          <w:rFonts w:cs="Times New Roman"/>
        </w:rPr>
        <w:t xml:space="preserve">zł                       </w:t>
      </w:r>
    </w:p>
    <w:p w14:paraId="5021B70B" w14:textId="77777777" w:rsidR="006E04BB" w:rsidRPr="001E4727" w:rsidRDefault="006E04BB" w:rsidP="006E04BB">
      <w:pPr>
        <w:spacing w:line="360" w:lineRule="auto"/>
        <w:rPr>
          <w:rFonts w:cs="Times New Roman"/>
        </w:rPr>
      </w:pPr>
      <w:r w:rsidRPr="001E4727">
        <w:rPr>
          <w:rFonts w:cs="Times New Roman"/>
        </w:rPr>
        <w:t xml:space="preserve">      w tym:</w:t>
      </w:r>
    </w:p>
    <w:p w14:paraId="6EC1CB32" w14:textId="65CF0E09" w:rsidR="006E04BB" w:rsidRPr="00A676D4" w:rsidRDefault="006E04BB" w:rsidP="006E04BB">
      <w:pPr>
        <w:spacing w:line="360" w:lineRule="auto"/>
        <w:rPr>
          <w:rFonts w:cs="Times New Roman"/>
          <w:b/>
        </w:rPr>
      </w:pPr>
      <w:r w:rsidRPr="001E4727">
        <w:rPr>
          <w:rFonts w:cs="Times New Roman"/>
        </w:rPr>
        <w:t xml:space="preserve">- zasiłki rodzinne wraz z dodatkami dla </w:t>
      </w:r>
      <w:r>
        <w:rPr>
          <w:rFonts w:cs="Times New Roman"/>
          <w:b/>
        </w:rPr>
        <w:t>751</w:t>
      </w:r>
      <w:r w:rsidRPr="00DE1D88">
        <w:rPr>
          <w:rFonts w:cs="Times New Roman"/>
        </w:rPr>
        <w:t xml:space="preserve"> </w:t>
      </w:r>
      <w:r w:rsidR="003D2670">
        <w:rPr>
          <w:rFonts w:cs="Times New Roman"/>
        </w:rPr>
        <w:t xml:space="preserve">rodzin </w:t>
      </w:r>
      <w:r w:rsidR="003D2670">
        <w:rPr>
          <w:rFonts w:cs="Times New Roman"/>
        </w:rPr>
        <w:tab/>
      </w:r>
      <w:r w:rsidR="003D2670">
        <w:rPr>
          <w:rFonts w:cs="Times New Roman"/>
        </w:rPr>
        <w:tab/>
        <w:t xml:space="preserve">                - </w:t>
      </w:r>
      <w:r w:rsidRPr="001E4727">
        <w:rPr>
          <w:rFonts w:cs="Times New Roman"/>
        </w:rPr>
        <w:t xml:space="preserve">kwota </w:t>
      </w:r>
      <w:r>
        <w:rPr>
          <w:rFonts w:cs="Times New Roman"/>
          <w:b/>
        </w:rPr>
        <w:t xml:space="preserve">  </w:t>
      </w:r>
      <w:r w:rsidR="003D2670">
        <w:rPr>
          <w:rFonts w:cs="Times New Roman"/>
          <w:b/>
        </w:rPr>
        <w:t xml:space="preserve">  </w:t>
      </w:r>
      <w:r>
        <w:rPr>
          <w:rFonts w:cs="Times New Roman"/>
          <w:b/>
        </w:rPr>
        <w:t>2 718 043</w:t>
      </w:r>
      <w:r w:rsidRPr="00DE1D88">
        <w:rPr>
          <w:rFonts w:cs="Times New Roman"/>
        </w:rPr>
        <w:t xml:space="preserve"> </w:t>
      </w:r>
      <w:r w:rsidRPr="001E4727">
        <w:rPr>
          <w:rFonts w:cs="Times New Roman"/>
        </w:rPr>
        <w:t>zł</w:t>
      </w:r>
    </w:p>
    <w:p w14:paraId="1B9D2A43" w14:textId="77777777" w:rsidR="006E04BB" w:rsidRPr="001E4727" w:rsidRDefault="006E04BB" w:rsidP="006E04BB">
      <w:pPr>
        <w:spacing w:line="360" w:lineRule="auto"/>
        <w:rPr>
          <w:rFonts w:cs="Times New Roman"/>
        </w:rPr>
      </w:pPr>
      <w:r w:rsidRPr="001E4727">
        <w:rPr>
          <w:rFonts w:cs="Times New Roman"/>
        </w:rPr>
        <w:t xml:space="preserve">- jednorazowa zapomoga z tytułu urodzenia dziecka  </w:t>
      </w:r>
      <w:r>
        <w:rPr>
          <w:rFonts w:cs="Times New Roman"/>
        </w:rPr>
        <w:t xml:space="preserve"> </w:t>
      </w:r>
      <w:r>
        <w:rPr>
          <w:rFonts w:cs="Times New Roman"/>
          <w:b/>
        </w:rPr>
        <w:t>194</w:t>
      </w:r>
      <w:r w:rsidRPr="00DE1D88">
        <w:rPr>
          <w:rFonts w:cs="Times New Roman"/>
        </w:rPr>
        <w:t xml:space="preserve"> </w:t>
      </w:r>
      <w:r w:rsidRPr="001E4727">
        <w:rPr>
          <w:rFonts w:cs="Times New Roman"/>
        </w:rPr>
        <w:t xml:space="preserve">osób </w:t>
      </w:r>
      <w:r w:rsidRPr="001E4727">
        <w:rPr>
          <w:rFonts w:cs="Times New Roman"/>
        </w:rPr>
        <w:tab/>
        <w:t xml:space="preserve">                 - kwota     </w:t>
      </w:r>
      <w:r>
        <w:rPr>
          <w:rFonts w:cs="Times New Roman"/>
          <w:b/>
        </w:rPr>
        <w:t>  194 000</w:t>
      </w:r>
      <w:r w:rsidRPr="00DE1D88">
        <w:rPr>
          <w:rFonts w:cs="Times New Roman"/>
        </w:rPr>
        <w:t xml:space="preserve"> </w:t>
      </w:r>
      <w:r w:rsidRPr="001E4727">
        <w:rPr>
          <w:rFonts w:cs="Times New Roman"/>
        </w:rPr>
        <w:t>zł</w:t>
      </w:r>
    </w:p>
    <w:p w14:paraId="776B11CC" w14:textId="5D86CA1C" w:rsidR="006E04BB" w:rsidRPr="001E4727" w:rsidRDefault="006E04BB" w:rsidP="006E04BB">
      <w:pPr>
        <w:spacing w:line="360" w:lineRule="auto"/>
        <w:rPr>
          <w:rFonts w:cs="Times New Roman"/>
        </w:rPr>
      </w:pPr>
      <w:r w:rsidRPr="001E4727">
        <w:rPr>
          <w:rFonts w:cs="Times New Roman"/>
        </w:rPr>
        <w:t xml:space="preserve">- zasiłki pielęgnacyjne – </w:t>
      </w:r>
      <w:r>
        <w:rPr>
          <w:rFonts w:cs="Times New Roman"/>
          <w:b/>
        </w:rPr>
        <w:t xml:space="preserve"> 828</w:t>
      </w:r>
      <w:r w:rsidRPr="00DE1D88">
        <w:rPr>
          <w:rFonts w:cs="Times New Roman"/>
        </w:rPr>
        <w:t xml:space="preserve"> </w:t>
      </w:r>
      <w:r w:rsidRPr="001E4727">
        <w:rPr>
          <w:rFonts w:cs="Times New Roman"/>
        </w:rPr>
        <w:t xml:space="preserve">osób                                        </w:t>
      </w:r>
      <w:r w:rsidR="003D2670">
        <w:rPr>
          <w:rFonts w:cs="Times New Roman"/>
        </w:rPr>
        <w:t xml:space="preserve">                               -</w:t>
      </w:r>
      <w:r w:rsidRPr="001E4727">
        <w:rPr>
          <w:rFonts w:cs="Times New Roman"/>
        </w:rPr>
        <w:t xml:space="preserve"> kwota </w:t>
      </w:r>
      <w:r>
        <w:rPr>
          <w:rFonts w:cs="Times New Roman"/>
          <w:b/>
        </w:rPr>
        <w:t xml:space="preserve">  1 995 669 </w:t>
      </w:r>
      <w:r w:rsidRPr="00DE1D88">
        <w:rPr>
          <w:rFonts w:cs="Times New Roman"/>
        </w:rPr>
        <w:t xml:space="preserve"> </w:t>
      </w:r>
      <w:r w:rsidRPr="001E4727">
        <w:rPr>
          <w:rFonts w:cs="Times New Roman"/>
        </w:rPr>
        <w:t>zł</w:t>
      </w:r>
    </w:p>
    <w:p w14:paraId="6196A78F" w14:textId="535A6CC6" w:rsidR="006E04BB" w:rsidRPr="001E4727" w:rsidRDefault="006E04BB" w:rsidP="006E04BB">
      <w:pPr>
        <w:spacing w:line="360" w:lineRule="auto"/>
        <w:rPr>
          <w:rFonts w:cs="Times New Roman"/>
        </w:rPr>
      </w:pPr>
      <w:r w:rsidRPr="001E4727">
        <w:rPr>
          <w:rFonts w:cs="Times New Roman"/>
        </w:rPr>
        <w:t xml:space="preserve">- świadczenie pielęgnacyjne – </w:t>
      </w:r>
      <w:r>
        <w:rPr>
          <w:rFonts w:cs="Times New Roman"/>
        </w:rPr>
        <w:t xml:space="preserve"> </w:t>
      </w:r>
      <w:r>
        <w:rPr>
          <w:rFonts w:cs="Times New Roman"/>
          <w:b/>
        </w:rPr>
        <w:t>160</w:t>
      </w:r>
      <w:r w:rsidRPr="00DE1D88">
        <w:rPr>
          <w:rFonts w:cs="Times New Roman"/>
        </w:rPr>
        <w:t xml:space="preserve"> </w:t>
      </w:r>
      <w:r w:rsidRPr="001E4727">
        <w:rPr>
          <w:rFonts w:cs="Times New Roman"/>
        </w:rPr>
        <w:t xml:space="preserve">osób                             </w:t>
      </w:r>
      <w:r w:rsidR="003D2670">
        <w:rPr>
          <w:rFonts w:cs="Times New Roman"/>
        </w:rPr>
        <w:t xml:space="preserve">                               -</w:t>
      </w:r>
      <w:r w:rsidRPr="001E4727">
        <w:rPr>
          <w:rFonts w:cs="Times New Roman"/>
        </w:rPr>
        <w:t xml:space="preserve"> kwota </w:t>
      </w:r>
      <w:r>
        <w:rPr>
          <w:rFonts w:cs="Times New Roman"/>
          <w:b/>
        </w:rPr>
        <w:t xml:space="preserve">  </w:t>
      </w:r>
      <w:r w:rsidR="003D2670">
        <w:rPr>
          <w:rFonts w:cs="Times New Roman"/>
          <w:b/>
        </w:rPr>
        <w:t xml:space="preserve"> </w:t>
      </w:r>
      <w:r>
        <w:rPr>
          <w:rFonts w:cs="Times New Roman"/>
          <w:b/>
        </w:rPr>
        <w:t>3 474 992</w:t>
      </w:r>
      <w:r w:rsidRPr="00DE1D88">
        <w:rPr>
          <w:rFonts w:cs="Times New Roman"/>
        </w:rPr>
        <w:t xml:space="preserve"> </w:t>
      </w:r>
      <w:r w:rsidRPr="001E4727">
        <w:rPr>
          <w:rFonts w:cs="Times New Roman"/>
        </w:rPr>
        <w:t>zł</w:t>
      </w:r>
    </w:p>
    <w:p w14:paraId="7FF37315" w14:textId="4F0BCB49" w:rsidR="006E04BB" w:rsidRPr="00A676D4" w:rsidRDefault="006E04BB" w:rsidP="006E04BB">
      <w:pPr>
        <w:spacing w:line="360" w:lineRule="auto"/>
        <w:rPr>
          <w:rFonts w:cs="Times New Roman"/>
          <w:b/>
        </w:rPr>
      </w:pPr>
      <w:r w:rsidRPr="001E4727">
        <w:rPr>
          <w:rFonts w:cs="Times New Roman"/>
        </w:rPr>
        <w:t xml:space="preserve">- specjalny zasiłek opiekuńczy – </w:t>
      </w:r>
      <w:r>
        <w:rPr>
          <w:rFonts w:cs="Times New Roman"/>
        </w:rPr>
        <w:t xml:space="preserve"> </w:t>
      </w:r>
      <w:r>
        <w:rPr>
          <w:rFonts w:cs="Times New Roman"/>
          <w:b/>
        </w:rPr>
        <w:t>23</w:t>
      </w:r>
      <w:r w:rsidRPr="00DE1D88">
        <w:rPr>
          <w:rFonts w:cs="Times New Roman"/>
        </w:rPr>
        <w:t xml:space="preserve"> </w:t>
      </w:r>
      <w:r w:rsidRPr="001E4727">
        <w:rPr>
          <w:rFonts w:cs="Times New Roman"/>
        </w:rPr>
        <w:t xml:space="preserve">osób                                                    </w:t>
      </w:r>
      <w:r w:rsidR="003D2670">
        <w:rPr>
          <w:rFonts w:cs="Times New Roman"/>
        </w:rPr>
        <w:t xml:space="preserve">       -</w:t>
      </w:r>
      <w:r w:rsidRPr="00DE1D88">
        <w:rPr>
          <w:rFonts w:cs="Times New Roman"/>
        </w:rPr>
        <w:t xml:space="preserve"> kwota    </w:t>
      </w:r>
      <w:r>
        <w:rPr>
          <w:rFonts w:cs="Times New Roman"/>
          <w:b/>
        </w:rPr>
        <w:t xml:space="preserve">  </w:t>
      </w:r>
      <w:r w:rsidR="003D2670">
        <w:rPr>
          <w:rFonts w:cs="Times New Roman"/>
          <w:b/>
        </w:rPr>
        <w:t xml:space="preserve">   </w:t>
      </w:r>
      <w:r>
        <w:rPr>
          <w:rFonts w:cs="Times New Roman"/>
          <w:b/>
        </w:rPr>
        <w:t>86 800</w:t>
      </w:r>
      <w:r w:rsidRPr="00DE1D88">
        <w:rPr>
          <w:rFonts w:cs="Times New Roman"/>
        </w:rPr>
        <w:t xml:space="preserve"> </w:t>
      </w:r>
      <w:r w:rsidRPr="001E4727">
        <w:rPr>
          <w:rFonts w:cs="Times New Roman"/>
        </w:rPr>
        <w:t xml:space="preserve">zł </w:t>
      </w:r>
    </w:p>
    <w:p w14:paraId="56D35F42" w14:textId="267E2E48" w:rsidR="006E04BB" w:rsidRPr="001E4727" w:rsidRDefault="006E04BB" w:rsidP="006E04BB">
      <w:pPr>
        <w:spacing w:line="360" w:lineRule="auto"/>
        <w:rPr>
          <w:rFonts w:cs="Times New Roman"/>
          <w:b/>
        </w:rPr>
      </w:pPr>
      <w:r w:rsidRPr="001E4727">
        <w:rPr>
          <w:rFonts w:cs="Times New Roman"/>
        </w:rPr>
        <w:t xml:space="preserve">- Świadczenia z Ustawy „Za życiem”  - </w:t>
      </w:r>
      <w:r>
        <w:rPr>
          <w:rFonts w:cs="Times New Roman"/>
          <w:b/>
        </w:rPr>
        <w:t xml:space="preserve"> 8</w:t>
      </w:r>
      <w:r w:rsidRPr="00DE1D88">
        <w:rPr>
          <w:rFonts w:cs="Times New Roman"/>
        </w:rPr>
        <w:t xml:space="preserve"> </w:t>
      </w:r>
      <w:r w:rsidRPr="001E4727">
        <w:rPr>
          <w:rFonts w:cs="Times New Roman"/>
        </w:rPr>
        <w:t xml:space="preserve">rodzin                          </w:t>
      </w:r>
      <w:r w:rsidR="003D2670">
        <w:rPr>
          <w:rFonts w:cs="Times New Roman"/>
        </w:rPr>
        <w:t xml:space="preserve">                       </w:t>
      </w:r>
      <w:r w:rsidRPr="001E4727">
        <w:rPr>
          <w:rFonts w:cs="Times New Roman"/>
        </w:rPr>
        <w:t xml:space="preserve">- kwota      </w:t>
      </w:r>
      <w:r>
        <w:rPr>
          <w:rFonts w:cs="Times New Roman"/>
          <w:b/>
        </w:rPr>
        <w:t>  32 000</w:t>
      </w:r>
      <w:r w:rsidRPr="00DE1D88">
        <w:rPr>
          <w:rFonts w:cs="Times New Roman"/>
          <w:b/>
        </w:rPr>
        <w:t xml:space="preserve"> </w:t>
      </w:r>
      <w:r w:rsidRPr="001E4727">
        <w:rPr>
          <w:rFonts w:cs="Times New Roman"/>
        </w:rPr>
        <w:t>zł</w:t>
      </w:r>
      <w:r w:rsidRPr="001E4727">
        <w:rPr>
          <w:rFonts w:cs="Times New Roman"/>
          <w:b/>
        </w:rPr>
        <w:t xml:space="preserve"> </w:t>
      </w:r>
    </w:p>
    <w:p w14:paraId="05FA5B1F" w14:textId="77777777" w:rsidR="006E04BB" w:rsidRPr="009E23AE" w:rsidRDefault="006E04BB" w:rsidP="006E04BB">
      <w:pPr>
        <w:spacing w:line="360" w:lineRule="auto"/>
        <w:jc w:val="both"/>
        <w:rPr>
          <w:rFonts w:cs="Times New Roman"/>
          <w:b/>
          <w:color w:val="000000" w:themeColor="text1"/>
          <w:sz w:val="24"/>
          <w:szCs w:val="24"/>
        </w:rPr>
      </w:pPr>
      <w:r w:rsidRPr="009E23AE">
        <w:rPr>
          <w:rFonts w:cs="Times New Roman"/>
          <w:b/>
          <w:color w:val="000000" w:themeColor="text1"/>
          <w:sz w:val="24"/>
          <w:szCs w:val="24"/>
        </w:rPr>
        <w:lastRenderedPageBreak/>
        <w:t>8.2 Fundusz alimentacyjny</w:t>
      </w:r>
    </w:p>
    <w:p w14:paraId="70865634" w14:textId="77777777" w:rsidR="006E04BB" w:rsidRPr="004533E0" w:rsidRDefault="006E04BB" w:rsidP="006E04BB">
      <w:pPr>
        <w:keepLines/>
        <w:shd w:val="clear" w:color="auto" w:fill="FFFFFF"/>
        <w:suppressAutoHyphens/>
        <w:autoSpaceDN w:val="0"/>
        <w:spacing w:after="0" w:line="360" w:lineRule="auto"/>
        <w:jc w:val="both"/>
        <w:textAlignment w:val="baseline"/>
        <w:rPr>
          <w:rFonts w:eastAsia="Times New Roman" w:cs="Times New Roman"/>
          <w:color w:val="000000" w:themeColor="text1"/>
          <w:kern w:val="3"/>
          <w:lang w:eastAsia="zh-CN"/>
        </w:rPr>
      </w:pPr>
      <w:r w:rsidRPr="004533E0">
        <w:rPr>
          <w:rFonts w:eastAsia="Times New Roman" w:cs="Times New Roman"/>
          <w:color w:val="000000" w:themeColor="text1"/>
          <w:kern w:val="3"/>
          <w:u w:val="single"/>
          <w:lang w:eastAsia="zh-CN"/>
        </w:rPr>
        <w:t>Fundusz alimentacyjny</w:t>
      </w:r>
      <w:r w:rsidRPr="004533E0">
        <w:rPr>
          <w:rFonts w:eastAsia="Times New Roman" w:cs="Times New Roman"/>
          <w:color w:val="000000" w:themeColor="text1"/>
          <w:kern w:val="3"/>
          <w:lang w:eastAsia="zh-CN"/>
        </w:rPr>
        <w:t xml:space="preserve"> adresowany jest do osób uprawnionych, które mają zasądzone alimenty od rodziców, a ich egzekucja za pośrednictwem komornika jest bezskuteczna.</w:t>
      </w:r>
    </w:p>
    <w:p w14:paraId="6CA5ED98" w14:textId="77777777" w:rsidR="006E04BB" w:rsidRPr="004533E0" w:rsidRDefault="006E04BB" w:rsidP="006E04BB">
      <w:pPr>
        <w:keepLines/>
        <w:shd w:val="clear" w:color="auto" w:fill="FFFFFF"/>
        <w:suppressAutoHyphens/>
        <w:autoSpaceDN w:val="0"/>
        <w:spacing w:after="0" w:line="360" w:lineRule="auto"/>
        <w:jc w:val="both"/>
        <w:textAlignment w:val="baseline"/>
        <w:rPr>
          <w:rFonts w:eastAsia="Times New Roman" w:cs="Times New Roman"/>
          <w:color w:val="000000" w:themeColor="text1"/>
          <w:kern w:val="3"/>
          <w:lang w:eastAsia="zh-CN"/>
        </w:rPr>
      </w:pPr>
      <w:r w:rsidRPr="004533E0">
        <w:rPr>
          <w:rFonts w:eastAsia="Times New Roman" w:cs="Times New Roman"/>
          <w:bCs/>
          <w:color w:val="000000" w:themeColor="text1"/>
          <w:kern w:val="3"/>
          <w:lang w:eastAsia="zh-CN"/>
        </w:rPr>
        <w:t>Świadczenia z funduszu przysługują:</w:t>
      </w:r>
    </w:p>
    <w:p w14:paraId="3498BEDB" w14:textId="77777777" w:rsidR="006E04BB" w:rsidRPr="004533E0" w:rsidRDefault="006E04BB" w:rsidP="006E04BB">
      <w:pPr>
        <w:keepLines/>
        <w:shd w:val="clear" w:color="auto" w:fill="FFFFFF"/>
        <w:suppressAutoHyphens/>
        <w:autoSpaceDN w:val="0"/>
        <w:spacing w:after="0" w:line="360" w:lineRule="auto"/>
        <w:textAlignment w:val="baseline"/>
        <w:rPr>
          <w:rFonts w:eastAsia="Times New Roman" w:cs="Times New Roman"/>
          <w:color w:val="000000" w:themeColor="text1"/>
          <w:kern w:val="3"/>
          <w:lang w:eastAsia="zh-CN"/>
        </w:rPr>
      </w:pPr>
      <w:r w:rsidRPr="004533E0">
        <w:rPr>
          <w:rFonts w:eastAsia="Times New Roman" w:cs="Times New Roman"/>
          <w:color w:val="000000" w:themeColor="text1"/>
          <w:kern w:val="3"/>
          <w:lang w:eastAsia="zh-CN"/>
        </w:rPr>
        <w:t>- osobie uprawnionej do ukończenia przez nią 18 roku życia,</w:t>
      </w:r>
    </w:p>
    <w:p w14:paraId="62DE9AEB" w14:textId="1989D27B" w:rsidR="006E04BB" w:rsidRPr="004C5713" w:rsidRDefault="006E04BB" w:rsidP="006E04BB">
      <w:pPr>
        <w:spacing w:line="360" w:lineRule="auto"/>
        <w:rPr>
          <w:rFonts w:cs="Times New Roman"/>
        </w:rPr>
      </w:pPr>
      <w:r w:rsidRPr="004533E0">
        <w:rPr>
          <w:rFonts w:eastAsia="SimSun" w:cs="Mangal"/>
          <w:color w:val="000000" w:themeColor="text1"/>
          <w:kern w:val="3"/>
          <w:lang w:eastAsia="zh-CN" w:bidi="hi-IN"/>
        </w:rPr>
        <w:t>- w przypadku gdy uczy się w szkole lub szkole wyższej do ukończenia przez nią 25 roku życia,</w:t>
      </w:r>
      <w:r w:rsidRPr="004533E0">
        <w:rPr>
          <w:rFonts w:eastAsia="SimSun" w:cs="Mangal"/>
          <w:color w:val="000000" w:themeColor="text1"/>
          <w:kern w:val="3"/>
          <w:lang w:eastAsia="zh-CN" w:bidi="hi-IN"/>
        </w:rPr>
        <w:br/>
        <w:t>- w przypadku posiadania orzeczenia o znacznym stopniu niepełnosprawności - bezterminowo,</w:t>
      </w:r>
      <w:r w:rsidRPr="004533E0">
        <w:rPr>
          <w:rFonts w:eastAsia="SimSun" w:cs="Mangal"/>
          <w:color w:val="000000" w:themeColor="text1"/>
          <w:kern w:val="3"/>
          <w:lang w:eastAsia="zh-CN" w:bidi="hi-IN"/>
        </w:rPr>
        <w:br/>
        <w:t>- jeżeli dochód rodziny w przeliczeniu na osobę w rodzinie nie przekracza kwoty 725 zł. /netto/,</w:t>
      </w:r>
      <w:r w:rsidRPr="004533E0">
        <w:rPr>
          <w:rFonts w:eastAsia="SimSun" w:cs="Mangal"/>
          <w:color w:val="000000" w:themeColor="text1"/>
          <w:kern w:val="3"/>
          <w:lang w:eastAsia="zh-CN" w:bidi="hi-IN"/>
        </w:rPr>
        <w:br/>
        <w:t xml:space="preserve"> w </w:t>
      </w:r>
      <w:r w:rsidRPr="004C5713">
        <w:rPr>
          <w:rFonts w:eastAsia="SimSun" w:cs="Mangal"/>
          <w:kern w:val="3"/>
          <w:lang w:eastAsia="zh-CN" w:bidi="hi-IN"/>
        </w:rPr>
        <w:t>wysokości bieżąco ustalonych alimentów, jednakże nie wyższej niż 500 zł miesięcznie.</w:t>
      </w:r>
    </w:p>
    <w:p w14:paraId="10EA0E87" w14:textId="77777777" w:rsidR="006E04BB" w:rsidRPr="001E4727" w:rsidRDefault="006E04BB" w:rsidP="006E04BB">
      <w:pPr>
        <w:pStyle w:val="Akapitzlist"/>
        <w:numPr>
          <w:ilvl w:val="0"/>
          <w:numId w:val="2"/>
        </w:numPr>
        <w:spacing w:line="360" w:lineRule="auto"/>
        <w:rPr>
          <w:rFonts w:cs="Times New Roman"/>
        </w:rPr>
      </w:pPr>
      <w:r w:rsidRPr="001E4727">
        <w:rPr>
          <w:rFonts w:cs="Times New Roman"/>
        </w:rPr>
        <w:t xml:space="preserve">świadczenia z funduszu alimentacyjnego wypłacano dla: </w:t>
      </w:r>
    </w:p>
    <w:p w14:paraId="7E3C0CC2" w14:textId="77777777" w:rsidR="006E04BB" w:rsidRPr="001E4727" w:rsidRDefault="006E04BB" w:rsidP="006E04BB">
      <w:pPr>
        <w:pStyle w:val="Akapitzlist"/>
        <w:spacing w:line="360" w:lineRule="auto"/>
        <w:ind w:left="360"/>
        <w:rPr>
          <w:rFonts w:cs="Times New Roman"/>
        </w:rPr>
      </w:pPr>
      <w:r w:rsidRPr="001E4727">
        <w:rPr>
          <w:rFonts w:cs="Times New Roman"/>
        </w:rPr>
        <w:t xml:space="preserve">- </w:t>
      </w:r>
      <w:r>
        <w:rPr>
          <w:rFonts w:cs="Times New Roman"/>
        </w:rPr>
        <w:t xml:space="preserve"> </w:t>
      </w:r>
      <w:r>
        <w:rPr>
          <w:rFonts w:cs="Times New Roman"/>
          <w:b/>
        </w:rPr>
        <w:t>121</w:t>
      </w:r>
      <w:r w:rsidRPr="00DE1D88">
        <w:rPr>
          <w:rFonts w:cs="Times New Roman"/>
        </w:rPr>
        <w:t xml:space="preserve"> </w:t>
      </w:r>
      <w:r w:rsidRPr="001E4727">
        <w:rPr>
          <w:rFonts w:cs="Times New Roman"/>
        </w:rPr>
        <w:t xml:space="preserve">rodzin </w:t>
      </w:r>
      <w:r w:rsidRPr="001E4727">
        <w:rPr>
          <w:rFonts w:cs="Times New Roman"/>
        </w:rPr>
        <w:tab/>
      </w:r>
      <w:r w:rsidRPr="001E4727">
        <w:rPr>
          <w:rFonts w:cs="Times New Roman"/>
        </w:rPr>
        <w:tab/>
        <w:t xml:space="preserve">                                                                      - kwota </w:t>
      </w:r>
      <w:r>
        <w:rPr>
          <w:rFonts w:cs="Times New Roman"/>
          <w:b/>
        </w:rPr>
        <w:t>  741 499</w:t>
      </w:r>
      <w:r w:rsidRPr="00DE1D88">
        <w:rPr>
          <w:rFonts w:cs="Times New Roman"/>
        </w:rPr>
        <w:t xml:space="preserve"> </w:t>
      </w:r>
      <w:r w:rsidRPr="001E4727">
        <w:rPr>
          <w:rFonts w:cs="Times New Roman"/>
        </w:rPr>
        <w:t>zł.</w:t>
      </w:r>
    </w:p>
    <w:p w14:paraId="60C265C3" w14:textId="77777777" w:rsidR="006E04BB" w:rsidRPr="004C5713" w:rsidRDefault="006E04BB" w:rsidP="006E04BB">
      <w:pPr>
        <w:pStyle w:val="Akapitzlist"/>
        <w:spacing w:line="360" w:lineRule="auto"/>
        <w:ind w:left="360"/>
        <w:rPr>
          <w:rFonts w:cs="Times New Roman"/>
        </w:rPr>
      </w:pPr>
    </w:p>
    <w:p w14:paraId="1CC6CA46" w14:textId="77777777" w:rsidR="006E04BB" w:rsidRPr="004C5713" w:rsidRDefault="006E04BB" w:rsidP="006E04BB">
      <w:pPr>
        <w:spacing w:line="360" w:lineRule="auto"/>
        <w:jc w:val="both"/>
        <w:rPr>
          <w:rFonts w:cs="Times New Roman"/>
        </w:rPr>
      </w:pPr>
      <w:r w:rsidRPr="004C5713">
        <w:rPr>
          <w:rFonts w:cs="Times New Roman"/>
        </w:rPr>
        <w:t xml:space="preserve">                        Dodatkowo Ośrodek podejmuje i prowadzi szereg działań w stosunku do </w:t>
      </w:r>
      <w:r w:rsidRPr="004C5713">
        <w:rPr>
          <w:rFonts w:cs="Times New Roman"/>
          <w:b/>
        </w:rPr>
        <w:t xml:space="preserve">253 </w:t>
      </w:r>
      <w:r w:rsidRPr="004C5713">
        <w:rPr>
          <w:rFonts w:cs="Times New Roman"/>
        </w:rPr>
        <w:t>dłużników alimentacyjnych. Działania te mają na celu odzyskanie od dłużników alimentacyjnych wypłaconych świadczeń z funduszu alimentacyjnego</w:t>
      </w:r>
    </w:p>
    <w:p w14:paraId="114AB081" w14:textId="0FAE3292" w:rsidR="006E04BB" w:rsidRPr="00DE1D88" w:rsidRDefault="006E04BB" w:rsidP="006E04BB">
      <w:pPr>
        <w:spacing w:line="360" w:lineRule="auto"/>
        <w:jc w:val="both"/>
        <w:rPr>
          <w:rFonts w:cs="Times New Roman"/>
          <w:b/>
        </w:rPr>
      </w:pPr>
      <w:r w:rsidRPr="004C5713">
        <w:rPr>
          <w:rFonts w:cs="Times New Roman"/>
        </w:rPr>
        <w:t xml:space="preserve">            Dłużnicy alimentacyjni z tytułu wypłaconych świadczeń z funduszu alimentacyjnego dokonali zwrotu na łączną kwotę </w:t>
      </w:r>
      <w:r>
        <w:rPr>
          <w:rFonts w:cs="Times New Roman"/>
          <w:b/>
        </w:rPr>
        <w:t>437 129,51</w:t>
      </w:r>
      <w:r w:rsidRPr="00DE1D88">
        <w:rPr>
          <w:rFonts w:cs="Times New Roman"/>
        </w:rPr>
        <w:t xml:space="preserve"> zł. </w:t>
      </w:r>
      <w:r w:rsidRPr="001E4727">
        <w:rPr>
          <w:rFonts w:cs="Times New Roman"/>
        </w:rPr>
        <w:t xml:space="preserve">Część zwrotu wypłaconych świadczeń stanowi dochód własny Gminy. Dochód ten za </w:t>
      </w:r>
      <w:r w:rsidRPr="00DE1D88">
        <w:rPr>
          <w:rFonts w:cs="Times New Roman"/>
          <w:b/>
        </w:rPr>
        <w:t>202</w:t>
      </w:r>
      <w:r>
        <w:rPr>
          <w:rFonts w:cs="Times New Roman"/>
          <w:b/>
        </w:rPr>
        <w:t>1</w:t>
      </w:r>
      <w:r w:rsidRPr="00DE1D88">
        <w:rPr>
          <w:rFonts w:cs="Times New Roman"/>
        </w:rPr>
        <w:t xml:space="preserve"> r</w:t>
      </w:r>
      <w:r w:rsidRPr="001E4727">
        <w:rPr>
          <w:rFonts w:cs="Times New Roman"/>
        </w:rPr>
        <w:t xml:space="preserve">. wyniósł </w:t>
      </w:r>
      <w:r>
        <w:rPr>
          <w:rFonts w:cs="Times New Roman"/>
          <w:b/>
        </w:rPr>
        <w:t>88 119,10</w:t>
      </w:r>
      <w:r w:rsidRPr="00DE1D88">
        <w:rPr>
          <w:rFonts w:cs="Times New Roman"/>
        </w:rPr>
        <w:t xml:space="preserve"> zł. </w:t>
      </w:r>
    </w:p>
    <w:p w14:paraId="2725C9CC" w14:textId="4C718787" w:rsidR="00EB3688" w:rsidRDefault="0075063C" w:rsidP="00CA7ED8">
      <w:pPr>
        <w:spacing w:line="360" w:lineRule="auto"/>
        <w:jc w:val="both"/>
        <w:rPr>
          <w:rFonts w:cs="Times New Roman"/>
        </w:rPr>
      </w:pPr>
      <w:r w:rsidRPr="004C5713">
        <w:rPr>
          <w:rFonts w:cs="Times New Roman"/>
        </w:rPr>
        <w:t xml:space="preserve">      </w:t>
      </w:r>
    </w:p>
    <w:p w14:paraId="3F801ADB" w14:textId="77777777" w:rsidR="00B43E2C" w:rsidRDefault="00B43E2C" w:rsidP="00CA7ED8">
      <w:pPr>
        <w:spacing w:line="360" w:lineRule="auto"/>
        <w:jc w:val="both"/>
        <w:rPr>
          <w:rFonts w:cs="Times New Roman"/>
        </w:rPr>
      </w:pPr>
    </w:p>
    <w:p w14:paraId="30930F63" w14:textId="77777777" w:rsidR="00B43E2C" w:rsidRDefault="00B43E2C" w:rsidP="00CA7ED8">
      <w:pPr>
        <w:spacing w:line="360" w:lineRule="auto"/>
        <w:jc w:val="both"/>
        <w:rPr>
          <w:rFonts w:cs="Times New Roman"/>
        </w:rPr>
      </w:pPr>
    </w:p>
    <w:p w14:paraId="14C21BEA" w14:textId="77777777" w:rsidR="00B43E2C" w:rsidRDefault="00B43E2C" w:rsidP="00CA7ED8">
      <w:pPr>
        <w:spacing w:line="360" w:lineRule="auto"/>
        <w:jc w:val="both"/>
        <w:rPr>
          <w:rFonts w:cs="Times New Roman"/>
        </w:rPr>
      </w:pPr>
    </w:p>
    <w:p w14:paraId="75B59667" w14:textId="77777777" w:rsidR="00B43E2C" w:rsidRDefault="00B43E2C" w:rsidP="00CA7ED8">
      <w:pPr>
        <w:spacing w:line="360" w:lineRule="auto"/>
        <w:jc w:val="both"/>
        <w:rPr>
          <w:rFonts w:cs="Times New Roman"/>
        </w:rPr>
      </w:pPr>
    </w:p>
    <w:p w14:paraId="5257E8AD" w14:textId="77777777" w:rsidR="00B43E2C" w:rsidRDefault="00B43E2C" w:rsidP="00CA7ED8">
      <w:pPr>
        <w:spacing w:line="360" w:lineRule="auto"/>
        <w:jc w:val="both"/>
        <w:rPr>
          <w:rFonts w:cs="Times New Roman"/>
        </w:rPr>
      </w:pPr>
    </w:p>
    <w:p w14:paraId="1186070C" w14:textId="77777777" w:rsidR="00B43E2C" w:rsidRDefault="00B43E2C" w:rsidP="00CA7ED8">
      <w:pPr>
        <w:spacing w:line="360" w:lineRule="auto"/>
        <w:jc w:val="both"/>
        <w:rPr>
          <w:rFonts w:cs="Times New Roman"/>
        </w:rPr>
      </w:pPr>
    </w:p>
    <w:p w14:paraId="5DC914CD" w14:textId="77777777" w:rsidR="00B43E2C" w:rsidRDefault="00B43E2C" w:rsidP="00CA7ED8">
      <w:pPr>
        <w:spacing w:line="360" w:lineRule="auto"/>
        <w:jc w:val="both"/>
        <w:rPr>
          <w:rFonts w:cs="Times New Roman"/>
        </w:rPr>
      </w:pPr>
    </w:p>
    <w:p w14:paraId="062FD438" w14:textId="77777777" w:rsidR="00B43E2C" w:rsidRDefault="00B43E2C" w:rsidP="00CA7ED8">
      <w:pPr>
        <w:spacing w:line="360" w:lineRule="auto"/>
        <w:jc w:val="both"/>
        <w:rPr>
          <w:rFonts w:cs="Times New Roman"/>
        </w:rPr>
      </w:pPr>
    </w:p>
    <w:p w14:paraId="73ED105A" w14:textId="77777777" w:rsidR="00B43E2C" w:rsidRPr="004C5713" w:rsidRDefault="00B43E2C" w:rsidP="00CA7ED8">
      <w:pPr>
        <w:spacing w:line="360" w:lineRule="auto"/>
        <w:jc w:val="both"/>
        <w:rPr>
          <w:rFonts w:cs="Times New Roman"/>
        </w:rPr>
      </w:pPr>
    </w:p>
    <w:p w14:paraId="739AC242" w14:textId="77777777" w:rsidR="00733D45" w:rsidRPr="00655521" w:rsidRDefault="00733D45" w:rsidP="003D2670">
      <w:pPr>
        <w:keepLines/>
        <w:autoSpaceDE w:val="0"/>
        <w:autoSpaceDN w:val="0"/>
        <w:spacing w:after="0" w:line="360" w:lineRule="auto"/>
        <w:textAlignment w:val="baseline"/>
        <w:rPr>
          <w:rFonts w:eastAsia="Times New Roman" w:cs="Times New Roman"/>
          <w:b/>
          <w:iCs/>
          <w:kern w:val="3"/>
          <w:sz w:val="28"/>
          <w:szCs w:val="28"/>
          <w:lang w:eastAsia="pl-PL"/>
        </w:rPr>
      </w:pPr>
      <w:r w:rsidRPr="00655521">
        <w:rPr>
          <w:rFonts w:eastAsia="Times New Roman" w:cs="Times New Roman"/>
          <w:b/>
          <w:iCs/>
          <w:kern w:val="3"/>
          <w:sz w:val="28"/>
          <w:szCs w:val="28"/>
          <w:lang w:eastAsia="pl-PL"/>
        </w:rPr>
        <w:lastRenderedPageBreak/>
        <w:t xml:space="preserve">ROZDZIAŁ IX </w:t>
      </w:r>
      <w:r w:rsidRPr="00655521">
        <w:rPr>
          <w:rFonts w:eastAsia="Times New Roman" w:cs="Times New Roman"/>
          <w:b/>
          <w:iCs/>
          <w:kern w:val="3"/>
          <w:sz w:val="28"/>
          <w:szCs w:val="28"/>
          <w:lang w:eastAsia="pl-PL"/>
        </w:rPr>
        <w:br/>
        <w:t>PRZECIWDZIAŁANIE PRZEMOCY W RODZINIE</w:t>
      </w:r>
    </w:p>
    <w:p w14:paraId="131B5E1B" w14:textId="28D6BE11" w:rsidR="00733D45" w:rsidRPr="00A676D4" w:rsidRDefault="00733D45" w:rsidP="003D2670">
      <w:pPr>
        <w:spacing w:line="360" w:lineRule="auto"/>
        <w:jc w:val="both"/>
        <w:rPr>
          <w:rFonts w:cstheme="minorHAnsi"/>
        </w:rPr>
      </w:pPr>
      <w:r w:rsidRPr="00A676D4">
        <w:rPr>
          <w:rFonts w:cstheme="minorHAnsi"/>
        </w:rPr>
        <w:t xml:space="preserve">Istnieje wiele definicji przemocy oraz specyficznej jej odmiany jaką jest przemoc </w:t>
      </w:r>
      <w:r w:rsidRPr="00A676D4">
        <w:rPr>
          <w:rFonts w:cstheme="minorHAnsi"/>
        </w:rPr>
        <w:br/>
        <w:t xml:space="preserve">w rodzinie. Jest również wiele stereotypów dotyczących przemocy, które ciągle funkcjonują </w:t>
      </w:r>
      <w:r w:rsidRPr="00A676D4">
        <w:rPr>
          <w:rFonts w:cstheme="minorHAnsi"/>
        </w:rPr>
        <w:br/>
        <w:t xml:space="preserve">w świadomości społecznej. Problematyka przeciwdziałania przemocy </w:t>
      </w:r>
      <w:r w:rsidR="00D4638E" w:rsidRPr="00A676D4">
        <w:rPr>
          <w:rFonts w:cstheme="minorHAnsi"/>
        </w:rPr>
        <w:t>wymaga, zatem</w:t>
      </w:r>
      <w:r w:rsidRPr="00A676D4">
        <w:rPr>
          <w:rFonts w:cstheme="minorHAnsi"/>
        </w:rPr>
        <w:t xml:space="preserve"> nie tylko działań prewencyjnych, ale i ciągłej edukacji oraz rozwoju działań profilaktycznych w tym zakresie. </w:t>
      </w:r>
    </w:p>
    <w:p w14:paraId="1BF5FCAA" w14:textId="77777777" w:rsidR="00733D45" w:rsidRPr="00A676D4" w:rsidRDefault="00733D45" w:rsidP="003D2670">
      <w:pPr>
        <w:spacing w:line="360" w:lineRule="auto"/>
        <w:jc w:val="both"/>
        <w:rPr>
          <w:rFonts w:cstheme="minorHAnsi"/>
        </w:rPr>
      </w:pPr>
      <w:r w:rsidRPr="00A676D4">
        <w:rPr>
          <w:rFonts w:cstheme="minorHAnsi"/>
        </w:rPr>
        <w:t xml:space="preserve">Definicje przemocy skupiają się na trzech zasadniczych kryteriach: </w:t>
      </w:r>
    </w:p>
    <w:p w14:paraId="46EACAD7" w14:textId="77777777" w:rsidR="00733D45" w:rsidRPr="00A676D4" w:rsidRDefault="00733D45" w:rsidP="003D2670">
      <w:pPr>
        <w:numPr>
          <w:ilvl w:val="0"/>
          <w:numId w:val="39"/>
        </w:numPr>
        <w:pBdr>
          <w:top w:val="nil"/>
          <w:left w:val="nil"/>
          <w:bottom w:val="nil"/>
          <w:right w:val="nil"/>
          <w:between w:val="nil"/>
        </w:pBdr>
        <w:spacing w:after="0" w:line="360" w:lineRule="auto"/>
        <w:jc w:val="both"/>
        <w:rPr>
          <w:rFonts w:cstheme="minorHAnsi"/>
        </w:rPr>
      </w:pPr>
      <w:r w:rsidRPr="00A676D4">
        <w:rPr>
          <w:rFonts w:cstheme="minorHAnsi"/>
        </w:rPr>
        <w:t xml:space="preserve">rodzaju zachowania sprawcy, </w:t>
      </w:r>
    </w:p>
    <w:p w14:paraId="38748614" w14:textId="77777777" w:rsidR="00733D45" w:rsidRPr="00A676D4" w:rsidRDefault="00733D45" w:rsidP="003D2670">
      <w:pPr>
        <w:numPr>
          <w:ilvl w:val="0"/>
          <w:numId w:val="39"/>
        </w:numPr>
        <w:pBdr>
          <w:top w:val="nil"/>
          <w:left w:val="nil"/>
          <w:bottom w:val="nil"/>
          <w:right w:val="nil"/>
          <w:between w:val="nil"/>
        </w:pBdr>
        <w:spacing w:after="0" w:line="360" w:lineRule="auto"/>
        <w:jc w:val="both"/>
        <w:rPr>
          <w:rFonts w:cstheme="minorHAnsi"/>
        </w:rPr>
      </w:pPr>
      <w:r w:rsidRPr="00A676D4">
        <w:rPr>
          <w:rFonts w:cstheme="minorHAnsi"/>
        </w:rPr>
        <w:t xml:space="preserve">intencji, </w:t>
      </w:r>
    </w:p>
    <w:p w14:paraId="69487D49" w14:textId="77777777" w:rsidR="00733D45" w:rsidRPr="00A676D4" w:rsidRDefault="00733D45" w:rsidP="003D2670">
      <w:pPr>
        <w:numPr>
          <w:ilvl w:val="0"/>
          <w:numId w:val="39"/>
        </w:numPr>
        <w:pBdr>
          <w:top w:val="nil"/>
          <w:left w:val="nil"/>
          <w:bottom w:val="nil"/>
          <w:right w:val="nil"/>
          <w:between w:val="nil"/>
        </w:pBdr>
        <w:spacing w:after="160" w:line="360" w:lineRule="auto"/>
        <w:jc w:val="both"/>
        <w:rPr>
          <w:rFonts w:cstheme="minorHAnsi"/>
        </w:rPr>
      </w:pPr>
      <w:r w:rsidRPr="00A676D4">
        <w:rPr>
          <w:rFonts w:cstheme="minorHAnsi"/>
        </w:rPr>
        <w:t xml:space="preserve">skutków przemocy zauważalnych u osób jej doświadczających. </w:t>
      </w:r>
    </w:p>
    <w:p w14:paraId="1CFB596D" w14:textId="5C22258F" w:rsidR="00733D45" w:rsidRPr="00A676D4" w:rsidRDefault="00733D45" w:rsidP="003D2670">
      <w:pPr>
        <w:spacing w:line="360" w:lineRule="auto"/>
        <w:jc w:val="both"/>
        <w:rPr>
          <w:rFonts w:cstheme="minorHAnsi"/>
        </w:rPr>
      </w:pPr>
      <w:r w:rsidRPr="00A676D4">
        <w:rPr>
          <w:rFonts w:cstheme="minorHAnsi"/>
        </w:rPr>
        <w:t xml:space="preserve">Zgodnie z art. 2 ust. 2 ustawy z dnia 29 lipca 2005 roku o przeciwdziałaniu przemocy w rodzinie </w:t>
      </w:r>
      <w:r w:rsidR="00CD48E8">
        <w:rPr>
          <w:rFonts w:cstheme="minorHAnsi"/>
        </w:rPr>
        <w:br/>
      </w:r>
      <w:r w:rsidRPr="00B43E2C">
        <w:rPr>
          <w:rFonts w:cstheme="minorHAnsi"/>
          <w:sz w:val="24"/>
          <w:szCs w:val="24"/>
        </w:rPr>
        <w:t>(</w:t>
      </w:r>
      <w:r w:rsidR="00467A7E" w:rsidRPr="00B43E2C">
        <w:rPr>
          <w:rFonts w:cstheme="minorHAnsi"/>
          <w:sz w:val="24"/>
          <w:szCs w:val="24"/>
        </w:rPr>
        <w:t xml:space="preserve"> </w:t>
      </w:r>
      <w:r w:rsidR="00467A7E" w:rsidRPr="00B43E2C">
        <w:rPr>
          <w:rStyle w:val="markedcontent"/>
          <w:sz w:val="24"/>
          <w:szCs w:val="24"/>
        </w:rPr>
        <w:t>Dz. U. z 2021 r.</w:t>
      </w:r>
      <w:r w:rsidR="00B43E2C" w:rsidRPr="00B43E2C">
        <w:rPr>
          <w:sz w:val="24"/>
          <w:szCs w:val="24"/>
        </w:rPr>
        <w:t xml:space="preserve"> </w:t>
      </w:r>
      <w:r w:rsidR="00467A7E" w:rsidRPr="00B43E2C">
        <w:rPr>
          <w:rStyle w:val="markedcontent"/>
          <w:sz w:val="24"/>
          <w:szCs w:val="24"/>
        </w:rPr>
        <w:t>poz. 1249.</w:t>
      </w:r>
      <w:r w:rsidRPr="00B43E2C">
        <w:rPr>
          <w:rFonts w:cstheme="minorHAnsi"/>
          <w:sz w:val="24"/>
          <w:szCs w:val="24"/>
        </w:rPr>
        <w:t>)</w:t>
      </w:r>
      <w:r w:rsidRPr="00A676D4">
        <w:rPr>
          <w:rFonts w:cstheme="minorHAnsi"/>
        </w:rPr>
        <w:t xml:space="preserve"> </w:t>
      </w:r>
      <w:r w:rsidRPr="00A676D4">
        <w:rPr>
          <w:rFonts w:cstheme="minorHAnsi"/>
          <w:i/>
        </w:rPr>
        <w:t xml:space="preserve">przemoc w rodzinie to jednorazowe albo powtarzające się umyślne działanie lub zaniechanie naruszające prawa lub dobra osobiste osób najbliższych (w rozumieniu </w:t>
      </w:r>
      <w:r w:rsidR="00CD48E8">
        <w:rPr>
          <w:rFonts w:cstheme="minorHAnsi"/>
          <w:i/>
        </w:rPr>
        <w:br/>
      </w:r>
      <w:r w:rsidRPr="00A676D4">
        <w:rPr>
          <w:rFonts w:cstheme="minorHAnsi"/>
          <w:i/>
        </w:rPr>
        <w:t xml:space="preserve">art. 115 § 11 Kodeksu karnego), a także innych osób wspólnie zamieszkujących lub gospodarujących, </w:t>
      </w:r>
      <w:r w:rsidR="00CD48E8">
        <w:rPr>
          <w:rFonts w:cstheme="minorHAnsi"/>
          <w:i/>
        </w:rPr>
        <w:br/>
      </w:r>
      <w:r w:rsidRPr="00A676D4">
        <w:rPr>
          <w:rFonts w:cstheme="minorHAnsi"/>
          <w:i/>
        </w:rPr>
        <w:t>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p>
    <w:p w14:paraId="71A26065" w14:textId="77777777" w:rsidR="00733D45" w:rsidRPr="00A676D4" w:rsidRDefault="00733D45" w:rsidP="003D2670">
      <w:pPr>
        <w:spacing w:line="360" w:lineRule="auto"/>
        <w:jc w:val="both"/>
        <w:rPr>
          <w:rFonts w:cstheme="minorHAnsi"/>
        </w:rPr>
      </w:pPr>
      <w:r w:rsidRPr="00A676D4">
        <w:rPr>
          <w:rFonts w:cstheme="minorHAnsi"/>
        </w:rPr>
        <w:t xml:space="preserve">Przemoc to </w:t>
      </w:r>
      <w:r w:rsidRPr="00A676D4">
        <w:rPr>
          <w:rFonts w:cstheme="minorHAnsi"/>
          <w:i/>
        </w:rPr>
        <w:t xml:space="preserve">zespół atakujących, nadzorujących i kontrolujących zachowań obejmujących przemoc fizyczną, przemoc seksualną i emocjonalną. Jest to spójna całość, ciąg zachowań o charakterze zamierzonym </w:t>
      </w:r>
      <w:r w:rsidRPr="00A676D4">
        <w:rPr>
          <w:rFonts w:cstheme="minorHAnsi"/>
          <w:i/>
        </w:rPr>
        <w:br/>
        <w:t>i instrumentalnym, których celem jest zniewolenie ofiary, wyeliminowanie jej suwerennych myśli i działań, całkowite podporządkowanie jej żądaniom i potrzebom sprawcy</w:t>
      </w:r>
      <w:r w:rsidRPr="00A676D4">
        <w:rPr>
          <w:rFonts w:cstheme="minorHAnsi"/>
        </w:rPr>
        <w:t xml:space="preserve">. </w:t>
      </w:r>
      <w:r w:rsidRPr="00A676D4">
        <w:rPr>
          <w:rFonts w:cstheme="minorHAnsi"/>
          <w:vertAlign w:val="superscript"/>
        </w:rPr>
        <w:footnoteReference w:id="1"/>
      </w:r>
    </w:p>
    <w:p w14:paraId="7D58EC90" w14:textId="77777777" w:rsidR="00733D45" w:rsidRPr="00A676D4" w:rsidRDefault="00733D45" w:rsidP="003D2670">
      <w:pPr>
        <w:spacing w:line="360" w:lineRule="auto"/>
        <w:jc w:val="both"/>
        <w:rPr>
          <w:rFonts w:cstheme="minorHAnsi"/>
        </w:rPr>
      </w:pPr>
      <w:r w:rsidRPr="00A676D4">
        <w:rPr>
          <w:rFonts w:cstheme="minorHAnsi"/>
        </w:rPr>
        <w:t>Przemoc zatem, to:</w:t>
      </w:r>
    </w:p>
    <w:p w14:paraId="5778437A" w14:textId="77777777" w:rsidR="00733D45" w:rsidRPr="00A676D4" w:rsidRDefault="00733D45" w:rsidP="003D2670">
      <w:pPr>
        <w:numPr>
          <w:ilvl w:val="0"/>
          <w:numId w:val="37"/>
        </w:numPr>
        <w:pBdr>
          <w:top w:val="nil"/>
          <w:left w:val="nil"/>
          <w:bottom w:val="nil"/>
          <w:right w:val="nil"/>
          <w:between w:val="nil"/>
        </w:pBdr>
        <w:spacing w:after="0" w:line="360" w:lineRule="auto"/>
        <w:jc w:val="both"/>
        <w:rPr>
          <w:rFonts w:cstheme="minorHAnsi"/>
        </w:rPr>
      </w:pPr>
      <w:r w:rsidRPr="00A676D4">
        <w:rPr>
          <w:rFonts w:cstheme="minorHAnsi"/>
        </w:rPr>
        <w:t>skutek intencjonalnego działania sprawcy, ma na celu kontrolowanie i podporządkowanie ofiary,</w:t>
      </w:r>
    </w:p>
    <w:p w14:paraId="3BC18034" w14:textId="77777777" w:rsidR="00733D45" w:rsidRPr="00A676D4" w:rsidRDefault="00733D45" w:rsidP="003D2670">
      <w:pPr>
        <w:numPr>
          <w:ilvl w:val="0"/>
          <w:numId w:val="37"/>
        </w:numPr>
        <w:pBdr>
          <w:top w:val="nil"/>
          <w:left w:val="nil"/>
          <w:bottom w:val="nil"/>
          <w:right w:val="nil"/>
          <w:between w:val="nil"/>
        </w:pBdr>
        <w:spacing w:after="0" w:line="360" w:lineRule="auto"/>
        <w:jc w:val="both"/>
        <w:rPr>
          <w:rFonts w:cstheme="minorHAnsi"/>
        </w:rPr>
      </w:pPr>
      <w:r w:rsidRPr="00A676D4">
        <w:rPr>
          <w:rFonts w:cstheme="minorHAnsi"/>
        </w:rPr>
        <w:t>wiąże się z naruszeniem praw lub dóbr osobistych drugiej osoby,</w:t>
      </w:r>
    </w:p>
    <w:p w14:paraId="09601F6A" w14:textId="77777777" w:rsidR="00733D45" w:rsidRPr="00A676D4" w:rsidRDefault="00733D45" w:rsidP="003D2670">
      <w:pPr>
        <w:numPr>
          <w:ilvl w:val="0"/>
          <w:numId w:val="37"/>
        </w:numPr>
        <w:pBdr>
          <w:top w:val="nil"/>
          <w:left w:val="nil"/>
          <w:bottom w:val="nil"/>
          <w:right w:val="nil"/>
          <w:between w:val="nil"/>
        </w:pBdr>
        <w:spacing w:after="0" w:line="360" w:lineRule="auto"/>
        <w:jc w:val="both"/>
        <w:rPr>
          <w:rFonts w:cstheme="minorHAnsi"/>
        </w:rPr>
      </w:pPr>
      <w:r w:rsidRPr="00A676D4">
        <w:rPr>
          <w:rFonts w:cstheme="minorHAnsi"/>
        </w:rPr>
        <w:t>to takie naruszenie praw i dóbr jednostki, które uniemożliwia jej samoobronę,</w:t>
      </w:r>
    </w:p>
    <w:p w14:paraId="47A1D4CA" w14:textId="77777777" w:rsidR="00733D45" w:rsidRPr="00A676D4" w:rsidRDefault="00733D45" w:rsidP="003D2670">
      <w:pPr>
        <w:numPr>
          <w:ilvl w:val="0"/>
          <w:numId w:val="37"/>
        </w:numPr>
        <w:pBdr>
          <w:top w:val="nil"/>
          <w:left w:val="nil"/>
          <w:bottom w:val="nil"/>
          <w:right w:val="nil"/>
          <w:between w:val="nil"/>
        </w:pBdr>
        <w:spacing w:after="0" w:line="360" w:lineRule="auto"/>
        <w:jc w:val="both"/>
        <w:rPr>
          <w:rFonts w:cstheme="minorHAnsi"/>
        </w:rPr>
      </w:pPr>
      <w:r w:rsidRPr="00A676D4">
        <w:rPr>
          <w:rFonts w:cstheme="minorHAnsi"/>
        </w:rPr>
        <w:t>powoduje różnego rodzaju szkody osobiste (cierpienie, ból),</w:t>
      </w:r>
    </w:p>
    <w:p w14:paraId="266D1476" w14:textId="77777777" w:rsidR="00733D45" w:rsidRPr="00A676D4" w:rsidRDefault="00733D45" w:rsidP="003D2670">
      <w:pPr>
        <w:numPr>
          <w:ilvl w:val="0"/>
          <w:numId w:val="37"/>
        </w:numPr>
        <w:pBdr>
          <w:top w:val="nil"/>
          <w:left w:val="nil"/>
          <w:bottom w:val="nil"/>
          <w:right w:val="nil"/>
          <w:between w:val="nil"/>
        </w:pBdr>
        <w:spacing w:after="160" w:line="360" w:lineRule="auto"/>
        <w:jc w:val="both"/>
        <w:rPr>
          <w:rFonts w:cstheme="minorHAnsi"/>
        </w:rPr>
      </w:pPr>
      <w:r w:rsidRPr="00A676D4">
        <w:rPr>
          <w:rFonts w:cstheme="minorHAnsi"/>
        </w:rPr>
        <w:lastRenderedPageBreak/>
        <w:t>to relacja, w której siły są nierównomierne, jedna osoba ma nad drugą przewagę.</w:t>
      </w:r>
      <w:r w:rsidRPr="00A676D4">
        <w:rPr>
          <w:rFonts w:cstheme="minorHAnsi"/>
          <w:vertAlign w:val="superscript"/>
        </w:rPr>
        <w:footnoteReference w:id="2"/>
      </w:r>
    </w:p>
    <w:p w14:paraId="41B6CCDB" w14:textId="77777777" w:rsidR="00733D45" w:rsidRPr="00A676D4" w:rsidRDefault="00733D45" w:rsidP="003D2670">
      <w:pPr>
        <w:spacing w:line="360" w:lineRule="auto"/>
        <w:jc w:val="both"/>
        <w:rPr>
          <w:rFonts w:cstheme="minorHAnsi"/>
        </w:rPr>
      </w:pPr>
      <w:r w:rsidRPr="00A676D4">
        <w:rPr>
          <w:rFonts w:cstheme="minorHAnsi"/>
        </w:rPr>
        <w:t xml:space="preserve">Biorąc pod uwagę różne określenia przemocy w rodzinie, można uchwycić pewne występujące elementy wspólne: </w:t>
      </w:r>
    </w:p>
    <w:p w14:paraId="1CDDCD2B" w14:textId="77777777" w:rsidR="00733D45" w:rsidRPr="00A676D4" w:rsidRDefault="00733D45" w:rsidP="003D2670">
      <w:pPr>
        <w:numPr>
          <w:ilvl w:val="0"/>
          <w:numId w:val="38"/>
        </w:numPr>
        <w:pBdr>
          <w:top w:val="nil"/>
          <w:left w:val="nil"/>
          <w:bottom w:val="nil"/>
          <w:right w:val="nil"/>
          <w:between w:val="nil"/>
        </w:pBdr>
        <w:spacing w:after="0" w:line="360" w:lineRule="auto"/>
        <w:jc w:val="both"/>
        <w:rPr>
          <w:rFonts w:cstheme="minorHAnsi"/>
        </w:rPr>
      </w:pPr>
      <w:r w:rsidRPr="00A676D4">
        <w:rPr>
          <w:rFonts w:cstheme="minorHAnsi"/>
        </w:rPr>
        <w:t>przemoc związana jest z relacją z osobą bliską (partner, współmałżonek), w której istnieje nierówny układ sił,</w:t>
      </w:r>
    </w:p>
    <w:p w14:paraId="0414BBC6" w14:textId="77777777" w:rsidR="00733D45" w:rsidRPr="00A676D4" w:rsidRDefault="00733D45" w:rsidP="003D2670">
      <w:pPr>
        <w:numPr>
          <w:ilvl w:val="0"/>
          <w:numId w:val="38"/>
        </w:numPr>
        <w:pBdr>
          <w:top w:val="nil"/>
          <w:left w:val="nil"/>
          <w:bottom w:val="nil"/>
          <w:right w:val="nil"/>
          <w:between w:val="nil"/>
        </w:pBdr>
        <w:spacing w:after="0" w:line="360" w:lineRule="auto"/>
        <w:jc w:val="both"/>
        <w:rPr>
          <w:rFonts w:cstheme="minorHAnsi"/>
        </w:rPr>
      </w:pPr>
      <w:r w:rsidRPr="00A676D4">
        <w:rPr>
          <w:rFonts w:cstheme="minorHAnsi"/>
        </w:rPr>
        <w:t>dochodzi do wykorzystania władzy i siły fizycznej przez silniejszego w stosunku do słabszego,</w:t>
      </w:r>
    </w:p>
    <w:p w14:paraId="2A74438B" w14:textId="77777777" w:rsidR="00733D45" w:rsidRPr="00A676D4" w:rsidRDefault="00733D45" w:rsidP="003D2670">
      <w:pPr>
        <w:numPr>
          <w:ilvl w:val="0"/>
          <w:numId w:val="38"/>
        </w:numPr>
        <w:pBdr>
          <w:top w:val="nil"/>
          <w:left w:val="nil"/>
          <w:bottom w:val="nil"/>
          <w:right w:val="nil"/>
          <w:between w:val="nil"/>
        </w:pBdr>
        <w:spacing w:after="0" w:line="360" w:lineRule="auto"/>
        <w:jc w:val="both"/>
        <w:rPr>
          <w:rFonts w:cstheme="minorHAnsi"/>
        </w:rPr>
      </w:pPr>
      <w:r w:rsidRPr="00A676D4">
        <w:rPr>
          <w:rFonts w:cstheme="minorHAnsi"/>
        </w:rPr>
        <w:t xml:space="preserve">obie strony traktują siebie w sposób przedmiotowy, </w:t>
      </w:r>
    </w:p>
    <w:p w14:paraId="494FF035" w14:textId="77777777" w:rsidR="00733D45" w:rsidRPr="00A676D4" w:rsidRDefault="00733D45" w:rsidP="003D2670">
      <w:pPr>
        <w:numPr>
          <w:ilvl w:val="0"/>
          <w:numId w:val="38"/>
        </w:numPr>
        <w:pBdr>
          <w:top w:val="nil"/>
          <w:left w:val="nil"/>
          <w:bottom w:val="nil"/>
          <w:right w:val="nil"/>
          <w:between w:val="nil"/>
        </w:pBdr>
        <w:spacing w:after="0" w:line="360" w:lineRule="auto"/>
        <w:jc w:val="both"/>
        <w:rPr>
          <w:rFonts w:cstheme="minorHAnsi"/>
        </w:rPr>
      </w:pPr>
      <w:r w:rsidRPr="00A676D4">
        <w:rPr>
          <w:rFonts w:cstheme="minorHAnsi"/>
        </w:rPr>
        <w:t xml:space="preserve"> tym, co spaja związek, jest lęk ofiary.</w:t>
      </w:r>
      <w:r w:rsidRPr="00A676D4">
        <w:rPr>
          <w:rFonts w:cstheme="minorHAnsi"/>
          <w:vertAlign w:val="superscript"/>
        </w:rPr>
        <w:footnoteReference w:id="3"/>
      </w:r>
    </w:p>
    <w:p w14:paraId="1ABEEA63" w14:textId="77777777" w:rsidR="00733D45" w:rsidRPr="00A676D4" w:rsidRDefault="00733D45" w:rsidP="003D2670">
      <w:pPr>
        <w:pBdr>
          <w:top w:val="nil"/>
          <w:left w:val="nil"/>
          <w:bottom w:val="nil"/>
          <w:right w:val="nil"/>
          <w:between w:val="nil"/>
        </w:pBdr>
        <w:spacing w:before="240" w:line="360" w:lineRule="auto"/>
        <w:jc w:val="both"/>
        <w:rPr>
          <w:rFonts w:cstheme="minorHAnsi"/>
        </w:rPr>
      </w:pPr>
      <w:r w:rsidRPr="00A676D4">
        <w:rPr>
          <w:rFonts w:cstheme="minorHAnsi"/>
        </w:rPr>
        <w:tab/>
        <w:t xml:space="preserve"> Problem przemocy w rodzinie jest bardzo poważnym problemem społecznym naszych czasów, jest to zjawisko, które w bardzo wielu przypadkach jest ukryte i nie zostaje ujawnione. Jest to zjawisko trudne do zdiagnozowania. Tak naprawdę nikt nie wie jaka jest prawdziwa skala przemocy w rodzinie. </w:t>
      </w:r>
    </w:p>
    <w:p w14:paraId="2932963B" w14:textId="77777777" w:rsidR="00733D45" w:rsidRPr="00A676D4" w:rsidRDefault="00733D45" w:rsidP="003D2670">
      <w:pPr>
        <w:spacing w:after="0" w:line="360" w:lineRule="auto"/>
        <w:ind w:firstLine="360"/>
        <w:jc w:val="both"/>
        <w:rPr>
          <w:rFonts w:cstheme="minorHAnsi"/>
        </w:rPr>
      </w:pPr>
      <w:r w:rsidRPr="0078715F">
        <w:rPr>
          <w:rFonts w:cstheme="minorHAnsi"/>
        </w:rPr>
        <w:t>Przemoc w rodzinie to zjawisko społeczne, które przez dłuższy czas było akceptowalne. Występuje obecnie we wszystkich warstwach społecznych, niezależnie od wykształcenia, wykonywanego zawodu, statusu społecznego. Przemoc</w:t>
      </w:r>
      <w:r w:rsidRPr="00A676D4">
        <w:rPr>
          <w:rFonts w:cstheme="minorHAnsi"/>
        </w:rPr>
        <w:t xml:space="preserve"> domowa w dużej mierze występuje w wyniku przyzwolenia społecznego, osobistych przekonań wyniesionych z domu rodzinnego. Zjawisko przemocy jest wciąż aktualnym i jednym z najistotniejszych problemów współczesnego społeczeństwa.</w:t>
      </w:r>
    </w:p>
    <w:p w14:paraId="14BA2D1A" w14:textId="77777777" w:rsidR="00733D45" w:rsidRPr="00655521" w:rsidRDefault="00733D45" w:rsidP="003D2670">
      <w:pPr>
        <w:spacing w:after="0" w:line="360" w:lineRule="auto"/>
        <w:jc w:val="both"/>
        <w:rPr>
          <w:rFonts w:cstheme="minorHAnsi"/>
        </w:rPr>
      </w:pPr>
      <w:r w:rsidRPr="00655521">
        <w:rPr>
          <w:rFonts w:cstheme="minorHAnsi"/>
        </w:rPr>
        <w:t xml:space="preserve">Według definicji Ireny Pospiszyl przemoc to „wszystkie nieprzypadkowe akty naruszające osobistą wolność jednostki, które przyczyniają się do fizycznej albo psychicznej szkody drugiego człowieka i które wykraczają poza społeczne normy wzajemnych kontaktów międzyludzkich”. </w:t>
      </w:r>
      <w:r w:rsidRPr="00655521">
        <w:rPr>
          <w:rFonts w:cstheme="minorHAnsi"/>
        </w:rPr>
        <w:br/>
        <w:t>Przemoc według definicji zawartej w art. 2 pkt. 2 ustawy o przeciwdziałaniu przemocy w rodzinie przemoc to: „Jednorazowe albo powtarzające się umyślne działanie lub zaniechanie naruszające prawa lub dobra osobiste osób wymienionych w pkt1 (członek rodziny –osoba najbliższa w rozumieniu art. 115 § 11 ustawy z dnia 6 czerwca 1997r. –Kodeks karny, a także inna osoba wspólnie zamieszkująca lub gospodarująca,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p>
    <w:p w14:paraId="456105DA" w14:textId="77777777" w:rsidR="00733D45" w:rsidRPr="00655521" w:rsidRDefault="00733D45" w:rsidP="00733D45">
      <w:pPr>
        <w:spacing w:after="0" w:line="360" w:lineRule="auto"/>
        <w:jc w:val="both"/>
        <w:rPr>
          <w:rFonts w:cstheme="minorHAnsi"/>
        </w:rPr>
      </w:pPr>
      <w:r w:rsidRPr="00655521">
        <w:rPr>
          <w:rFonts w:cstheme="minorHAnsi"/>
        </w:rPr>
        <w:lastRenderedPageBreak/>
        <w:t xml:space="preserve">Przemoc domowa może być skutkiem, jak i przyczyną dysfunkcji w rodzinie, dlatego tak istotne jest przeciwdziałanie przemocy oraz tworzenie interdyscyplinarnego systemu pomocy osobom krzywdzonym. </w:t>
      </w:r>
    </w:p>
    <w:p w14:paraId="362A5A02" w14:textId="77777777" w:rsidR="00733D45" w:rsidRPr="00A676D4" w:rsidRDefault="00733D45" w:rsidP="00733D45">
      <w:pPr>
        <w:spacing w:after="0" w:line="360" w:lineRule="auto"/>
        <w:jc w:val="both"/>
        <w:rPr>
          <w:rFonts w:cstheme="minorHAnsi"/>
        </w:rPr>
      </w:pPr>
      <w:r w:rsidRPr="00655521">
        <w:rPr>
          <w:rFonts w:cstheme="minorHAnsi"/>
        </w:rPr>
        <w:t>Przemoc w rodzinie jest zjawiskiem, które występuje na całym świeci. Osobami doznającymi przemocy w rodzinie są najczęściej kobiety, dzieci, rzadziej mężczyźni. Nie da się ukryć, że są to często osoby słabsze fizycznie i psychicznie, niezaradne życiowo. Przemoc w rodzinie jest niezwykle trudnym oraz delikatnym problemem, z jakim na co dzień spotykają się w swojej pracy pracownicy socjalni, jak i inni przedstawiciele szeroko rozumianych służb społecznych. Skuteczność wsparcia i pomocy zależy od ich profesjonalizmu oraz zaangażowania także przewidywania wszelkich działań związanych z agresją, przymusem czy naruszeniem ludzkiej godności. Można powiedzieć, że ich praca rzutuje również na poczucie bezpieczeństwa</w:t>
      </w:r>
      <w:r w:rsidRPr="0078715F">
        <w:rPr>
          <w:rFonts w:cstheme="minorHAnsi"/>
        </w:rPr>
        <w:t xml:space="preserve"> społeczeństwa i zaufanie do instytucji pomocowych. </w:t>
      </w:r>
    </w:p>
    <w:p w14:paraId="11CBC217" w14:textId="05A163F3" w:rsidR="00733D45" w:rsidRPr="00A676D4" w:rsidRDefault="00733D45" w:rsidP="00733D45">
      <w:pPr>
        <w:pStyle w:val="not4bbtext"/>
        <w:spacing w:after="0" w:afterAutospacing="0" w:line="360" w:lineRule="auto"/>
        <w:ind w:firstLine="708"/>
        <w:jc w:val="both"/>
        <w:rPr>
          <w:rFonts w:asciiTheme="minorHAnsi" w:hAnsiTheme="minorHAnsi" w:cstheme="minorHAnsi"/>
          <w:bCs/>
          <w:sz w:val="22"/>
          <w:szCs w:val="22"/>
        </w:rPr>
      </w:pPr>
      <w:r w:rsidRPr="00A676D4">
        <w:rPr>
          <w:rFonts w:asciiTheme="minorHAnsi" w:hAnsiTheme="minorHAnsi" w:cstheme="minorHAnsi"/>
          <w:sz w:val="22"/>
          <w:szCs w:val="22"/>
        </w:rPr>
        <w:t xml:space="preserve">Procedura „Niebieskiej Karty” obejmuje ogół czynności podejmowanych </w:t>
      </w:r>
      <w:r w:rsidRPr="00A676D4">
        <w:rPr>
          <w:rFonts w:asciiTheme="minorHAnsi" w:hAnsiTheme="minorHAnsi" w:cstheme="minorHAnsi"/>
          <w:sz w:val="22"/>
          <w:szCs w:val="22"/>
        </w:rPr>
        <w:br/>
        <w:t xml:space="preserve">i realizowanych przez przedstawicieli jednostek organizacyjnych pomocy społecznej, gminnych komisji rozwiązywania problemów alkoholowych, policji, oświaty i ochrony zdrowia, w związku </w:t>
      </w:r>
      <w:r w:rsidR="003139AE">
        <w:rPr>
          <w:rFonts w:asciiTheme="minorHAnsi" w:hAnsiTheme="minorHAnsi" w:cstheme="minorHAnsi"/>
          <w:sz w:val="22"/>
          <w:szCs w:val="22"/>
        </w:rPr>
        <w:br/>
      </w:r>
      <w:r w:rsidRPr="0078715F">
        <w:rPr>
          <w:rFonts w:asciiTheme="minorHAnsi" w:hAnsiTheme="minorHAnsi" w:cstheme="minorHAnsi"/>
          <w:sz w:val="22"/>
          <w:szCs w:val="22"/>
        </w:rPr>
        <w:t>z uzasadnionym podejrzeniem zaistnienia przemocy w rodzinie. Interdyscyplinarne podejście do realizacji procedury</w:t>
      </w:r>
      <w:r w:rsidRPr="00A676D4">
        <w:rPr>
          <w:rFonts w:asciiTheme="minorHAnsi" w:hAnsiTheme="minorHAnsi" w:cstheme="minorHAnsi"/>
          <w:sz w:val="22"/>
          <w:szCs w:val="22"/>
        </w:rPr>
        <w:t xml:space="preserve"> „Niebieskie Karty” ma na celu zintensyfikowanie działań wszystkich służb na rzecz poprawy sytuacji osoby dotkniętej przemocą w rodzinie. </w:t>
      </w:r>
      <w:r w:rsidRPr="00A676D4">
        <w:rPr>
          <w:rFonts w:asciiTheme="minorHAnsi" w:hAnsiTheme="minorHAnsi" w:cstheme="minorHAnsi"/>
          <w:bCs/>
          <w:sz w:val="22"/>
          <w:szCs w:val="22"/>
        </w:rPr>
        <w:t xml:space="preserve">Celem procedury Niebieskiej Karty jest dokumentowanie i zapobieganie występowaniu przemocy domowej. Podstawą prawną wprowadzenia procedury jest art. 9d ust. 5 ustawy z dnia 29 lipca 2005r. o przeciwdziałaniu przemocy w rodzinie. </w:t>
      </w:r>
    </w:p>
    <w:p w14:paraId="50E1AB25" w14:textId="67FE841B" w:rsidR="00733D45" w:rsidRPr="00A676D4" w:rsidRDefault="00733D45" w:rsidP="00733D45">
      <w:pPr>
        <w:spacing w:line="360" w:lineRule="auto"/>
        <w:jc w:val="both"/>
        <w:rPr>
          <w:rFonts w:cstheme="minorHAnsi"/>
        </w:rPr>
      </w:pPr>
      <w:r w:rsidRPr="00A676D4">
        <w:rPr>
          <w:rFonts w:cstheme="minorHAnsi"/>
        </w:rPr>
        <w:t xml:space="preserve">              Ośrodek Pomocy Społecznej realizuje zadania wynikające z ustawy </w:t>
      </w:r>
      <w:r w:rsidRPr="00A676D4">
        <w:rPr>
          <w:rFonts w:cstheme="minorHAnsi"/>
        </w:rPr>
        <w:br/>
        <w:t xml:space="preserve">o przeciwdziałaniu przemocy w rodzinie oraz prowadzi obsługę administracyjną Zespołu Interdyscyplinarnego ds. Przeciwdziałania Przemocy w Rodzinie. Zespół Interdyscyplinarny ds. Przeciwdziałania Przemocy w Rodzinie w Skawinie działa na mocy ustawy z dnia 29 lipca 2005r. </w:t>
      </w:r>
      <w:r w:rsidR="003139AE">
        <w:rPr>
          <w:rFonts w:cstheme="minorHAnsi"/>
        </w:rPr>
        <w:br/>
      </w:r>
      <w:r w:rsidRPr="0078715F">
        <w:rPr>
          <w:rFonts w:cstheme="minorHAnsi"/>
        </w:rPr>
        <w:t xml:space="preserve">o przeciwdziałaniu przemocy w rodzinie oraz </w:t>
      </w:r>
      <w:r w:rsidRPr="00A676D4">
        <w:rPr>
          <w:rFonts w:eastAsia="Calibri" w:cstheme="minorHAnsi"/>
        </w:rPr>
        <w:t xml:space="preserve">uchwały Nr V/58/11 Rady Miejskiej w Skawinie z dnia 23 marca 2011r. w sprawie trybu i sposobu powoływania i odwoływania członków Zespołu Interdyscyplinarnego oraz szczegółowych warunków jego funkcjonowania, zarządzenia Nr 32.2016 Burmistrza Miasta i Gminy Skawina z dnia 22 lutego 2016r. w sprawie powołania Zespołu Interdyscyplinarnego działającego na rzecz przeciwdziałania Przemocy w Rodzinie na terenie Miasta </w:t>
      </w:r>
      <w:r w:rsidR="003139AE">
        <w:rPr>
          <w:rFonts w:eastAsia="Calibri" w:cstheme="minorHAnsi"/>
        </w:rPr>
        <w:br/>
      </w:r>
      <w:r w:rsidRPr="0078715F">
        <w:rPr>
          <w:rFonts w:eastAsia="Calibri" w:cstheme="minorHAnsi"/>
        </w:rPr>
        <w:t xml:space="preserve">i Gminy </w:t>
      </w:r>
      <w:r w:rsidRPr="00A676D4">
        <w:rPr>
          <w:rFonts w:cstheme="minorHAnsi"/>
        </w:rPr>
        <w:t xml:space="preserve">realizuje zadania mające na celu przeciwdziałanie przemocy w rodzinie. </w:t>
      </w:r>
    </w:p>
    <w:p w14:paraId="7C6F8C85" w14:textId="77777777" w:rsidR="00733D45" w:rsidRPr="00A676D4" w:rsidRDefault="00733D45" w:rsidP="00733D45">
      <w:pPr>
        <w:spacing w:line="360" w:lineRule="auto"/>
        <w:ind w:firstLine="708"/>
        <w:jc w:val="both"/>
        <w:rPr>
          <w:rFonts w:cstheme="minorHAnsi"/>
        </w:rPr>
      </w:pPr>
      <w:r w:rsidRPr="00A676D4">
        <w:rPr>
          <w:rFonts w:cstheme="minorHAnsi"/>
        </w:rPr>
        <w:t xml:space="preserve">Zespół Interdyscyplinarny to szereg specjalistów współpracujących ze sobą, których głównym celem jest podejmowanie działań na rzecz przeciwdziałania przemocy w rodzinie. Zespół spotyka się cyklicznie i zajmuje się głównie diagnozowaniem problemu przemocy na terenie Gminy, inicjuje podejmowanie działań wobec osób lub rodzin dotkniętych problemem przemocy i znajdującym się w </w:t>
      </w:r>
      <w:r w:rsidRPr="00A676D4">
        <w:rPr>
          <w:rFonts w:cstheme="minorHAnsi"/>
        </w:rPr>
        <w:lastRenderedPageBreak/>
        <w:t>kryzysie. Działania te skierowane są przede wszystkim na rozwiązanie konkretnego problemu. Ważnym elementem pracy Zespołu jest interwencja kryzysowa skierowana zarówno do ofiar przemocy w rodzinie jak i sprawców, oraz świadczenie pomocy psychologicznej, terapeutycznej, prawnej osobom uwikłanym w przemoc domową oraz w problemy współistniejące. Zespół Interdyscyplinarny realizuje działania określone w gminnym programie przeciwdziałania przemocy w rodzinie.</w:t>
      </w:r>
    </w:p>
    <w:p w14:paraId="5E6EC19A" w14:textId="77777777" w:rsidR="00733D45" w:rsidRPr="00A676D4" w:rsidRDefault="00733D45" w:rsidP="00733D45">
      <w:pPr>
        <w:spacing w:line="360" w:lineRule="auto"/>
        <w:ind w:firstLine="708"/>
        <w:jc w:val="both"/>
        <w:rPr>
          <w:rFonts w:cstheme="minorHAnsi"/>
        </w:rPr>
      </w:pPr>
      <w:r w:rsidRPr="00A676D4">
        <w:rPr>
          <w:rFonts w:cstheme="minorHAnsi"/>
        </w:rPr>
        <w:t xml:space="preserve">Zespół Interdyscyplinarny w 2021r. powoływał grupy robocze w celu rozwiązywania </w:t>
      </w:r>
      <w:r w:rsidRPr="0078715F">
        <w:rPr>
          <w:rFonts w:cstheme="minorHAnsi"/>
        </w:rPr>
        <w:t xml:space="preserve">problemów związanych z wystąpieniem przemocy w rodzinie w indywidualnych przypadkach. </w:t>
      </w:r>
    </w:p>
    <w:p w14:paraId="5A061160" w14:textId="77777777" w:rsidR="00733D45" w:rsidRPr="00A676D4" w:rsidRDefault="00733D45" w:rsidP="00733D45">
      <w:pPr>
        <w:spacing w:line="360" w:lineRule="auto"/>
        <w:jc w:val="both"/>
        <w:rPr>
          <w:rFonts w:cstheme="minorHAnsi"/>
        </w:rPr>
      </w:pPr>
      <w:r w:rsidRPr="00A676D4">
        <w:rPr>
          <w:rFonts w:cstheme="minorHAnsi"/>
        </w:rPr>
        <w:t xml:space="preserve">Do zadań grup roboczych należy, w szczególności: </w:t>
      </w:r>
    </w:p>
    <w:p w14:paraId="35D58750" w14:textId="77777777" w:rsidR="00733D45" w:rsidRPr="00A676D4" w:rsidRDefault="00733D45" w:rsidP="00733D45">
      <w:pPr>
        <w:pStyle w:val="Akapitzlist"/>
        <w:numPr>
          <w:ilvl w:val="0"/>
          <w:numId w:val="22"/>
        </w:numPr>
        <w:spacing w:line="360" w:lineRule="auto"/>
        <w:jc w:val="both"/>
        <w:rPr>
          <w:rFonts w:cstheme="minorHAnsi"/>
        </w:rPr>
      </w:pPr>
      <w:r w:rsidRPr="00A676D4">
        <w:rPr>
          <w:rFonts w:cstheme="minorHAnsi"/>
        </w:rPr>
        <w:t>opracowanie i realizacja planu pomocy rodzinie w indywidualnych przypadkach wystąpienia przemocy w rodzinie;</w:t>
      </w:r>
    </w:p>
    <w:p w14:paraId="5BB4D011" w14:textId="77777777" w:rsidR="00733D45" w:rsidRPr="00A676D4" w:rsidRDefault="00733D45" w:rsidP="00733D45">
      <w:pPr>
        <w:pStyle w:val="Akapitzlist"/>
        <w:numPr>
          <w:ilvl w:val="0"/>
          <w:numId w:val="22"/>
        </w:numPr>
        <w:spacing w:line="360" w:lineRule="auto"/>
        <w:jc w:val="both"/>
        <w:rPr>
          <w:rFonts w:cstheme="minorHAnsi"/>
        </w:rPr>
      </w:pPr>
      <w:r w:rsidRPr="00A676D4">
        <w:rPr>
          <w:rFonts w:cstheme="minorHAnsi"/>
        </w:rPr>
        <w:t>monitorowanie sytuacji rodzin, w których dochodzi do przemocy oraz rodzin zagrożonych wystąpieniem przemocy;</w:t>
      </w:r>
    </w:p>
    <w:p w14:paraId="429F0B5F" w14:textId="77777777" w:rsidR="00733D45" w:rsidRPr="00A676D4" w:rsidRDefault="00733D45" w:rsidP="00733D45">
      <w:pPr>
        <w:pStyle w:val="Akapitzlist"/>
        <w:numPr>
          <w:ilvl w:val="0"/>
          <w:numId w:val="22"/>
        </w:numPr>
        <w:spacing w:line="360" w:lineRule="auto"/>
        <w:jc w:val="both"/>
        <w:rPr>
          <w:rFonts w:cstheme="minorHAnsi"/>
        </w:rPr>
      </w:pPr>
      <w:r w:rsidRPr="00A676D4">
        <w:rPr>
          <w:rFonts w:cstheme="minorHAnsi"/>
        </w:rPr>
        <w:t xml:space="preserve">dokumentowanie działań podejmowanych wobec rodzin, w których dochodzi do przemocy oraz efektów tych działań. </w:t>
      </w:r>
    </w:p>
    <w:p w14:paraId="6A840444" w14:textId="77777777" w:rsidR="00733D45" w:rsidRPr="00A676D4" w:rsidRDefault="00733D45" w:rsidP="00733D45">
      <w:pPr>
        <w:pStyle w:val="Akapitzlist"/>
        <w:spacing w:line="360" w:lineRule="auto"/>
        <w:jc w:val="both"/>
        <w:rPr>
          <w:rFonts w:cstheme="minorHAnsi"/>
        </w:rPr>
      </w:pPr>
    </w:p>
    <w:p w14:paraId="65A48CDA" w14:textId="659ABA58" w:rsidR="00733D45" w:rsidRPr="00A676D4" w:rsidRDefault="00733D45" w:rsidP="009E5F62">
      <w:pPr>
        <w:spacing w:line="360" w:lineRule="auto"/>
        <w:jc w:val="both"/>
        <w:rPr>
          <w:rFonts w:cstheme="minorHAnsi"/>
        </w:rPr>
      </w:pPr>
      <w:r w:rsidRPr="00A676D4">
        <w:rPr>
          <w:rFonts w:cstheme="minorHAnsi"/>
        </w:rPr>
        <w:t xml:space="preserve">Członkowie Zespołu Interdyscyplinarnego oraz grup roboczych wykonują zadania w ramach obowiązków służbowych lub zawodowych. Prace w ramach grup roboczych są prowadzone </w:t>
      </w:r>
      <w:r w:rsidR="009E5F62">
        <w:rPr>
          <w:rFonts w:cstheme="minorHAnsi"/>
        </w:rPr>
        <w:t xml:space="preserve">cyklicznie co 2 – 3 miesiące </w:t>
      </w:r>
      <w:r w:rsidRPr="00A676D4">
        <w:rPr>
          <w:rFonts w:cstheme="minorHAnsi"/>
        </w:rPr>
        <w:t xml:space="preserve">w zależności od potrzeb zgłaszanych przez Zespół lub wynikających z problemów występujących w indywidualnych przypadkach.           </w:t>
      </w:r>
    </w:p>
    <w:p w14:paraId="74BC7377" w14:textId="1A135AC1" w:rsidR="00733D45" w:rsidRPr="00A676D4" w:rsidRDefault="00733D45" w:rsidP="00733D45">
      <w:pPr>
        <w:spacing w:line="360" w:lineRule="auto"/>
        <w:jc w:val="both"/>
        <w:rPr>
          <w:rFonts w:eastAsia="Times New Roman" w:cstheme="minorHAnsi"/>
          <w:lang w:eastAsia="pl-PL"/>
        </w:rPr>
      </w:pPr>
      <w:r w:rsidRPr="00A676D4">
        <w:rPr>
          <w:rFonts w:cstheme="minorHAnsi"/>
        </w:rPr>
        <w:t xml:space="preserve">Posiedzenia Zespołu Interdyscyplinarnego odbywały się w </w:t>
      </w:r>
      <w:r w:rsidRPr="00A676D4">
        <w:rPr>
          <w:rFonts w:eastAsia="Times New Roman" w:cstheme="minorHAnsi"/>
          <w:lang w:eastAsia="pl-PL"/>
        </w:rPr>
        <w:t xml:space="preserve">siedzibie </w:t>
      </w:r>
      <w:r w:rsidRPr="00A676D4">
        <w:rPr>
          <w:rFonts w:cstheme="minorHAnsi"/>
        </w:rPr>
        <w:t>Miejsko-Gminnego Ośrodka Pomocy Społecznej w Skawinie- Zespół ds. pracy socjalnej i asystentury rodziny,  ul. Rynek 24.</w:t>
      </w:r>
    </w:p>
    <w:p w14:paraId="7CA68820" w14:textId="77777777" w:rsidR="00733D45" w:rsidRPr="00A676D4" w:rsidRDefault="00733D45" w:rsidP="00733D45">
      <w:pPr>
        <w:spacing w:line="360" w:lineRule="auto"/>
        <w:ind w:firstLine="708"/>
        <w:jc w:val="both"/>
        <w:rPr>
          <w:rFonts w:cstheme="minorHAnsi"/>
        </w:rPr>
      </w:pPr>
      <w:r w:rsidRPr="0078715F">
        <w:rPr>
          <w:rFonts w:cstheme="minorHAnsi"/>
        </w:rPr>
        <w:t>Zespół podejmował działania mające na celu integrowanie i koordynowanie skawińskiego systemu przeciwdziałania przemocy w rodzinie, w tym budowani</w:t>
      </w:r>
      <w:r w:rsidRPr="00A676D4">
        <w:rPr>
          <w:rFonts w:cstheme="minorHAnsi"/>
        </w:rPr>
        <w:t xml:space="preserve">e współpracy pomiędzy instytucjami odpowiedzialnymi za realizację zadań z zakresu przeciwdziałania przemocy w Skawinie.  </w:t>
      </w:r>
    </w:p>
    <w:p w14:paraId="1BC1230C" w14:textId="738D539C" w:rsidR="00733D45" w:rsidRPr="00A676D4" w:rsidRDefault="00733D45" w:rsidP="00733D45">
      <w:pPr>
        <w:spacing w:after="0" w:line="360" w:lineRule="auto"/>
        <w:ind w:firstLine="708"/>
        <w:jc w:val="both"/>
        <w:rPr>
          <w:rFonts w:cstheme="minorHAnsi"/>
        </w:rPr>
      </w:pPr>
      <w:r w:rsidRPr="00A676D4">
        <w:rPr>
          <w:rFonts w:cstheme="minorHAnsi"/>
        </w:rPr>
        <w:t>W 2021 roku pracami grup roboczych koordynował straszy specjalista pracy socjalnej. Ustalenie stałego pracownika koordynującego działania w rodzinach uwikłanych w przemoc, pozytywnie wpłynęło na poprawę jakości pracy grup roboczych, współprace</w:t>
      </w:r>
      <w:r w:rsidR="009E5F62">
        <w:rPr>
          <w:rFonts w:cstheme="minorHAnsi"/>
        </w:rPr>
        <w:t xml:space="preserve"> z instytucjami zaangażowanymi </w:t>
      </w:r>
      <w:r w:rsidRPr="00A676D4">
        <w:rPr>
          <w:rFonts w:cstheme="minorHAnsi"/>
        </w:rPr>
        <w:t>w prace na rzecz przec</w:t>
      </w:r>
      <w:r w:rsidR="009E5F62">
        <w:rPr>
          <w:rFonts w:cstheme="minorHAnsi"/>
        </w:rPr>
        <w:t>iwdziałania przemocy w rodzinie</w:t>
      </w:r>
      <w:r w:rsidRPr="00A676D4">
        <w:rPr>
          <w:rFonts w:cstheme="minorHAnsi"/>
        </w:rPr>
        <w:t xml:space="preserve"> oraz podniesienie poziomu udzielanej pomocy osobom uwikłanym w przemoc. Współpraca z kuratorami I</w:t>
      </w:r>
      <w:r w:rsidRPr="00A676D4">
        <w:rPr>
          <w:rFonts w:cstheme="minorHAnsi"/>
          <w:b/>
        </w:rPr>
        <w:t xml:space="preserve"> </w:t>
      </w:r>
      <w:r w:rsidR="009E5F62">
        <w:rPr>
          <w:rFonts w:cstheme="minorHAnsi"/>
        </w:rPr>
        <w:t xml:space="preserve">Zespołu Kuratorskiej </w:t>
      </w:r>
      <w:r w:rsidRPr="00A676D4">
        <w:rPr>
          <w:rFonts w:cstheme="minorHAnsi"/>
        </w:rPr>
        <w:t>Służby Sądowej do Wykonywania Orzeczeń w Sprawach Rodzinnych i Nieletnich i II Zesp</w:t>
      </w:r>
      <w:r w:rsidR="009E5F62">
        <w:rPr>
          <w:rFonts w:cstheme="minorHAnsi"/>
        </w:rPr>
        <w:t>ołu Kuratorskiej S</w:t>
      </w:r>
      <w:r w:rsidRPr="00A676D4">
        <w:rPr>
          <w:rFonts w:cstheme="minorHAnsi"/>
        </w:rPr>
        <w:t xml:space="preserve">łużby Sądowej do Wykonywania Orzeczeń w Sprawach Karnych spowodowała </w:t>
      </w:r>
      <w:r w:rsidRPr="00A676D4">
        <w:rPr>
          <w:rFonts w:cstheme="minorHAnsi"/>
        </w:rPr>
        <w:lastRenderedPageBreak/>
        <w:t>zwiększenie oddziaływań na osoby stosujące przemoc w rodzinie, jak i na osoby doznające przemocy w rodzinie</w:t>
      </w:r>
      <w:r w:rsidR="009E5F62">
        <w:rPr>
          <w:rFonts w:cstheme="minorHAnsi"/>
        </w:rPr>
        <w:t>.</w:t>
      </w:r>
    </w:p>
    <w:p w14:paraId="5B6A3ABB" w14:textId="0FCD7C0A" w:rsidR="00733D45" w:rsidRPr="00A676D4" w:rsidRDefault="00733D45" w:rsidP="00733D45">
      <w:pPr>
        <w:spacing w:line="360" w:lineRule="auto"/>
        <w:jc w:val="both"/>
        <w:rPr>
          <w:rFonts w:cstheme="minorHAnsi"/>
        </w:rPr>
      </w:pPr>
      <w:r w:rsidRPr="0078715F">
        <w:rPr>
          <w:rFonts w:cstheme="minorHAnsi"/>
        </w:rPr>
        <w:t xml:space="preserve">W 2021r. Zespół Interdyscyplinarny dokonał monitoringu Gminny Program Przeciwdziałania Przemocy w Rodzinie oraz Ochrony Ofiar Przemocy w Rodzinie dla Gminy Skawina na lata </w:t>
      </w:r>
      <w:r w:rsidRPr="00A676D4">
        <w:rPr>
          <w:rFonts w:cstheme="minorHAnsi"/>
        </w:rPr>
        <w:t xml:space="preserve">2018-2022, który został przyjęty </w:t>
      </w:r>
      <w:r w:rsidR="00212EF2">
        <w:rPr>
          <w:rFonts w:cstheme="minorHAnsi"/>
        </w:rPr>
        <w:t>U</w:t>
      </w:r>
      <w:r w:rsidRPr="00A676D4">
        <w:rPr>
          <w:rFonts w:cstheme="minorHAnsi"/>
        </w:rPr>
        <w:t xml:space="preserve">chwałą nr XLIV/593/18 przez Radę Miejską w Skawinie w dniu 20 czerwca 2018r.  </w:t>
      </w:r>
    </w:p>
    <w:p w14:paraId="155BFAB1" w14:textId="591C428E" w:rsidR="00733D45" w:rsidRPr="00A676D4" w:rsidRDefault="00733D45" w:rsidP="00733D45">
      <w:pPr>
        <w:autoSpaceDE w:val="0"/>
        <w:autoSpaceDN w:val="0"/>
        <w:adjustRightInd w:val="0"/>
        <w:spacing w:line="360" w:lineRule="auto"/>
        <w:contextualSpacing/>
        <w:jc w:val="both"/>
        <w:rPr>
          <w:rFonts w:cstheme="minorHAnsi"/>
        </w:rPr>
      </w:pPr>
      <w:r w:rsidRPr="00A676D4">
        <w:rPr>
          <w:rFonts w:cstheme="minorHAnsi"/>
        </w:rPr>
        <w:t>Na podstawie analizy dokumentów można wnioskować, iż podjęte działania w 2021r. spowodowały częściowe osiągnięcie przewidywanych efektów Programu. Należy zaznaczyć, ze pomimo zagrożenia epidemiologicznego działania związane z przeciwdziałaniem przemocy w rodzinie w 202</w:t>
      </w:r>
      <w:r w:rsidR="00212EF2">
        <w:rPr>
          <w:rFonts w:cstheme="minorHAnsi"/>
        </w:rPr>
        <w:t>1</w:t>
      </w:r>
      <w:r w:rsidRPr="00A676D4">
        <w:rPr>
          <w:rFonts w:cstheme="minorHAnsi"/>
        </w:rPr>
        <w:t>r prowadzone były zgodnie z przyjętymi w Programie założeniami.</w:t>
      </w:r>
    </w:p>
    <w:p w14:paraId="04AD1B37" w14:textId="77777777" w:rsidR="00733D45" w:rsidRPr="00A676D4" w:rsidRDefault="00733D45" w:rsidP="00733D45">
      <w:pPr>
        <w:autoSpaceDE w:val="0"/>
        <w:autoSpaceDN w:val="0"/>
        <w:adjustRightInd w:val="0"/>
        <w:spacing w:after="0" w:line="360" w:lineRule="auto"/>
        <w:jc w:val="both"/>
        <w:rPr>
          <w:rFonts w:eastAsia="Calibri" w:cstheme="minorHAnsi"/>
        </w:rPr>
      </w:pPr>
      <w:r w:rsidRPr="00A676D4">
        <w:rPr>
          <w:rFonts w:eastAsia="Calibri" w:cstheme="minorHAnsi"/>
        </w:rPr>
        <w:t>W zwi</w:t>
      </w:r>
      <w:r w:rsidRPr="00A676D4">
        <w:rPr>
          <w:rFonts w:eastAsia="TimesNewRoman" w:cstheme="minorHAnsi"/>
        </w:rPr>
        <w:t>ą</w:t>
      </w:r>
      <w:r w:rsidRPr="00A676D4">
        <w:rPr>
          <w:rFonts w:eastAsia="Calibri" w:cstheme="minorHAnsi"/>
        </w:rPr>
        <w:t>zku z przeprowadzon</w:t>
      </w:r>
      <w:r w:rsidRPr="00A676D4">
        <w:rPr>
          <w:rFonts w:eastAsia="TimesNewRoman" w:cstheme="minorHAnsi"/>
        </w:rPr>
        <w:t xml:space="preserve">ą </w:t>
      </w:r>
      <w:r w:rsidRPr="00A676D4">
        <w:rPr>
          <w:rFonts w:eastAsia="Calibri" w:cstheme="minorHAnsi"/>
        </w:rPr>
        <w:t>diagnoz</w:t>
      </w:r>
      <w:r w:rsidRPr="00A676D4">
        <w:rPr>
          <w:rFonts w:eastAsia="TimesNewRoman" w:cstheme="minorHAnsi"/>
        </w:rPr>
        <w:t xml:space="preserve">ą, analizą dokumentów </w:t>
      </w:r>
      <w:r w:rsidRPr="00A676D4">
        <w:rPr>
          <w:rFonts w:eastAsia="Calibri" w:cstheme="minorHAnsi"/>
        </w:rPr>
        <w:t xml:space="preserve">w obszarze problematyki przemocy </w:t>
      </w:r>
      <w:r w:rsidRPr="00A676D4">
        <w:rPr>
          <w:rFonts w:eastAsia="Calibri" w:cstheme="minorHAnsi"/>
        </w:rPr>
        <w:br/>
        <w:t>w rodzinie wzięto</w:t>
      </w:r>
      <w:r w:rsidRPr="00A676D4">
        <w:rPr>
          <w:rFonts w:eastAsia="TimesNewRoman" w:cstheme="minorHAnsi"/>
        </w:rPr>
        <w:t xml:space="preserve"> </w:t>
      </w:r>
      <w:r w:rsidRPr="00A676D4">
        <w:rPr>
          <w:rFonts w:eastAsia="Calibri" w:cstheme="minorHAnsi"/>
        </w:rPr>
        <w:t>pod uwag</w:t>
      </w:r>
      <w:r w:rsidRPr="00A676D4">
        <w:rPr>
          <w:rFonts w:eastAsia="TimesNewRoman" w:cstheme="minorHAnsi"/>
        </w:rPr>
        <w:t xml:space="preserve">ę </w:t>
      </w:r>
      <w:r w:rsidRPr="00A676D4">
        <w:rPr>
          <w:rFonts w:eastAsia="Calibri" w:cstheme="minorHAnsi"/>
        </w:rPr>
        <w:t>nast</w:t>
      </w:r>
      <w:r w:rsidRPr="00A676D4">
        <w:rPr>
          <w:rFonts w:eastAsia="TimesNewRoman" w:cstheme="minorHAnsi"/>
        </w:rPr>
        <w:t>ę</w:t>
      </w:r>
      <w:r w:rsidRPr="00A676D4">
        <w:rPr>
          <w:rFonts w:eastAsia="Calibri" w:cstheme="minorHAnsi"/>
        </w:rPr>
        <w:t>puj</w:t>
      </w:r>
      <w:r w:rsidRPr="00A676D4">
        <w:rPr>
          <w:rFonts w:eastAsia="TimesNewRoman" w:cstheme="minorHAnsi"/>
        </w:rPr>
        <w:t>ą</w:t>
      </w:r>
      <w:r w:rsidRPr="00A676D4">
        <w:rPr>
          <w:rFonts w:eastAsia="Calibri" w:cstheme="minorHAnsi"/>
        </w:rPr>
        <w:t>ce kwestie:</w:t>
      </w:r>
    </w:p>
    <w:p w14:paraId="7FF9C852" w14:textId="77777777" w:rsidR="00733D45" w:rsidRPr="00A676D4" w:rsidRDefault="00733D45" w:rsidP="00733D45">
      <w:pPr>
        <w:autoSpaceDE w:val="0"/>
        <w:autoSpaceDN w:val="0"/>
        <w:adjustRightInd w:val="0"/>
        <w:spacing w:after="0"/>
        <w:jc w:val="both"/>
        <w:rPr>
          <w:rFonts w:eastAsia="Calibri" w:cstheme="minorHAnsi"/>
        </w:rPr>
      </w:pPr>
    </w:p>
    <w:p w14:paraId="2C86EC99" w14:textId="77777777" w:rsidR="00733D45" w:rsidRPr="00A676D4" w:rsidRDefault="00733D45" w:rsidP="00733D45">
      <w:pPr>
        <w:numPr>
          <w:ilvl w:val="0"/>
          <w:numId w:val="15"/>
        </w:numPr>
        <w:autoSpaceDE w:val="0"/>
        <w:autoSpaceDN w:val="0"/>
        <w:adjustRightInd w:val="0"/>
        <w:spacing w:after="0" w:line="360" w:lineRule="auto"/>
        <w:ind w:left="284" w:hanging="284"/>
        <w:contextualSpacing/>
        <w:jc w:val="both"/>
        <w:rPr>
          <w:rFonts w:cstheme="minorHAnsi"/>
        </w:rPr>
      </w:pPr>
      <w:r w:rsidRPr="00A676D4">
        <w:rPr>
          <w:rFonts w:cstheme="minorHAnsi"/>
        </w:rPr>
        <w:t>Konieczno</w:t>
      </w:r>
      <w:r w:rsidRPr="00A676D4">
        <w:rPr>
          <w:rFonts w:eastAsia="TimesNewRoman" w:cstheme="minorHAnsi"/>
        </w:rPr>
        <w:t xml:space="preserve">ść dalszego </w:t>
      </w:r>
      <w:r w:rsidRPr="00A676D4">
        <w:rPr>
          <w:rFonts w:cstheme="minorHAnsi"/>
        </w:rPr>
        <w:t>prowadzenia kampanii społecznych informuj</w:t>
      </w:r>
      <w:r w:rsidRPr="00A676D4">
        <w:rPr>
          <w:rFonts w:eastAsia="TimesNewRoman" w:cstheme="minorHAnsi"/>
        </w:rPr>
        <w:t>ą</w:t>
      </w:r>
      <w:r w:rsidRPr="00A676D4">
        <w:rPr>
          <w:rFonts w:cstheme="minorHAnsi"/>
        </w:rPr>
        <w:t>cych o możliwości uzyskania wsparcia, a tym samym zwi</w:t>
      </w:r>
      <w:r w:rsidRPr="00A676D4">
        <w:rPr>
          <w:rFonts w:eastAsia="TimesNewRoman" w:cstheme="minorHAnsi"/>
        </w:rPr>
        <w:t>ę</w:t>
      </w:r>
      <w:r w:rsidRPr="00A676D4">
        <w:rPr>
          <w:rFonts w:cstheme="minorHAnsi"/>
        </w:rPr>
        <w:t xml:space="preserve">kszenie </w:t>
      </w:r>
      <w:r w:rsidRPr="00A676D4">
        <w:rPr>
          <w:rFonts w:eastAsia="TimesNewRoman" w:cstheme="minorHAnsi"/>
        </w:rPr>
        <w:t>ś</w:t>
      </w:r>
      <w:r w:rsidRPr="00A676D4">
        <w:rPr>
          <w:rFonts w:cstheme="minorHAnsi"/>
        </w:rPr>
        <w:t>wiadomo</w:t>
      </w:r>
      <w:r w:rsidRPr="00A676D4">
        <w:rPr>
          <w:rFonts w:eastAsia="TimesNewRoman" w:cstheme="minorHAnsi"/>
        </w:rPr>
        <w:t>ś</w:t>
      </w:r>
      <w:r w:rsidRPr="00A676D4">
        <w:rPr>
          <w:rFonts w:cstheme="minorHAnsi"/>
        </w:rPr>
        <w:t>ci na temat przemocy w rodzinie w</w:t>
      </w:r>
      <w:r w:rsidRPr="00A676D4">
        <w:rPr>
          <w:rFonts w:eastAsia="TimesNewRoman" w:cstheme="minorHAnsi"/>
        </w:rPr>
        <w:t>ś</w:t>
      </w:r>
      <w:r w:rsidRPr="00A676D4">
        <w:rPr>
          <w:rFonts w:cstheme="minorHAnsi"/>
        </w:rPr>
        <w:t>ród mieszka</w:t>
      </w:r>
      <w:r w:rsidRPr="00A676D4">
        <w:rPr>
          <w:rFonts w:eastAsia="TimesNewRoman" w:cstheme="minorHAnsi"/>
        </w:rPr>
        <w:t>ń</w:t>
      </w:r>
      <w:r w:rsidRPr="00A676D4">
        <w:rPr>
          <w:rFonts w:cstheme="minorHAnsi"/>
        </w:rPr>
        <w:t>ców;</w:t>
      </w:r>
    </w:p>
    <w:p w14:paraId="4F2F7855" w14:textId="77777777" w:rsidR="00733D45" w:rsidRPr="00A676D4" w:rsidRDefault="00733D45" w:rsidP="00733D45">
      <w:pPr>
        <w:numPr>
          <w:ilvl w:val="0"/>
          <w:numId w:val="15"/>
        </w:numPr>
        <w:autoSpaceDE w:val="0"/>
        <w:autoSpaceDN w:val="0"/>
        <w:adjustRightInd w:val="0"/>
        <w:spacing w:after="0" w:line="360" w:lineRule="auto"/>
        <w:ind w:left="284" w:hanging="284"/>
        <w:contextualSpacing/>
        <w:jc w:val="both"/>
        <w:rPr>
          <w:rFonts w:cstheme="minorHAnsi"/>
        </w:rPr>
      </w:pPr>
      <w:r w:rsidRPr="00A676D4">
        <w:rPr>
          <w:rFonts w:cstheme="minorHAnsi"/>
        </w:rPr>
        <w:t>Zwiększenie działa</w:t>
      </w:r>
      <w:r w:rsidRPr="00A676D4">
        <w:rPr>
          <w:rFonts w:eastAsia="TimesNewRoman" w:cstheme="minorHAnsi"/>
        </w:rPr>
        <w:t xml:space="preserve">ń </w:t>
      </w:r>
      <w:r w:rsidRPr="00A676D4">
        <w:rPr>
          <w:rFonts w:cstheme="minorHAnsi"/>
        </w:rPr>
        <w:t>profilaktycznych poprzez działania edukacyjne służące wzmocnieniu opieku</w:t>
      </w:r>
      <w:r w:rsidRPr="00A676D4">
        <w:rPr>
          <w:rFonts w:eastAsia="TimesNewRoman" w:cstheme="minorHAnsi"/>
        </w:rPr>
        <w:t>ń</w:t>
      </w:r>
      <w:r w:rsidRPr="00A676D4">
        <w:rPr>
          <w:rFonts w:cstheme="minorHAnsi"/>
        </w:rPr>
        <w:t>czych i wychowawczych kompetencji rodziców w rodzinach zagro</w:t>
      </w:r>
      <w:r w:rsidRPr="00A676D4">
        <w:rPr>
          <w:rFonts w:eastAsia="TimesNewRoman" w:cstheme="minorHAnsi"/>
        </w:rPr>
        <w:t>ż</w:t>
      </w:r>
      <w:r w:rsidRPr="00A676D4">
        <w:rPr>
          <w:rFonts w:cstheme="minorHAnsi"/>
        </w:rPr>
        <w:t>onych przemoc</w:t>
      </w:r>
      <w:r w:rsidRPr="00A676D4">
        <w:rPr>
          <w:rFonts w:eastAsia="TimesNewRoman" w:cstheme="minorHAnsi"/>
        </w:rPr>
        <w:t>ą</w:t>
      </w:r>
      <w:r w:rsidRPr="00A676D4">
        <w:rPr>
          <w:rFonts w:cstheme="minorHAnsi"/>
        </w:rPr>
        <w:t>;</w:t>
      </w:r>
    </w:p>
    <w:p w14:paraId="6B282B0B" w14:textId="77777777" w:rsidR="00733D45" w:rsidRPr="00A676D4" w:rsidRDefault="00733D45" w:rsidP="00733D45">
      <w:pPr>
        <w:numPr>
          <w:ilvl w:val="0"/>
          <w:numId w:val="15"/>
        </w:numPr>
        <w:autoSpaceDE w:val="0"/>
        <w:autoSpaceDN w:val="0"/>
        <w:adjustRightInd w:val="0"/>
        <w:spacing w:after="0" w:line="360" w:lineRule="auto"/>
        <w:ind w:left="284" w:hanging="284"/>
        <w:contextualSpacing/>
        <w:jc w:val="both"/>
        <w:rPr>
          <w:rFonts w:cstheme="minorHAnsi"/>
        </w:rPr>
      </w:pPr>
      <w:r w:rsidRPr="00A676D4">
        <w:rPr>
          <w:rFonts w:cstheme="minorHAnsi"/>
        </w:rPr>
        <w:t xml:space="preserve">Prowadzenie działań profilaktycznych wśród dzieci i młodzieży w zakresie przeciwdziałania przemocy </w:t>
      </w:r>
      <w:r w:rsidRPr="00A676D4">
        <w:rPr>
          <w:rFonts w:cstheme="minorHAnsi"/>
        </w:rPr>
        <w:br/>
        <w:t>w rodzinie;</w:t>
      </w:r>
    </w:p>
    <w:p w14:paraId="7F0840D9" w14:textId="77777777" w:rsidR="00733D45" w:rsidRPr="00A676D4" w:rsidRDefault="00733D45" w:rsidP="00733D45">
      <w:pPr>
        <w:numPr>
          <w:ilvl w:val="0"/>
          <w:numId w:val="15"/>
        </w:numPr>
        <w:autoSpaceDE w:val="0"/>
        <w:autoSpaceDN w:val="0"/>
        <w:adjustRightInd w:val="0"/>
        <w:spacing w:after="0" w:line="360" w:lineRule="auto"/>
        <w:ind w:left="284" w:hanging="284"/>
        <w:contextualSpacing/>
        <w:jc w:val="both"/>
        <w:rPr>
          <w:rFonts w:cstheme="minorHAnsi"/>
        </w:rPr>
      </w:pPr>
      <w:r w:rsidRPr="00A676D4">
        <w:rPr>
          <w:rFonts w:cstheme="minorHAnsi"/>
        </w:rPr>
        <w:t xml:space="preserve">Kontynuowanie i dostosowywanie oferty pomocowej skierowanej do osób dotkniętych problemem przemocy w rodzinie do aktualnych potrzeb; </w:t>
      </w:r>
    </w:p>
    <w:p w14:paraId="7AACCEC6" w14:textId="77777777" w:rsidR="00733D45" w:rsidRPr="00A676D4" w:rsidRDefault="00733D45" w:rsidP="00733D45">
      <w:pPr>
        <w:numPr>
          <w:ilvl w:val="0"/>
          <w:numId w:val="15"/>
        </w:numPr>
        <w:autoSpaceDE w:val="0"/>
        <w:autoSpaceDN w:val="0"/>
        <w:adjustRightInd w:val="0"/>
        <w:spacing w:after="0" w:line="360" w:lineRule="auto"/>
        <w:ind w:left="284" w:hanging="284"/>
        <w:contextualSpacing/>
        <w:jc w:val="both"/>
        <w:rPr>
          <w:rFonts w:cstheme="minorHAnsi"/>
        </w:rPr>
      </w:pPr>
      <w:r w:rsidRPr="00A676D4">
        <w:rPr>
          <w:rFonts w:cstheme="minorHAnsi"/>
        </w:rPr>
        <w:t>Zwi</w:t>
      </w:r>
      <w:r w:rsidRPr="00A676D4">
        <w:rPr>
          <w:rFonts w:eastAsia="TimesNewRoman" w:cstheme="minorHAnsi"/>
        </w:rPr>
        <w:t>ę</w:t>
      </w:r>
      <w:r w:rsidRPr="00A676D4">
        <w:rPr>
          <w:rFonts w:cstheme="minorHAnsi"/>
        </w:rPr>
        <w:t>kszenie oferty pomocowej zwłaszcza w zakresie działań ukierunkowanych na sprawców przemocy w rodzinie poprzez prowadzenie stałego systemu działa</w:t>
      </w:r>
      <w:r w:rsidRPr="00A676D4">
        <w:rPr>
          <w:rFonts w:eastAsia="TimesNewRoman" w:cstheme="minorHAnsi"/>
        </w:rPr>
        <w:t xml:space="preserve">ń </w:t>
      </w:r>
      <w:r w:rsidRPr="00A676D4">
        <w:rPr>
          <w:rFonts w:cstheme="minorHAnsi"/>
        </w:rPr>
        <w:t xml:space="preserve">korekcyjnych i </w:t>
      </w:r>
      <w:r w:rsidRPr="00A676D4">
        <w:rPr>
          <w:rFonts w:eastAsia="TimesNewRoman" w:cstheme="minorHAnsi"/>
        </w:rPr>
        <w:t>ś</w:t>
      </w:r>
      <w:r w:rsidRPr="00A676D4">
        <w:rPr>
          <w:rFonts w:cstheme="minorHAnsi"/>
        </w:rPr>
        <w:t>cisł</w:t>
      </w:r>
      <w:r w:rsidRPr="00A676D4">
        <w:rPr>
          <w:rFonts w:eastAsia="TimesNewRoman" w:cstheme="minorHAnsi"/>
        </w:rPr>
        <w:t xml:space="preserve">ą </w:t>
      </w:r>
      <w:r w:rsidRPr="00A676D4">
        <w:rPr>
          <w:rFonts w:cstheme="minorHAnsi"/>
        </w:rPr>
        <w:t>współprac</w:t>
      </w:r>
      <w:r w:rsidRPr="00A676D4">
        <w:rPr>
          <w:rFonts w:eastAsia="TimesNewRoman" w:cstheme="minorHAnsi"/>
        </w:rPr>
        <w:t xml:space="preserve">ę </w:t>
      </w:r>
      <w:r w:rsidRPr="00A676D4">
        <w:rPr>
          <w:rFonts w:cstheme="minorHAnsi"/>
        </w:rPr>
        <w:t>s</w:t>
      </w:r>
      <w:r w:rsidRPr="00A676D4">
        <w:rPr>
          <w:rFonts w:eastAsia="TimesNewRoman" w:cstheme="minorHAnsi"/>
        </w:rPr>
        <w:t>ą</w:t>
      </w:r>
      <w:r w:rsidRPr="00A676D4">
        <w:rPr>
          <w:rFonts w:cstheme="minorHAnsi"/>
        </w:rPr>
        <w:t>dów i prokuratury;</w:t>
      </w:r>
    </w:p>
    <w:p w14:paraId="52856B34" w14:textId="77777777" w:rsidR="00733D45" w:rsidRPr="00A676D4" w:rsidRDefault="00733D45" w:rsidP="00733D45">
      <w:pPr>
        <w:numPr>
          <w:ilvl w:val="0"/>
          <w:numId w:val="15"/>
        </w:numPr>
        <w:autoSpaceDE w:val="0"/>
        <w:autoSpaceDN w:val="0"/>
        <w:adjustRightInd w:val="0"/>
        <w:spacing w:after="0" w:line="360" w:lineRule="auto"/>
        <w:ind w:left="284" w:hanging="284"/>
        <w:contextualSpacing/>
        <w:jc w:val="both"/>
        <w:rPr>
          <w:rFonts w:cstheme="minorHAnsi"/>
        </w:rPr>
      </w:pPr>
      <w:r w:rsidRPr="00A676D4">
        <w:rPr>
          <w:rFonts w:cstheme="minorHAnsi"/>
        </w:rPr>
        <w:t>Konieczność dalszego podnoszenie kompetencji osób działaj</w:t>
      </w:r>
      <w:r w:rsidRPr="00A676D4">
        <w:rPr>
          <w:rFonts w:eastAsia="TimesNewRoman" w:cstheme="minorHAnsi"/>
        </w:rPr>
        <w:t>ą</w:t>
      </w:r>
      <w:r w:rsidRPr="00A676D4">
        <w:rPr>
          <w:rFonts w:cstheme="minorHAnsi"/>
        </w:rPr>
        <w:t>cych na rzecz przeciwdziałania przemocy w rodzinie;</w:t>
      </w:r>
    </w:p>
    <w:p w14:paraId="636E8BAC" w14:textId="77777777" w:rsidR="00733D45" w:rsidRPr="00A676D4" w:rsidRDefault="00733D45" w:rsidP="00733D45">
      <w:pPr>
        <w:numPr>
          <w:ilvl w:val="0"/>
          <w:numId w:val="15"/>
        </w:numPr>
        <w:autoSpaceDE w:val="0"/>
        <w:autoSpaceDN w:val="0"/>
        <w:adjustRightInd w:val="0"/>
        <w:spacing w:after="0" w:line="360" w:lineRule="auto"/>
        <w:ind w:left="284" w:hanging="284"/>
        <w:contextualSpacing/>
        <w:jc w:val="both"/>
        <w:rPr>
          <w:rFonts w:cstheme="minorHAnsi"/>
        </w:rPr>
      </w:pPr>
      <w:r w:rsidRPr="00A676D4">
        <w:rPr>
          <w:rFonts w:cstheme="minorHAnsi"/>
        </w:rPr>
        <w:t>Konieczno</w:t>
      </w:r>
      <w:r w:rsidRPr="00A676D4">
        <w:rPr>
          <w:rFonts w:eastAsia="TimesNewRoman" w:cstheme="minorHAnsi"/>
        </w:rPr>
        <w:t xml:space="preserve">ść </w:t>
      </w:r>
      <w:r w:rsidRPr="00A676D4">
        <w:rPr>
          <w:rFonts w:cstheme="minorHAnsi"/>
        </w:rPr>
        <w:t>dalszego usprawniania współpracy pomi</w:t>
      </w:r>
      <w:r w:rsidRPr="00A676D4">
        <w:rPr>
          <w:rFonts w:eastAsia="TimesNewRoman" w:cstheme="minorHAnsi"/>
        </w:rPr>
        <w:t>ę</w:t>
      </w:r>
      <w:r w:rsidRPr="00A676D4">
        <w:rPr>
          <w:rFonts w:cstheme="minorHAnsi"/>
        </w:rPr>
        <w:t>dzy instytucjami działaj</w:t>
      </w:r>
      <w:r w:rsidRPr="00A676D4">
        <w:rPr>
          <w:rFonts w:eastAsia="TimesNewRoman" w:cstheme="minorHAnsi"/>
        </w:rPr>
        <w:t>ą</w:t>
      </w:r>
      <w:r w:rsidRPr="00A676D4">
        <w:rPr>
          <w:rFonts w:cstheme="minorHAnsi"/>
        </w:rPr>
        <w:t>cymi w zakresie przeciwdziałania przemocy w rodzinie.</w:t>
      </w:r>
    </w:p>
    <w:p w14:paraId="22F120E6" w14:textId="2F30DE6A" w:rsidR="00733D45" w:rsidRPr="00A676D4" w:rsidRDefault="00733D45" w:rsidP="00733D45">
      <w:pPr>
        <w:autoSpaceDE w:val="0"/>
        <w:autoSpaceDN w:val="0"/>
        <w:adjustRightInd w:val="0"/>
        <w:spacing w:after="0" w:line="360" w:lineRule="auto"/>
        <w:jc w:val="both"/>
        <w:rPr>
          <w:rFonts w:cstheme="minorHAnsi"/>
        </w:rPr>
      </w:pPr>
      <w:r w:rsidRPr="00A676D4">
        <w:rPr>
          <w:rFonts w:cstheme="minorHAnsi"/>
        </w:rPr>
        <w:t>Podejmowanie powyższych działań zwiększyło wiedzę i umiejętności osób zaangażowanych w pracę</w:t>
      </w:r>
      <w:r w:rsidR="00CD48E8">
        <w:rPr>
          <w:rFonts w:cstheme="minorHAnsi"/>
        </w:rPr>
        <w:br/>
      </w:r>
      <w:r w:rsidRPr="0078715F">
        <w:rPr>
          <w:rFonts w:cstheme="minorHAnsi"/>
        </w:rPr>
        <w:t xml:space="preserve">z rodziną uwikłaną w przemoc domową oraz </w:t>
      </w:r>
      <w:r w:rsidRPr="00A676D4">
        <w:rPr>
          <w:rFonts w:cstheme="minorHAnsi"/>
        </w:rPr>
        <w:t>zwi</w:t>
      </w:r>
      <w:r w:rsidRPr="00A676D4">
        <w:rPr>
          <w:rFonts w:eastAsia="TimesNewRoman" w:cstheme="minorHAnsi"/>
        </w:rPr>
        <w:t>ę</w:t>
      </w:r>
      <w:r w:rsidRPr="00A676D4">
        <w:rPr>
          <w:rFonts w:cstheme="minorHAnsi"/>
        </w:rPr>
        <w:t xml:space="preserve">kszyło </w:t>
      </w:r>
      <w:r w:rsidRPr="00A676D4">
        <w:rPr>
          <w:rFonts w:eastAsia="TimesNewRoman" w:cstheme="minorHAnsi"/>
        </w:rPr>
        <w:t>ś</w:t>
      </w:r>
      <w:r w:rsidRPr="00A676D4">
        <w:rPr>
          <w:rFonts w:cstheme="minorHAnsi"/>
        </w:rPr>
        <w:t>wiadomo</w:t>
      </w:r>
      <w:r w:rsidRPr="00A676D4">
        <w:rPr>
          <w:rFonts w:eastAsia="TimesNewRoman" w:cstheme="minorHAnsi"/>
        </w:rPr>
        <w:t>ś</w:t>
      </w:r>
      <w:r w:rsidRPr="00A676D4">
        <w:rPr>
          <w:rFonts w:cstheme="minorHAnsi"/>
        </w:rPr>
        <w:t>ć na temat przemocy w rodzinie w</w:t>
      </w:r>
      <w:r w:rsidRPr="00A676D4">
        <w:rPr>
          <w:rFonts w:eastAsia="TimesNewRoman" w:cstheme="minorHAnsi"/>
        </w:rPr>
        <w:t>ś</w:t>
      </w:r>
      <w:r w:rsidRPr="00A676D4">
        <w:rPr>
          <w:rFonts w:cstheme="minorHAnsi"/>
        </w:rPr>
        <w:t>ród mieszka</w:t>
      </w:r>
      <w:r w:rsidRPr="00A676D4">
        <w:rPr>
          <w:rFonts w:eastAsia="TimesNewRoman" w:cstheme="minorHAnsi"/>
        </w:rPr>
        <w:t>ń</w:t>
      </w:r>
      <w:r w:rsidRPr="00A676D4">
        <w:rPr>
          <w:rFonts w:cstheme="minorHAnsi"/>
        </w:rPr>
        <w:t>ców Gminy Skawina.</w:t>
      </w:r>
    </w:p>
    <w:p w14:paraId="1787E21C" w14:textId="2C3220E5" w:rsidR="00733D45" w:rsidRPr="00A676D4" w:rsidRDefault="00733D45" w:rsidP="009E5F62">
      <w:pPr>
        <w:spacing w:line="360" w:lineRule="auto"/>
        <w:jc w:val="both"/>
        <w:rPr>
          <w:rFonts w:cstheme="minorHAnsi"/>
        </w:rPr>
      </w:pPr>
      <w:r w:rsidRPr="00A676D4">
        <w:rPr>
          <w:rFonts w:cstheme="minorHAnsi"/>
        </w:rPr>
        <w:lastRenderedPageBreak/>
        <w:t>Od 1 stycznia 2021 r. do 31 grudnia 2021 r. do przewodniczącej Zespołu wpłynęło78 formu</w:t>
      </w:r>
      <w:r w:rsidR="009E5F62">
        <w:rPr>
          <w:rFonts w:cstheme="minorHAnsi"/>
        </w:rPr>
        <w:t xml:space="preserve">larzy „Niebieskie Karta – A” w 64 </w:t>
      </w:r>
      <w:r w:rsidRPr="00A676D4">
        <w:rPr>
          <w:rFonts w:cstheme="minorHAnsi"/>
        </w:rPr>
        <w:t xml:space="preserve">rodzinach, sporządzonych przez przedstawicieli uprawnionych   podmiotów (Tabela 1). </w:t>
      </w:r>
    </w:p>
    <w:p w14:paraId="6007447A" w14:textId="1A24CCD5" w:rsidR="00733D45" w:rsidRPr="00A676D4" w:rsidRDefault="00733D45" w:rsidP="009E5F62">
      <w:pPr>
        <w:spacing w:line="360" w:lineRule="auto"/>
        <w:jc w:val="both"/>
        <w:rPr>
          <w:rFonts w:cstheme="minorHAnsi"/>
        </w:rPr>
      </w:pPr>
      <w:r w:rsidRPr="00A676D4">
        <w:rPr>
          <w:rFonts w:cstheme="minorHAnsi"/>
        </w:rPr>
        <w:t>W 2021r. przez Zespół Interdyscyplinarny / Grupę Roboczą zostało sporządzonych 56 formularz</w:t>
      </w:r>
      <w:r w:rsidR="00392694">
        <w:rPr>
          <w:rFonts w:cstheme="minorHAnsi"/>
        </w:rPr>
        <w:t>y</w:t>
      </w:r>
      <w:r w:rsidRPr="00A676D4">
        <w:rPr>
          <w:rFonts w:cstheme="minorHAnsi"/>
        </w:rPr>
        <w:t xml:space="preserve"> „Niebieskich Kart C”, a liczba sporządzonych formularzy „Niebieskich Kart D” przez Zespół Interdyscyplinarny / Grupę Roboczą wyniosła 68. Natomiast w roku 2021 procedurą „ Niebieskiej Karty” łącznie było objętych 108 rodzin. W porównaniu do roku 2020 nastąpił spadek rodzin objętych praca grup roboczych w ramach procedury Niebieskie Karty o 20 rodzin. </w:t>
      </w:r>
    </w:p>
    <w:p w14:paraId="11DAF136" w14:textId="77777777" w:rsidR="00733D45" w:rsidRPr="00A676D4" w:rsidRDefault="00733D45" w:rsidP="00733D45">
      <w:pPr>
        <w:jc w:val="both"/>
        <w:rPr>
          <w:rFonts w:cstheme="minorHAnsi"/>
          <w:b/>
        </w:rPr>
      </w:pPr>
      <w:r w:rsidRPr="00A676D4">
        <w:rPr>
          <w:rFonts w:cstheme="minorHAnsi"/>
          <w:b/>
        </w:rPr>
        <w:t xml:space="preserve">Tabela 1. Liczba „Niebieskich Kart” sporządzonych w 2021 r. </w:t>
      </w:r>
    </w:p>
    <w:tbl>
      <w:tblPr>
        <w:tblStyle w:val="Tabela-Siatka"/>
        <w:tblW w:w="0" w:type="auto"/>
        <w:tblLook w:val="04A0" w:firstRow="1" w:lastRow="0" w:firstColumn="1" w:lastColumn="0" w:noHBand="0" w:noVBand="1"/>
      </w:tblPr>
      <w:tblGrid>
        <w:gridCol w:w="5949"/>
        <w:gridCol w:w="3113"/>
      </w:tblGrid>
      <w:tr w:rsidR="00655521" w:rsidRPr="00655521" w14:paraId="3D2B8B9A" w14:textId="77777777" w:rsidTr="006763D5">
        <w:trPr>
          <w:trHeight w:val="569"/>
        </w:trPr>
        <w:tc>
          <w:tcPr>
            <w:tcW w:w="5949" w:type="dxa"/>
            <w:shd w:val="clear" w:color="auto" w:fill="FFFFFF" w:themeFill="background1"/>
            <w:vAlign w:val="center"/>
          </w:tcPr>
          <w:p w14:paraId="176465E2" w14:textId="77777777" w:rsidR="00733D45" w:rsidRPr="00A676D4" w:rsidRDefault="00733D45" w:rsidP="006763D5">
            <w:pPr>
              <w:jc w:val="both"/>
              <w:rPr>
                <w:rFonts w:cstheme="minorHAnsi"/>
                <w:b/>
              </w:rPr>
            </w:pPr>
            <w:r w:rsidRPr="00A676D4">
              <w:rPr>
                <w:rFonts w:cstheme="minorHAnsi"/>
                <w:b/>
              </w:rPr>
              <w:t>Podmioty uprawnione do zakładania „Niebieskich Kart”</w:t>
            </w:r>
          </w:p>
        </w:tc>
        <w:tc>
          <w:tcPr>
            <w:tcW w:w="3113" w:type="dxa"/>
            <w:shd w:val="clear" w:color="auto" w:fill="FFFFFF" w:themeFill="background1"/>
            <w:vAlign w:val="center"/>
          </w:tcPr>
          <w:p w14:paraId="01A54A99" w14:textId="77777777" w:rsidR="00733D45" w:rsidRPr="00A676D4" w:rsidRDefault="00733D45" w:rsidP="006763D5">
            <w:pPr>
              <w:jc w:val="both"/>
              <w:rPr>
                <w:rFonts w:cstheme="minorHAnsi"/>
                <w:b/>
              </w:rPr>
            </w:pPr>
            <w:r w:rsidRPr="00A676D4">
              <w:rPr>
                <w:rFonts w:cstheme="minorHAnsi"/>
                <w:b/>
              </w:rPr>
              <w:t>Liczba „Niebieskich Kart”</w:t>
            </w:r>
          </w:p>
        </w:tc>
      </w:tr>
      <w:tr w:rsidR="00655521" w:rsidRPr="00655521" w14:paraId="397B0639" w14:textId="77777777" w:rsidTr="006763D5">
        <w:tc>
          <w:tcPr>
            <w:tcW w:w="5949" w:type="dxa"/>
            <w:shd w:val="clear" w:color="auto" w:fill="FFFFFF" w:themeFill="background1"/>
            <w:vAlign w:val="center"/>
          </w:tcPr>
          <w:p w14:paraId="4A975961" w14:textId="77777777" w:rsidR="00733D45" w:rsidRPr="00A676D4" w:rsidRDefault="00733D45" w:rsidP="006763D5">
            <w:pPr>
              <w:jc w:val="both"/>
              <w:rPr>
                <w:rFonts w:cstheme="minorHAnsi"/>
              </w:rPr>
            </w:pPr>
            <w:r w:rsidRPr="00A676D4">
              <w:rPr>
                <w:rFonts w:cstheme="minorHAnsi"/>
              </w:rPr>
              <w:t>Policja</w:t>
            </w:r>
          </w:p>
        </w:tc>
        <w:tc>
          <w:tcPr>
            <w:tcW w:w="3113" w:type="dxa"/>
            <w:shd w:val="clear" w:color="auto" w:fill="FFFFFF" w:themeFill="background1"/>
            <w:vAlign w:val="center"/>
          </w:tcPr>
          <w:p w14:paraId="2B4CB9A7" w14:textId="77777777" w:rsidR="00733D45" w:rsidRPr="00A676D4" w:rsidRDefault="00733D45" w:rsidP="006763D5">
            <w:pPr>
              <w:jc w:val="both"/>
              <w:rPr>
                <w:rFonts w:cstheme="minorHAnsi"/>
              </w:rPr>
            </w:pPr>
            <w:r w:rsidRPr="00A676D4">
              <w:rPr>
                <w:rFonts w:cstheme="minorHAnsi"/>
              </w:rPr>
              <w:t>26</w:t>
            </w:r>
          </w:p>
        </w:tc>
      </w:tr>
      <w:tr w:rsidR="00655521" w:rsidRPr="00655521" w14:paraId="4FB84DC6" w14:textId="77777777" w:rsidTr="006763D5">
        <w:tc>
          <w:tcPr>
            <w:tcW w:w="5949" w:type="dxa"/>
            <w:shd w:val="clear" w:color="auto" w:fill="FFFFFF" w:themeFill="background1"/>
            <w:vAlign w:val="center"/>
          </w:tcPr>
          <w:p w14:paraId="3FAA8848" w14:textId="1E14EBDF" w:rsidR="00733D45" w:rsidRPr="00A676D4" w:rsidRDefault="00733D45" w:rsidP="006763D5">
            <w:pPr>
              <w:jc w:val="both"/>
              <w:rPr>
                <w:rFonts w:cstheme="minorHAnsi"/>
              </w:rPr>
            </w:pPr>
            <w:r w:rsidRPr="00A676D4">
              <w:rPr>
                <w:rFonts w:cstheme="minorHAnsi"/>
              </w:rPr>
              <w:t xml:space="preserve">Jednostki </w:t>
            </w:r>
            <w:r w:rsidR="009E5F62">
              <w:rPr>
                <w:rFonts w:cstheme="minorHAnsi"/>
              </w:rPr>
              <w:t>organizacyjne pomocy społecznej</w:t>
            </w:r>
          </w:p>
        </w:tc>
        <w:tc>
          <w:tcPr>
            <w:tcW w:w="3113" w:type="dxa"/>
            <w:shd w:val="clear" w:color="auto" w:fill="FFFFFF" w:themeFill="background1"/>
            <w:vAlign w:val="center"/>
          </w:tcPr>
          <w:p w14:paraId="0C3B0841" w14:textId="77777777" w:rsidR="00733D45" w:rsidRPr="00A676D4" w:rsidRDefault="00733D45" w:rsidP="006763D5">
            <w:pPr>
              <w:jc w:val="both"/>
              <w:rPr>
                <w:rFonts w:cstheme="minorHAnsi"/>
              </w:rPr>
            </w:pPr>
            <w:r w:rsidRPr="00A676D4">
              <w:rPr>
                <w:rFonts w:cstheme="minorHAnsi"/>
              </w:rPr>
              <w:t>34</w:t>
            </w:r>
          </w:p>
        </w:tc>
      </w:tr>
      <w:tr w:rsidR="00655521" w:rsidRPr="00655521" w14:paraId="7A52A294" w14:textId="77777777" w:rsidTr="006763D5">
        <w:tc>
          <w:tcPr>
            <w:tcW w:w="5949" w:type="dxa"/>
            <w:shd w:val="clear" w:color="auto" w:fill="FFFFFF" w:themeFill="background1"/>
            <w:vAlign w:val="center"/>
          </w:tcPr>
          <w:p w14:paraId="6C8C8C8E" w14:textId="77777777" w:rsidR="00733D45" w:rsidRPr="00A676D4" w:rsidRDefault="00733D45" w:rsidP="006763D5">
            <w:pPr>
              <w:jc w:val="both"/>
              <w:rPr>
                <w:rFonts w:cstheme="minorHAnsi"/>
              </w:rPr>
            </w:pPr>
            <w:r w:rsidRPr="00A676D4">
              <w:rPr>
                <w:rFonts w:cstheme="minorHAnsi"/>
              </w:rPr>
              <w:t>Placówki Oświatowe</w:t>
            </w:r>
          </w:p>
        </w:tc>
        <w:tc>
          <w:tcPr>
            <w:tcW w:w="3113" w:type="dxa"/>
            <w:shd w:val="clear" w:color="auto" w:fill="FFFFFF" w:themeFill="background1"/>
            <w:vAlign w:val="center"/>
          </w:tcPr>
          <w:p w14:paraId="66F90571" w14:textId="77777777" w:rsidR="00733D45" w:rsidRPr="00A676D4" w:rsidRDefault="00733D45" w:rsidP="006763D5">
            <w:pPr>
              <w:jc w:val="both"/>
              <w:rPr>
                <w:rFonts w:cstheme="minorHAnsi"/>
              </w:rPr>
            </w:pPr>
            <w:r w:rsidRPr="00A676D4">
              <w:rPr>
                <w:rFonts w:cstheme="minorHAnsi"/>
              </w:rPr>
              <w:t>4</w:t>
            </w:r>
          </w:p>
        </w:tc>
      </w:tr>
      <w:tr w:rsidR="00655521" w:rsidRPr="00655521" w14:paraId="478A7451" w14:textId="77777777" w:rsidTr="006763D5">
        <w:tc>
          <w:tcPr>
            <w:tcW w:w="5949" w:type="dxa"/>
            <w:shd w:val="clear" w:color="auto" w:fill="FFFFFF" w:themeFill="background1"/>
            <w:vAlign w:val="center"/>
          </w:tcPr>
          <w:p w14:paraId="4F34027F" w14:textId="77777777" w:rsidR="00733D45" w:rsidRPr="00A676D4" w:rsidRDefault="00733D45" w:rsidP="006763D5">
            <w:pPr>
              <w:jc w:val="both"/>
              <w:rPr>
                <w:rFonts w:cstheme="minorHAnsi"/>
              </w:rPr>
            </w:pPr>
            <w:r w:rsidRPr="00A676D4">
              <w:rPr>
                <w:rFonts w:cstheme="minorHAnsi"/>
              </w:rPr>
              <w:t>Służba Zdrowia</w:t>
            </w:r>
          </w:p>
        </w:tc>
        <w:tc>
          <w:tcPr>
            <w:tcW w:w="3113" w:type="dxa"/>
            <w:shd w:val="clear" w:color="auto" w:fill="FFFFFF" w:themeFill="background1"/>
            <w:vAlign w:val="center"/>
          </w:tcPr>
          <w:p w14:paraId="1950B05C" w14:textId="77777777" w:rsidR="00733D45" w:rsidRPr="00A676D4" w:rsidRDefault="00733D45" w:rsidP="006763D5">
            <w:pPr>
              <w:jc w:val="both"/>
              <w:rPr>
                <w:rFonts w:cstheme="minorHAnsi"/>
              </w:rPr>
            </w:pPr>
            <w:r w:rsidRPr="00A676D4">
              <w:rPr>
                <w:rFonts w:cstheme="minorHAnsi"/>
              </w:rPr>
              <w:t>0</w:t>
            </w:r>
          </w:p>
        </w:tc>
      </w:tr>
      <w:tr w:rsidR="00655521" w:rsidRPr="00655521" w14:paraId="310A102B" w14:textId="77777777" w:rsidTr="006763D5">
        <w:tc>
          <w:tcPr>
            <w:tcW w:w="5949" w:type="dxa"/>
            <w:shd w:val="clear" w:color="auto" w:fill="FFFFFF" w:themeFill="background1"/>
            <w:vAlign w:val="center"/>
          </w:tcPr>
          <w:p w14:paraId="259D186D" w14:textId="77777777" w:rsidR="00733D45" w:rsidRPr="00A676D4" w:rsidRDefault="00733D45" w:rsidP="006763D5">
            <w:pPr>
              <w:jc w:val="both"/>
              <w:rPr>
                <w:rFonts w:cstheme="minorHAnsi"/>
              </w:rPr>
            </w:pPr>
            <w:r w:rsidRPr="00A676D4">
              <w:rPr>
                <w:rFonts w:cstheme="minorHAnsi"/>
              </w:rPr>
              <w:t xml:space="preserve">Gminna Komisja Rozwiązywania Problemów Alkoholowych  </w:t>
            </w:r>
          </w:p>
        </w:tc>
        <w:tc>
          <w:tcPr>
            <w:tcW w:w="3113" w:type="dxa"/>
            <w:shd w:val="clear" w:color="auto" w:fill="FFFFFF" w:themeFill="background1"/>
            <w:vAlign w:val="center"/>
          </w:tcPr>
          <w:p w14:paraId="16BECEA3" w14:textId="77777777" w:rsidR="00733D45" w:rsidRPr="00A676D4" w:rsidRDefault="00733D45" w:rsidP="006763D5">
            <w:pPr>
              <w:jc w:val="both"/>
              <w:rPr>
                <w:rFonts w:cstheme="minorHAnsi"/>
              </w:rPr>
            </w:pPr>
            <w:r w:rsidRPr="00A676D4">
              <w:rPr>
                <w:rFonts w:cstheme="minorHAnsi"/>
              </w:rPr>
              <w:t>0</w:t>
            </w:r>
          </w:p>
        </w:tc>
      </w:tr>
      <w:tr w:rsidR="00655521" w:rsidRPr="00655521" w14:paraId="1556DA00" w14:textId="77777777" w:rsidTr="006763D5">
        <w:tc>
          <w:tcPr>
            <w:tcW w:w="5949" w:type="dxa"/>
            <w:shd w:val="clear" w:color="auto" w:fill="FFFFFF" w:themeFill="background1"/>
            <w:vAlign w:val="center"/>
          </w:tcPr>
          <w:p w14:paraId="6A1B0A00" w14:textId="77777777" w:rsidR="00733D45" w:rsidRPr="00A676D4" w:rsidRDefault="00733D45" w:rsidP="006763D5">
            <w:pPr>
              <w:jc w:val="both"/>
              <w:rPr>
                <w:rFonts w:cstheme="minorHAnsi"/>
                <w:b/>
              </w:rPr>
            </w:pPr>
            <w:r w:rsidRPr="00A676D4">
              <w:rPr>
                <w:rFonts w:cstheme="minorHAnsi"/>
                <w:b/>
              </w:rPr>
              <w:t>Razem</w:t>
            </w:r>
          </w:p>
        </w:tc>
        <w:tc>
          <w:tcPr>
            <w:tcW w:w="3113" w:type="dxa"/>
            <w:shd w:val="clear" w:color="auto" w:fill="FFFFFF" w:themeFill="background1"/>
            <w:vAlign w:val="center"/>
          </w:tcPr>
          <w:p w14:paraId="2A5B8DAC" w14:textId="77777777" w:rsidR="00733D45" w:rsidRPr="00A676D4" w:rsidRDefault="00733D45" w:rsidP="006763D5">
            <w:pPr>
              <w:jc w:val="both"/>
              <w:rPr>
                <w:rFonts w:cstheme="minorHAnsi"/>
              </w:rPr>
            </w:pPr>
            <w:r w:rsidRPr="00A676D4">
              <w:rPr>
                <w:rFonts w:cstheme="minorHAnsi"/>
              </w:rPr>
              <w:t>65</w:t>
            </w:r>
          </w:p>
        </w:tc>
      </w:tr>
    </w:tbl>
    <w:p w14:paraId="3FF5F5A9" w14:textId="77777777" w:rsidR="00733D45" w:rsidRPr="00A676D4" w:rsidRDefault="00733D45" w:rsidP="00733D45">
      <w:pPr>
        <w:spacing w:line="240" w:lineRule="auto"/>
        <w:jc w:val="both"/>
        <w:rPr>
          <w:rFonts w:cstheme="minorHAnsi"/>
        </w:rPr>
      </w:pPr>
      <w:r w:rsidRPr="00A676D4">
        <w:rPr>
          <w:rFonts w:cstheme="minorHAnsi"/>
        </w:rPr>
        <w:t>Źródło: Opracowanie własne Zespołu Interdyscyplinarnego na podstawie rejestru wpływu „Niebieskich Kart” w roku 2021.</w:t>
      </w:r>
    </w:p>
    <w:p w14:paraId="59DE2F0E" w14:textId="77777777" w:rsidR="00733D45" w:rsidRPr="00A676D4" w:rsidRDefault="00733D45" w:rsidP="00733D45">
      <w:pPr>
        <w:spacing w:line="240" w:lineRule="auto"/>
        <w:jc w:val="both"/>
        <w:rPr>
          <w:rFonts w:cstheme="minorHAnsi"/>
        </w:rPr>
      </w:pPr>
    </w:p>
    <w:p w14:paraId="3BC0240C" w14:textId="79863B38" w:rsidR="00733D45" w:rsidRPr="00A676D4" w:rsidRDefault="00733D45" w:rsidP="009E5F62">
      <w:pPr>
        <w:autoSpaceDE w:val="0"/>
        <w:autoSpaceDN w:val="0"/>
        <w:adjustRightInd w:val="0"/>
        <w:spacing w:line="360" w:lineRule="auto"/>
        <w:jc w:val="both"/>
        <w:rPr>
          <w:rFonts w:cstheme="minorHAnsi"/>
        </w:rPr>
      </w:pPr>
      <w:r w:rsidRPr="00A676D4">
        <w:rPr>
          <w:rFonts w:cstheme="minorHAnsi"/>
        </w:rPr>
        <w:t>Z przedstawio</w:t>
      </w:r>
      <w:r w:rsidR="00CD48E8">
        <w:rPr>
          <w:rFonts w:cstheme="minorHAnsi"/>
        </w:rPr>
        <w:t xml:space="preserve">nych powyżej danych wynika, że </w:t>
      </w:r>
      <w:r w:rsidRPr="00A676D4">
        <w:rPr>
          <w:rFonts w:cstheme="minorHAnsi"/>
        </w:rPr>
        <w:t xml:space="preserve">w 2021 roku instytucją, która najczęściej uruchamiała procedurę „Niebieskie Karty” był Ośrodek pomocy Społecznej w Skawinie, na drugim miejscu procedurę uruchamiali przedstawiciele policji. Do sporadycznych przypadków należało uruchomienie procedury przez Placówki Oświatowe. </w:t>
      </w:r>
    </w:p>
    <w:p w14:paraId="3B5E7501" w14:textId="3DEC180C" w:rsidR="00733D45" w:rsidRPr="00A676D4" w:rsidRDefault="00733D45" w:rsidP="009E5F62">
      <w:pPr>
        <w:spacing w:line="360" w:lineRule="auto"/>
        <w:jc w:val="both"/>
        <w:rPr>
          <w:rFonts w:cstheme="minorHAnsi"/>
        </w:rPr>
      </w:pPr>
      <w:r w:rsidRPr="00A676D4">
        <w:rPr>
          <w:rFonts w:cstheme="minorHAnsi"/>
        </w:rPr>
        <w:t>Współpraca z kuratorami I</w:t>
      </w:r>
      <w:r w:rsidR="009E5F62">
        <w:rPr>
          <w:rFonts w:cstheme="minorHAnsi"/>
          <w:b/>
        </w:rPr>
        <w:t xml:space="preserve"> </w:t>
      </w:r>
      <w:r w:rsidR="009E5F62">
        <w:rPr>
          <w:rFonts w:cstheme="minorHAnsi"/>
        </w:rPr>
        <w:t>Zespołu Kuratorskiej</w:t>
      </w:r>
      <w:r w:rsidRPr="00A676D4">
        <w:rPr>
          <w:rFonts w:cstheme="minorHAnsi"/>
        </w:rPr>
        <w:t xml:space="preserve"> Służby Sądowej do Wykonywania Orzeczeń w Sprawach Rodzinnych i Nielet</w:t>
      </w:r>
      <w:r w:rsidR="009E5F62">
        <w:rPr>
          <w:rFonts w:cstheme="minorHAnsi"/>
        </w:rPr>
        <w:t xml:space="preserve">nich i II Zespołu Kuratorskiej </w:t>
      </w:r>
      <w:r w:rsidRPr="00A676D4">
        <w:rPr>
          <w:rFonts w:cstheme="minorHAnsi"/>
        </w:rPr>
        <w:t xml:space="preserve">Służby Sądowej do Wykonywania Orzeczeń w Sprawach Karnych spowodowała zwiększenie oddziaływań na osoby stosujące przemoc w rodzinie, jak i na osoby </w:t>
      </w:r>
      <w:r w:rsidR="009E5F62">
        <w:rPr>
          <w:rFonts w:cstheme="minorHAnsi"/>
        </w:rPr>
        <w:t xml:space="preserve">doznające przemocy w rodzinie. </w:t>
      </w:r>
    </w:p>
    <w:p w14:paraId="31BB72BE" w14:textId="0E6A9194" w:rsidR="00733D45" w:rsidRPr="00A676D4" w:rsidRDefault="009E5F62" w:rsidP="009E5F62">
      <w:pPr>
        <w:autoSpaceDE w:val="0"/>
        <w:autoSpaceDN w:val="0"/>
        <w:adjustRightInd w:val="0"/>
        <w:spacing w:line="360" w:lineRule="auto"/>
        <w:ind w:firstLine="708"/>
        <w:contextualSpacing/>
        <w:jc w:val="both"/>
        <w:rPr>
          <w:rFonts w:cstheme="minorHAnsi"/>
        </w:rPr>
      </w:pPr>
      <w:r>
        <w:rPr>
          <w:rFonts w:cstheme="minorHAnsi"/>
        </w:rPr>
        <w:t xml:space="preserve">W 2021 roku odbyło się </w:t>
      </w:r>
      <w:r w:rsidR="00733D45" w:rsidRPr="00A676D4">
        <w:rPr>
          <w:rFonts w:cstheme="minorHAnsi"/>
        </w:rPr>
        <w:t>454 grupy robocze zajmujące się pomocą rodzinom uwikłanym</w:t>
      </w:r>
      <w:r w:rsidR="00733D45" w:rsidRPr="00A676D4">
        <w:rPr>
          <w:rFonts w:cstheme="minorHAnsi"/>
        </w:rPr>
        <w:br/>
        <w:t xml:space="preserve"> w przemoc w rodzinie. W tym roku, Zespół powołał 60 nowych grup roboczych, których zadaniem było rozwiązywanie problemów związanych z występowaniem przemocy w rodzinie, diagnozowanie sytuacji rodziny, monitorowanie sytuacji w środowisku oraz ustalenie planu pomocy rodzinie  czyli dla osób doświadczających przemocy w tym małoletnich dzieci , jak również dla osób stosujących przemoc. </w:t>
      </w:r>
    </w:p>
    <w:p w14:paraId="7F2DB285" w14:textId="77777777" w:rsidR="00733D45" w:rsidRPr="00A676D4" w:rsidRDefault="00733D45" w:rsidP="009E5F62">
      <w:pPr>
        <w:autoSpaceDE w:val="0"/>
        <w:autoSpaceDN w:val="0"/>
        <w:adjustRightInd w:val="0"/>
        <w:spacing w:line="360" w:lineRule="auto"/>
        <w:contextualSpacing/>
        <w:jc w:val="both"/>
        <w:rPr>
          <w:rFonts w:cstheme="minorHAnsi"/>
        </w:rPr>
      </w:pPr>
      <w:r w:rsidRPr="00A676D4">
        <w:rPr>
          <w:rFonts w:cstheme="minorHAnsi"/>
        </w:rPr>
        <w:t xml:space="preserve">Na dzień 31 grudnia 2021 r. łącznie w 65 rodzinach podjęto decyzję o zakończeniu procedury „Niebieskie Karty” w tym, z uwagi na ustanie przemocy w rodzinie oraz zrealizowanie indywidualnego </w:t>
      </w:r>
      <w:r w:rsidRPr="00A676D4">
        <w:rPr>
          <w:rFonts w:cstheme="minorHAnsi"/>
        </w:rPr>
        <w:lastRenderedPageBreak/>
        <w:t xml:space="preserve">planu pomocy w 51 przypadkach, natomiast z uwagi na brak zasadności do podejmowania działań wobec rodziny w 14 przypadkach. Zakończenie procedury kończy pracę grupy roboczej, ale nie oznacza zakończenia współpracy z daną rodziną – podmioty w ramach swoich kompetencji i obowiązków świadczą pomoc w zakresie socjalnym, psychologicznym, prawnym i innym. </w:t>
      </w:r>
    </w:p>
    <w:p w14:paraId="17268DCF" w14:textId="77777777" w:rsidR="00733D45" w:rsidRPr="00A676D4" w:rsidRDefault="00733D45" w:rsidP="009E5F62">
      <w:pPr>
        <w:autoSpaceDE w:val="0"/>
        <w:autoSpaceDN w:val="0"/>
        <w:adjustRightInd w:val="0"/>
        <w:spacing w:line="360" w:lineRule="auto"/>
        <w:contextualSpacing/>
        <w:jc w:val="both"/>
        <w:rPr>
          <w:rFonts w:cstheme="minorHAnsi"/>
        </w:rPr>
      </w:pPr>
      <w:r w:rsidRPr="00A676D4">
        <w:rPr>
          <w:rFonts w:cstheme="minorHAnsi"/>
        </w:rPr>
        <w:t>W związku z zakończeniem procedury „Niebieskie Karty”, po wyrażeniu zgody przez rodzinę, został wprowadzony monitoring w celu sprawdzania stanu bezpieczeństwa domowników w 2021 roku</w:t>
      </w:r>
      <w:r w:rsidRPr="00A676D4">
        <w:rPr>
          <w:rFonts w:cstheme="minorHAnsi"/>
        </w:rPr>
        <w:br/>
        <w:t xml:space="preserve"> w 30 rodzinach.</w:t>
      </w:r>
    </w:p>
    <w:p w14:paraId="3D1AEA7B" w14:textId="77777777" w:rsidR="00733D45" w:rsidRPr="00A676D4" w:rsidRDefault="00733D45" w:rsidP="009E5F62">
      <w:pPr>
        <w:autoSpaceDE w:val="0"/>
        <w:autoSpaceDN w:val="0"/>
        <w:adjustRightInd w:val="0"/>
        <w:spacing w:line="360" w:lineRule="auto"/>
        <w:contextualSpacing/>
        <w:jc w:val="both"/>
        <w:rPr>
          <w:rFonts w:cstheme="minorHAnsi"/>
        </w:rPr>
      </w:pPr>
    </w:p>
    <w:p w14:paraId="4CA257EF" w14:textId="28569416" w:rsidR="00733D45" w:rsidRPr="00A676D4" w:rsidRDefault="00733D45" w:rsidP="009E5F62">
      <w:pPr>
        <w:autoSpaceDE w:val="0"/>
        <w:autoSpaceDN w:val="0"/>
        <w:adjustRightInd w:val="0"/>
        <w:spacing w:line="360" w:lineRule="auto"/>
        <w:ind w:firstLine="708"/>
        <w:contextualSpacing/>
        <w:jc w:val="both"/>
        <w:rPr>
          <w:rFonts w:cstheme="minorHAnsi"/>
        </w:rPr>
      </w:pPr>
      <w:r w:rsidRPr="00A676D4">
        <w:rPr>
          <w:rFonts w:cstheme="minorHAnsi"/>
        </w:rPr>
        <w:t>Dzieci pochodzące z rodzin, w któ</w:t>
      </w:r>
      <w:r w:rsidR="009E5F62">
        <w:rPr>
          <w:rFonts w:cstheme="minorHAnsi"/>
        </w:rPr>
        <w:t xml:space="preserve">rych prowadzono procedurę były </w:t>
      </w:r>
      <w:r w:rsidRPr="00A676D4">
        <w:rPr>
          <w:rFonts w:cstheme="minorHAnsi"/>
        </w:rPr>
        <w:t xml:space="preserve">objęte pomocą psychologiczno – pedagogiczną na terenie szkół, </w:t>
      </w:r>
      <w:r w:rsidR="009E5F62">
        <w:rPr>
          <w:rFonts w:cstheme="minorHAnsi"/>
        </w:rPr>
        <w:t xml:space="preserve">a w trakcie nauczania zdalnego </w:t>
      </w:r>
      <w:r w:rsidRPr="00A676D4">
        <w:rPr>
          <w:rFonts w:cstheme="minorHAnsi"/>
        </w:rPr>
        <w:t>za pośrednictwem platformy Microsoft Teams.  Rodzice otrzymali wsparcie w formie rozmowy i konsultacji od szkolnych spe</w:t>
      </w:r>
      <w:r w:rsidR="009E5F62">
        <w:rPr>
          <w:rFonts w:cstheme="minorHAnsi"/>
        </w:rPr>
        <w:t xml:space="preserve">cjalistów. Powyższe informacje </w:t>
      </w:r>
      <w:r w:rsidRPr="00A676D4">
        <w:rPr>
          <w:rFonts w:cstheme="minorHAnsi"/>
        </w:rPr>
        <w:t xml:space="preserve">pochodzą od przedstawicieli Oświaty ( pedagogów), którzy uczestniczyli w spotkaniach grup roboczych. </w:t>
      </w:r>
    </w:p>
    <w:p w14:paraId="0B145135" w14:textId="77777777" w:rsidR="00733D45" w:rsidRPr="0078715F" w:rsidRDefault="00733D45" w:rsidP="009E5F62">
      <w:pPr>
        <w:autoSpaceDE w:val="0"/>
        <w:autoSpaceDN w:val="0"/>
        <w:adjustRightInd w:val="0"/>
        <w:spacing w:line="360" w:lineRule="auto"/>
        <w:contextualSpacing/>
        <w:jc w:val="both"/>
        <w:rPr>
          <w:rFonts w:cstheme="minorHAnsi"/>
        </w:rPr>
      </w:pPr>
    </w:p>
    <w:p w14:paraId="257C0884" w14:textId="77777777" w:rsidR="00733D45" w:rsidRPr="00A676D4" w:rsidRDefault="00733D45" w:rsidP="009E5F62">
      <w:pPr>
        <w:autoSpaceDE w:val="0"/>
        <w:autoSpaceDN w:val="0"/>
        <w:adjustRightInd w:val="0"/>
        <w:spacing w:line="360" w:lineRule="auto"/>
        <w:ind w:firstLine="709"/>
        <w:contextualSpacing/>
        <w:jc w:val="both"/>
        <w:rPr>
          <w:rFonts w:cstheme="minorHAnsi"/>
        </w:rPr>
      </w:pPr>
      <w:r w:rsidRPr="00A676D4">
        <w:rPr>
          <w:rFonts w:cstheme="minorHAnsi"/>
        </w:rPr>
        <w:t xml:space="preserve">W ramach działań Zespołu Interdyscyplinarnego i grup roboczych podejmowane były działania polegające w szczególności na: </w:t>
      </w:r>
    </w:p>
    <w:p w14:paraId="225F7484" w14:textId="77777777" w:rsidR="00733D45" w:rsidRPr="00A676D4" w:rsidRDefault="00733D45" w:rsidP="00733D45">
      <w:pPr>
        <w:pStyle w:val="Akapitzlist"/>
        <w:numPr>
          <w:ilvl w:val="0"/>
          <w:numId w:val="17"/>
        </w:numPr>
        <w:autoSpaceDE w:val="0"/>
        <w:autoSpaceDN w:val="0"/>
        <w:adjustRightInd w:val="0"/>
        <w:spacing w:line="360" w:lineRule="auto"/>
        <w:jc w:val="both"/>
        <w:rPr>
          <w:rFonts w:cstheme="minorHAnsi"/>
        </w:rPr>
      </w:pPr>
      <w:r w:rsidRPr="00A676D4">
        <w:rPr>
          <w:rFonts w:cstheme="minorHAnsi"/>
        </w:rPr>
        <w:t xml:space="preserve">diagnozowaniu przemocy w rodzinie; </w:t>
      </w:r>
    </w:p>
    <w:p w14:paraId="4305A726" w14:textId="77777777" w:rsidR="00733D45" w:rsidRPr="00A676D4" w:rsidRDefault="00733D45" w:rsidP="00733D45">
      <w:pPr>
        <w:pStyle w:val="Akapitzlist"/>
        <w:numPr>
          <w:ilvl w:val="0"/>
          <w:numId w:val="17"/>
        </w:numPr>
        <w:autoSpaceDE w:val="0"/>
        <w:autoSpaceDN w:val="0"/>
        <w:adjustRightInd w:val="0"/>
        <w:spacing w:line="360" w:lineRule="auto"/>
        <w:jc w:val="both"/>
        <w:rPr>
          <w:rFonts w:cstheme="minorHAnsi"/>
        </w:rPr>
      </w:pPr>
      <w:r w:rsidRPr="00A676D4">
        <w:rPr>
          <w:rFonts w:cstheme="minorHAnsi"/>
        </w:rPr>
        <w:t>podejmowaniu działań w środowisku zagrożonym przemocą w rodzinie mających na celu przeciwdziałanie temu zjawisku;</w:t>
      </w:r>
    </w:p>
    <w:p w14:paraId="4AEA2350" w14:textId="77777777" w:rsidR="00733D45" w:rsidRPr="00A676D4" w:rsidRDefault="00733D45" w:rsidP="00733D45">
      <w:pPr>
        <w:pStyle w:val="Akapitzlist"/>
        <w:numPr>
          <w:ilvl w:val="0"/>
          <w:numId w:val="17"/>
        </w:numPr>
        <w:autoSpaceDE w:val="0"/>
        <w:autoSpaceDN w:val="0"/>
        <w:adjustRightInd w:val="0"/>
        <w:spacing w:line="360" w:lineRule="auto"/>
        <w:jc w:val="both"/>
        <w:rPr>
          <w:rFonts w:cstheme="minorHAnsi"/>
        </w:rPr>
      </w:pPr>
      <w:r w:rsidRPr="00A676D4">
        <w:rPr>
          <w:rFonts w:cstheme="minorHAnsi"/>
        </w:rPr>
        <w:t xml:space="preserve"> inicjowaniu interwencji w środowisku dotkniętym przemocą w rodzinie;</w:t>
      </w:r>
    </w:p>
    <w:p w14:paraId="13598AFB" w14:textId="77777777" w:rsidR="00733D45" w:rsidRPr="00A676D4" w:rsidRDefault="00733D45" w:rsidP="00733D45">
      <w:pPr>
        <w:pStyle w:val="Akapitzlist"/>
        <w:numPr>
          <w:ilvl w:val="0"/>
          <w:numId w:val="17"/>
        </w:numPr>
        <w:autoSpaceDE w:val="0"/>
        <w:autoSpaceDN w:val="0"/>
        <w:adjustRightInd w:val="0"/>
        <w:spacing w:line="360" w:lineRule="auto"/>
        <w:jc w:val="both"/>
        <w:rPr>
          <w:rFonts w:cstheme="minorHAnsi"/>
        </w:rPr>
      </w:pPr>
      <w:r w:rsidRPr="00A676D4">
        <w:rPr>
          <w:rFonts w:cstheme="minorHAnsi"/>
        </w:rPr>
        <w:t xml:space="preserve"> rozpowszechnieniu informacji o instytucjach, osobach i możliwościach udzielania pomocy w środowisku lokalnym oraz inicjowaniu działań w stosunku do osób stosujących przemoc w rodzinie.</w:t>
      </w:r>
    </w:p>
    <w:p w14:paraId="6D358DA2" w14:textId="77777777" w:rsidR="00733D45" w:rsidRPr="00A676D4" w:rsidRDefault="00733D45" w:rsidP="00733D45">
      <w:pPr>
        <w:pStyle w:val="Legenda"/>
        <w:spacing w:line="360" w:lineRule="auto"/>
        <w:jc w:val="both"/>
        <w:rPr>
          <w:rFonts w:asciiTheme="minorHAnsi" w:hAnsiTheme="minorHAnsi" w:cstheme="minorHAnsi"/>
          <w:sz w:val="22"/>
          <w:szCs w:val="22"/>
        </w:rPr>
      </w:pPr>
      <w:r w:rsidRPr="00A676D4">
        <w:rPr>
          <w:rFonts w:asciiTheme="minorHAnsi" w:hAnsiTheme="minorHAnsi" w:cstheme="minorHAnsi"/>
          <w:sz w:val="22"/>
          <w:szCs w:val="22"/>
        </w:rPr>
        <w:br/>
        <w:t>Tabela 3. Działania podejmowane przez Zespół Interdyscyplinarny i Grupy Robocze.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129"/>
        <w:gridCol w:w="3402"/>
        <w:gridCol w:w="4541"/>
      </w:tblGrid>
      <w:tr w:rsidR="00655521" w:rsidRPr="00655521" w14:paraId="6655ADED" w14:textId="77777777" w:rsidTr="009E5F62">
        <w:tc>
          <w:tcPr>
            <w:tcW w:w="1129" w:type="dxa"/>
            <w:shd w:val="clear" w:color="auto" w:fill="FFFFFF" w:themeFill="background1"/>
            <w:vAlign w:val="center"/>
          </w:tcPr>
          <w:p w14:paraId="3A876082" w14:textId="77777777" w:rsidR="00733D45" w:rsidRPr="00A676D4" w:rsidRDefault="00733D45" w:rsidP="006763D5">
            <w:pPr>
              <w:jc w:val="both"/>
              <w:rPr>
                <w:rFonts w:cstheme="minorHAnsi"/>
              </w:rPr>
            </w:pPr>
            <w:r w:rsidRPr="00A676D4">
              <w:rPr>
                <w:rFonts w:cstheme="minorHAnsi"/>
              </w:rPr>
              <w:t>Lp</w:t>
            </w:r>
          </w:p>
        </w:tc>
        <w:tc>
          <w:tcPr>
            <w:tcW w:w="3402" w:type="dxa"/>
            <w:tcBorders>
              <w:tl2br w:val="single" w:sz="4" w:space="0" w:color="000000"/>
            </w:tcBorders>
            <w:shd w:val="clear" w:color="auto" w:fill="FFFFFF" w:themeFill="background1"/>
            <w:vAlign w:val="center"/>
          </w:tcPr>
          <w:p w14:paraId="768E415A" w14:textId="77777777" w:rsidR="00733D45" w:rsidRPr="00A676D4" w:rsidRDefault="00733D45" w:rsidP="006763D5">
            <w:pPr>
              <w:jc w:val="both"/>
              <w:rPr>
                <w:rFonts w:cstheme="minorHAnsi"/>
              </w:rPr>
            </w:pPr>
          </w:p>
          <w:p w14:paraId="4A6E09A3" w14:textId="77777777" w:rsidR="00733D45" w:rsidRPr="00A676D4" w:rsidRDefault="00733D45" w:rsidP="006763D5">
            <w:pPr>
              <w:jc w:val="both"/>
              <w:rPr>
                <w:rFonts w:cstheme="minorHAnsi"/>
              </w:rPr>
            </w:pPr>
          </w:p>
        </w:tc>
        <w:tc>
          <w:tcPr>
            <w:tcW w:w="4541" w:type="dxa"/>
            <w:shd w:val="clear" w:color="auto" w:fill="FFFFFF" w:themeFill="background1"/>
            <w:vAlign w:val="center"/>
          </w:tcPr>
          <w:p w14:paraId="7A749A70" w14:textId="77777777" w:rsidR="00733D45" w:rsidRPr="00A676D4" w:rsidRDefault="00733D45" w:rsidP="006763D5">
            <w:pPr>
              <w:jc w:val="both"/>
              <w:rPr>
                <w:rFonts w:cstheme="minorHAnsi"/>
              </w:rPr>
            </w:pPr>
            <w:r w:rsidRPr="00A676D4">
              <w:rPr>
                <w:rFonts w:cstheme="minorHAnsi"/>
              </w:rPr>
              <w:t>2021</w:t>
            </w:r>
          </w:p>
        </w:tc>
      </w:tr>
      <w:tr w:rsidR="00655521" w:rsidRPr="00655521" w14:paraId="77A4B5C9" w14:textId="77777777" w:rsidTr="009E5F62">
        <w:tc>
          <w:tcPr>
            <w:tcW w:w="1129" w:type="dxa"/>
            <w:shd w:val="clear" w:color="auto" w:fill="FFFFFF" w:themeFill="background1"/>
            <w:vAlign w:val="center"/>
          </w:tcPr>
          <w:p w14:paraId="7FFE4505" w14:textId="77777777" w:rsidR="00733D45" w:rsidRPr="00A676D4" w:rsidRDefault="00733D45" w:rsidP="00733D45">
            <w:pPr>
              <w:pStyle w:val="Akapitzlist"/>
              <w:numPr>
                <w:ilvl w:val="0"/>
                <w:numId w:val="16"/>
              </w:numPr>
              <w:spacing w:after="0" w:line="360" w:lineRule="auto"/>
              <w:jc w:val="both"/>
              <w:rPr>
                <w:rFonts w:cstheme="minorHAnsi"/>
              </w:rPr>
            </w:pPr>
          </w:p>
        </w:tc>
        <w:tc>
          <w:tcPr>
            <w:tcW w:w="3402" w:type="dxa"/>
            <w:shd w:val="clear" w:color="auto" w:fill="FFFFFF" w:themeFill="background1"/>
            <w:vAlign w:val="center"/>
          </w:tcPr>
          <w:p w14:paraId="58AACE8B" w14:textId="77777777" w:rsidR="00733D45" w:rsidRPr="00A676D4" w:rsidRDefault="00733D45" w:rsidP="006763D5">
            <w:pPr>
              <w:ind w:left="284"/>
              <w:jc w:val="both"/>
              <w:rPr>
                <w:rFonts w:cstheme="minorHAnsi"/>
              </w:rPr>
            </w:pPr>
            <w:r w:rsidRPr="00A676D4">
              <w:rPr>
                <w:rFonts w:cstheme="minorHAnsi"/>
              </w:rPr>
              <w:t>Liczba osób przystępujących do uczestnictwa w programach oddziaływań korekcyjno-edukacyjnych</w:t>
            </w:r>
          </w:p>
        </w:tc>
        <w:tc>
          <w:tcPr>
            <w:tcW w:w="4541" w:type="dxa"/>
            <w:shd w:val="clear" w:color="auto" w:fill="FFFFFF" w:themeFill="background1"/>
          </w:tcPr>
          <w:p w14:paraId="64F07426" w14:textId="77777777" w:rsidR="00733D45" w:rsidRPr="00A676D4" w:rsidRDefault="00733D45" w:rsidP="006763D5">
            <w:pPr>
              <w:jc w:val="both"/>
              <w:rPr>
                <w:rFonts w:cstheme="minorHAnsi"/>
              </w:rPr>
            </w:pPr>
            <w:r w:rsidRPr="00A676D4">
              <w:rPr>
                <w:rFonts w:cstheme="minorHAnsi"/>
              </w:rPr>
              <w:t xml:space="preserve">4 osób odbyło konsultacje z psychologiem w ramach programu korekcyjno-edukacyjnego, jednak nie zostali zakwalifikowani.  </w:t>
            </w:r>
          </w:p>
        </w:tc>
      </w:tr>
      <w:tr w:rsidR="00655521" w:rsidRPr="00655521" w14:paraId="6F1813CF" w14:textId="77777777" w:rsidTr="009E5F62">
        <w:tc>
          <w:tcPr>
            <w:tcW w:w="1129" w:type="dxa"/>
            <w:shd w:val="clear" w:color="auto" w:fill="FFFFFF" w:themeFill="background1"/>
            <w:vAlign w:val="center"/>
          </w:tcPr>
          <w:p w14:paraId="04DED403" w14:textId="77777777" w:rsidR="00733D45" w:rsidRPr="00A676D4" w:rsidRDefault="00733D45" w:rsidP="00733D45">
            <w:pPr>
              <w:pStyle w:val="Akapitzlist"/>
              <w:numPr>
                <w:ilvl w:val="0"/>
                <w:numId w:val="16"/>
              </w:numPr>
              <w:spacing w:after="0" w:line="360" w:lineRule="auto"/>
              <w:jc w:val="both"/>
              <w:rPr>
                <w:rFonts w:cstheme="minorHAnsi"/>
              </w:rPr>
            </w:pPr>
          </w:p>
        </w:tc>
        <w:tc>
          <w:tcPr>
            <w:tcW w:w="3402" w:type="dxa"/>
            <w:shd w:val="clear" w:color="auto" w:fill="FFFFFF" w:themeFill="background1"/>
            <w:vAlign w:val="center"/>
          </w:tcPr>
          <w:p w14:paraId="73783175" w14:textId="77777777" w:rsidR="00733D45" w:rsidRPr="00A676D4" w:rsidRDefault="00733D45" w:rsidP="006763D5">
            <w:pPr>
              <w:ind w:left="284"/>
              <w:jc w:val="both"/>
              <w:rPr>
                <w:rFonts w:cstheme="minorHAnsi"/>
              </w:rPr>
            </w:pPr>
            <w:r w:rsidRPr="00A676D4">
              <w:rPr>
                <w:rFonts w:cstheme="minorHAnsi"/>
              </w:rPr>
              <w:t>Liczba osób, które ukończyły programy oddziaływań korekcyjno-edukacyjnych</w:t>
            </w:r>
          </w:p>
        </w:tc>
        <w:tc>
          <w:tcPr>
            <w:tcW w:w="4541" w:type="dxa"/>
            <w:shd w:val="clear" w:color="auto" w:fill="FFFFFF" w:themeFill="background1"/>
            <w:vAlign w:val="center"/>
          </w:tcPr>
          <w:p w14:paraId="650E4273" w14:textId="77777777" w:rsidR="00733D45" w:rsidRPr="00A676D4" w:rsidRDefault="00733D45" w:rsidP="006763D5">
            <w:pPr>
              <w:jc w:val="both"/>
              <w:rPr>
                <w:rFonts w:cstheme="minorHAnsi"/>
              </w:rPr>
            </w:pPr>
            <w:r w:rsidRPr="00A676D4">
              <w:rPr>
                <w:rFonts w:cstheme="minorHAnsi"/>
              </w:rPr>
              <w:t>2</w:t>
            </w:r>
          </w:p>
        </w:tc>
      </w:tr>
      <w:tr w:rsidR="00655521" w:rsidRPr="00655521" w14:paraId="63BD9122" w14:textId="77777777" w:rsidTr="009E5F62">
        <w:tc>
          <w:tcPr>
            <w:tcW w:w="1129" w:type="dxa"/>
            <w:shd w:val="clear" w:color="auto" w:fill="FFFFFF" w:themeFill="background1"/>
            <w:vAlign w:val="center"/>
          </w:tcPr>
          <w:p w14:paraId="09BCEAD5" w14:textId="77777777" w:rsidR="00733D45" w:rsidRPr="00A676D4" w:rsidRDefault="00733D45" w:rsidP="00733D45">
            <w:pPr>
              <w:pStyle w:val="Akapitzlist"/>
              <w:numPr>
                <w:ilvl w:val="0"/>
                <w:numId w:val="16"/>
              </w:numPr>
              <w:spacing w:after="0" w:line="360" w:lineRule="auto"/>
              <w:jc w:val="both"/>
              <w:rPr>
                <w:rFonts w:cstheme="minorHAnsi"/>
              </w:rPr>
            </w:pPr>
          </w:p>
        </w:tc>
        <w:tc>
          <w:tcPr>
            <w:tcW w:w="3402" w:type="dxa"/>
            <w:shd w:val="clear" w:color="auto" w:fill="FFFFFF" w:themeFill="background1"/>
            <w:vAlign w:val="center"/>
          </w:tcPr>
          <w:p w14:paraId="2F899FF5" w14:textId="77777777" w:rsidR="00733D45" w:rsidRPr="00A676D4" w:rsidRDefault="00733D45" w:rsidP="006763D5">
            <w:pPr>
              <w:ind w:left="284"/>
              <w:jc w:val="both"/>
              <w:rPr>
                <w:rFonts w:cstheme="minorHAnsi"/>
              </w:rPr>
            </w:pPr>
            <w:r w:rsidRPr="00A676D4">
              <w:rPr>
                <w:rFonts w:cstheme="minorHAnsi"/>
              </w:rPr>
              <w:t xml:space="preserve">Liczba osób objętych pomocą w formie poradnictwa socjalnego </w:t>
            </w:r>
          </w:p>
        </w:tc>
        <w:tc>
          <w:tcPr>
            <w:tcW w:w="4541" w:type="dxa"/>
            <w:shd w:val="clear" w:color="auto" w:fill="FFFFFF" w:themeFill="background1"/>
            <w:vAlign w:val="center"/>
          </w:tcPr>
          <w:p w14:paraId="4DCA44C8" w14:textId="77777777" w:rsidR="00733D45" w:rsidRPr="00A676D4" w:rsidRDefault="00733D45" w:rsidP="006763D5">
            <w:pPr>
              <w:jc w:val="both"/>
              <w:rPr>
                <w:rFonts w:cstheme="minorHAnsi"/>
              </w:rPr>
            </w:pPr>
            <w:r w:rsidRPr="00A676D4">
              <w:rPr>
                <w:rFonts w:cstheme="minorHAnsi"/>
              </w:rPr>
              <w:t>199</w:t>
            </w:r>
          </w:p>
        </w:tc>
      </w:tr>
      <w:tr w:rsidR="00655521" w:rsidRPr="00655521" w14:paraId="73C68BA6" w14:textId="77777777" w:rsidTr="009E5F62">
        <w:tc>
          <w:tcPr>
            <w:tcW w:w="1129" w:type="dxa"/>
            <w:shd w:val="clear" w:color="auto" w:fill="FFFFFF" w:themeFill="background1"/>
            <w:vAlign w:val="center"/>
          </w:tcPr>
          <w:p w14:paraId="7A75B571" w14:textId="77777777" w:rsidR="00733D45" w:rsidRPr="00A676D4" w:rsidRDefault="00733D45" w:rsidP="00733D45">
            <w:pPr>
              <w:pStyle w:val="Akapitzlist"/>
              <w:numPr>
                <w:ilvl w:val="0"/>
                <w:numId w:val="16"/>
              </w:numPr>
              <w:spacing w:after="0" w:line="360" w:lineRule="auto"/>
              <w:jc w:val="both"/>
              <w:rPr>
                <w:rFonts w:cstheme="minorHAnsi"/>
              </w:rPr>
            </w:pPr>
          </w:p>
        </w:tc>
        <w:tc>
          <w:tcPr>
            <w:tcW w:w="3402" w:type="dxa"/>
            <w:shd w:val="clear" w:color="auto" w:fill="FFFFFF" w:themeFill="background1"/>
            <w:vAlign w:val="center"/>
          </w:tcPr>
          <w:p w14:paraId="10BEA611" w14:textId="77777777" w:rsidR="00733D45" w:rsidRPr="00A676D4" w:rsidRDefault="00733D45" w:rsidP="006763D5">
            <w:pPr>
              <w:ind w:left="284"/>
              <w:jc w:val="both"/>
              <w:rPr>
                <w:rFonts w:cstheme="minorHAnsi"/>
              </w:rPr>
            </w:pPr>
            <w:r w:rsidRPr="00A676D4">
              <w:rPr>
                <w:rFonts w:cstheme="minorHAnsi"/>
              </w:rPr>
              <w:t>Liczba osób objętych pomocą w formie poradnictwa psychologicznego</w:t>
            </w:r>
          </w:p>
        </w:tc>
        <w:tc>
          <w:tcPr>
            <w:tcW w:w="4541" w:type="dxa"/>
            <w:shd w:val="clear" w:color="auto" w:fill="FFFFFF" w:themeFill="background1"/>
            <w:vAlign w:val="center"/>
          </w:tcPr>
          <w:p w14:paraId="7CF590F2" w14:textId="77777777" w:rsidR="00733D45" w:rsidRPr="00A676D4" w:rsidRDefault="00733D45" w:rsidP="006763D5">
            <w:pPr>
              <w:jc w:val="both"/>
              <w:rPr>
                <w:rFonts w:cstheme="minorHAnsi"/>
              </w:rPr>
            </w:pPr>
            <w:r w:rsidRPr="00A676D4">
              <w:rPr>
                <w:rFonts w:cstheme="minorHAnsi"/>
              </w:rPr>
              <w:t>23</w:t>
            </w:r>
          </w:p>
        </w:tc>
      </w:tr>
      <w:tr w:rsidR="00655521" w:rsidRPr="00655521" w14:paraId="75AB46C9" w14:textId="77777777" w:rsidTr="009E5F62">
        <w:tc>
          <w:tcPr>
            <w:tcW w:w="1129" w:type="dxa"/>
            <w:shd w:val="clear" w:color="auto" w:fill="FFFFFF" w:themeFill="background1"/>
            <w:vAlign w:val="center"/>
          </w:tcPr>
          <w:p w14:paraId="22E84356" w14:textId="77777777" w:rsidR="00733D45" w:rsidRPr="00A676D4" w:rsidRDefault="00733D45" w:rsidP="00733D45">
            <w:pPr>
              <w:pStyle w:val="Akapitzlist"/>
              <w:numPr>
                <w:ilvl w:val="0"/>
                <w:numId w:val="16"/>
              </w:numPr>
              <w:spacing w:after="0" w:line="360" w:lineRule="auto"/>
              <w:jc w:val="both"/>
              <w:rPr>
                <w:rFonts w:cstheme="minorHAnsi"/>
              </w:rPr>
            </w:pPr>
          </w:p>
        </w:tc>
        <w:tc>
          <w:tcPr>
            <w:tcW w:w="3402" w:type="dxa"/>
            <w:shd w:val="clear" w:color="auto" w:fill="FFFFFF" w:themeFill="background1"/>
            <w:vAlign w:val="center"/>
          </w:tcPr>
          <w:p w14:paraId="436C009A" w14:textId="77777777" w:rsidR="00733D45" w:rsidRPr="00A676D4" w:rsidRDefault="00733D45" w:rsidP="006763D5">
            <w:pPr>
              <w:ind w:left="284"/>
              <w:jc w:val="both"/>
              <w:rPr>
                <w:rFonts w:cstheme="minorHAnsi"/>
              </w:rPr>
            </w:pPr>
            <w:r w:rsidRPr="00A676D4">
              <w:rPr>
                <w:rFonts w:cstheme="minorHAnsi"/>
              </w:rPr>
              <w:t>Liczba osób objętych pomocą w formie poradnictwa prawnego</w:t>
            </w:r>
          </w:p>
        </w:tc>
        <w:tc>
          <w:tcPr>
            <w:tcW w:w="4541" w:type="dxa"/>
            <w:shd w:val="clear" w:color="auto" w:fill="FFFFFF" w:themeFill="background1"/>
            <w:vAlign w:val="center"/>
          </w:tcPr>
          <w:p w14:paraId="215FDCED" w14:textId="77777777" w:rsidR="00733D45" w:rsidRPr="00A676D4" w:rsidRDefault="00733D45" w:rsidP="006763D5">
            <w:pPr>
              <w:jc w:val="both"/>
              <w:rPr>
                <w:rFonts w:cstheme="minorHAnsi"/>
              </w:rPr>
            </w:pPr>
            <w:r w:rsidRPr="00A676D4">
              <w:rPr>
                <w:rFonts w:cstheme="minorHAnsi"/>
              </w:rPr>
              <w:t>30</w:t>
            </w:r>
          </w:p>
        </w:tc>
      </w:tr>
      <w:tr w:rsidR="00655521" w:rsidRPr="00655521" w14:paraId="679A6DDC" w14:textId="77777777" w:rsidTr="009E5F62">
        <w:tc>
          <w:tcPr>
            <w:tcW w:w="1129" w:type="dxa"/>
            <w:shd w:val="clear" w:color="auto" w:fill="FFFFFF" w:themeFill="background1"/>
            <w:vAlign w:val="center"/>
          </w:tcPr>
          <w:p w14:paraId="46C7934A" w14:textId="77777777" w:rsidR="00733D45" w:rsidRPr="00A676D4" w:rsidRDefault="00733D45" w:rsidP="00733D45">
            <w:pPr>
              <w:pStyle w:val="Akapitzlist"/>
              <w:numPr>
                <w:ilvl w:val="0"/>
                <w:numId w:val="16"/>
              </w:numPr>
              <w:spacing w:after="0" w:line="360" w:lineRule="auto"/>
              <w:jc w:val="both"/>
              <w:rPr>
                <w:rFonts w:cstheme="minorHAnsi"/>
              </w:rPr>
            </w:pPr>
          </w:p>
        </w:tc>
        <w:tc>
          <w:tcPr>
            <w:tcW w:w="3402" w:type="dxa"/>
            <w:shd w:val="clear" w:color="auto" w:fill="FFFFFF" w:themeFill="background1"/>
            <w:vAlign w:val="center"/>
          </w:tcPr>
          <w:p w14:paraId="716A6AE7" w14:textId="77777777" w:rsidR="00733D45" w:rsidRPr="00A676D4" w:rsidRDefault="00733D45" w:rsidP="006763D5">
            <w:pPr>
              <w:ind w:left="284"/>
              <w:jc w:val="both"/>
              <w:rPr>
                <w:rFonts w:cstheme="minorHAnsi"/>
              </w:rPr>
            </w:pPr>
            <w:r w:rsidRPr="00A676D4">
              <w:rPr>
                <w:rFonts w:cstheme="minorHAnsi"/>
              </w:rPr>
              <w:t>zawiadomienie o powzięciu podejrzenia  o popełnieniu ściganego z urzędu przestępstwa  z użyciem przemocy w rodzinie.</w:t>
            </w:r>
          </w:p>
        </w:tc>
        <w:tc>
          <w:tcPr>
            <w:tcW w:w="4541" w:type="dxa"/>
            <w:shd w:val="clear" w:color="auto" w:fill="FFFFFF" w:themeFill="background1"/>
            <w:vAlign w:val="center"/>
          </w:tcPr>
          <w:p w14:paraId="1A9404C6" w14:textId="77777777" w:rsidR="00733D45" w:rsidRPr="00A676D4" w:rsidRDefault="00733D45" w:rsidP="006763D5">
            <w:pPr>
              <w:jc w:val="both"/>
              <w:rPr>
                <w:rFonts w:cstheme="minorHAnsi"/>
              </w:rPr>
            </w:pPr>
            <w:r w:rsidRPr="00A676D4">
              <w:rPr>
                <w:rFonts w:cstheme="minorHAnsi"/>
              </w:rPr>
              <w:t>4</w:t>
            </w:r>
          </w:p>
          <w:p w14:paraId="3B87E64A" w14:textId="77777777" w:rsidR="00733D45" w:rsidRPr="00A676D4" w:rsidRDefault="00733D45" w:rsidP="006763D5">
            <w:pPr>
              <w:jc w:val="both"/>
              <w:rPr>
                <w:rFonts w:cstheme="minorHAnsi"/>
              </w:rPr>
            </w:pPr>
          </w:p>
        </w:tc>
      </w:tr>
      <w:tr w:rsidR="00655521" w:rsidRPr="00655521" w14:paraId="16B4E8C9" w14:textId="77777777" w:rsidTr="009E5F62">
        <w:tc>
          <w:tcPr>
            <w:tcW w:w="1129" w:type="dxa"/>
            <w:shd w:val="clear" w:color="auto" w:fill="FFFFFF" w:themeFill="background1"/>
            <w:vAlign w:val="center"/>
          </w:tcPr>
          <w:p w14:paraId="2A758DFB" w14:textId="77777777" w:rsidR="00733D45" w:rsidRPr="00A676D4" w:rsidRDefault="00733D45" w:rsidP="00733D45">
            <w:pPr>
              <w:pStyle w:val="Akapitzlist"/>
              <w:numPr>
                <w:ilvl w:val="0"/>
                <w:numId w:val="16"/>
              </w:numPr>
              <w:spacing w:after="0" w:line="360" w:lineRule="auto"/>
              <w:jc w:val="both"/>
              <w:rPr>
                <w:rFonts w:cstheme="minorHAnsi"/>
              </w:rPr>
            </w:pPr>
          </w:p>
        </w:tc>
        <w:tc>
          <w:tcPr>
            <w:tcW w:w="3402" w:type="dxa"/>
            <w:shd w:val="clear" w:color="auto" w:fill="FFFFFF" w:themeFill="background1"/>
            <w:vAlign w:val="center"/>
          </w:tcPr>
          <w:p w14:paraId="7AD48FBA" w14:textId="77777777" w:rsidR="00733D45" w:rsidRPr="00A676D4" w:rsidRDefault="00733D45" w:rsidP="006763D5">
            <w:pPr>
              <w:ind w:left="284"/>
              <w:jc w:val="both"/>
              <w:rPr>
                <w:rFonts w:cstheme="minorHAnsi"/>
              </w:rPr>
            </w:pPr>
            <w:r w:rsidRPr="00A676D4">
              <w:rPr>
                <w:rFonts w:cstheme="minorHAnsi"/>
              </w:rPr>
              <w:t>Dozór policji z zakazem kontaktowania  się z Osobą Doznającą Przemocy</w:t>
            </w:r>
          </w:p>
        </w:tc>
        <w:tc>
          <w:tcPr>
            <w:tcW w:w="4541" w:type="dxa"/>
            <w:shd w:val="clear" w:color="auto" w:fill="FFFFFF" w:themeFill="background1"/>
            <w:vAlign w:val="center"/>
          </w:tcPr>
          <w:p w14:paraId="479ABF97" w14:textId="77777777" w:rsidR="00733D45" w:rsidRPr="00A676D4" w:rsidRDefault="00733D45" w:rsidP="006763D5">
            <w:pPr>
              <w:jc w:val="both"/>
              <w:rPr>
                <w:rFonts w:cstheme="minorHAnsi"/>
              </w:rPr>
            </w:pPr>
            <w:r w:rsidRPr="00A676D4">
              <w:rPr>
                <w:rFonts w:cstheme="minorHAnsi"/>
              </w:rPr>
              <w:t>3</w:t>
            </w:r>
          </w:p>
        </w:tc>
      </w:tr>
      <w:tr w:rsidR="00655521" w:rsidRPr="00655521" w14:paraId="036C6DA2" w14:textId="77777777" w:rsidTr="009E5F62">
        <w:tc>
          <w:tcPr>
            <w:tcW w:w="1129" w:type="dxa"/>
            <w:shd w:val="clear" w:color="auto" w:fill="FFFFFF" w:themeFill="background1"/>
            <w:vAlign w:val="center"/>
          </w:tcPr>
          <w:p w14:paraId="35533432" w14:textId="77777777" w:rsidR="00733D45" w:rsidRPr="00A676D4" w:rsidRDefault="00733D45" w:rsidP="00733D45">
            <w:pPr>
              <w:pStyle w:val="Akapitzlist"/>
              <w:numPr>
                <w:ilvl w:val="0"/>
                <w:numId w:val="16"/>
              </w:numPr>
              <w:spacing w:after="0" w:line="360" w:lineRule="auto"/>
              <w:jc w:val="both"/>
              <w:rPr>
                <w:rFonts w:cstheme="minorHAnsi"/>
              </w:rPr>
            </w:pPr>
          </w:p>
        </w:tc>
        <w:tc>
          <w:tcPr>
            <w:tcW w:w="3402" w:type="dxa"/>
            <w:shd w:val="clear" w:color="auto" w:fill="FFFFFF" w:themeFill="background1"/>
            <w:vAlign w:val="center"/>
          </w:tcPr>
          <w:p w14:paraId="54063F73" w14:textId="77777777" w:rsidR="00733D45" w:rsidRPr="00A676D4" w:rsidRDefault="00733D45" w:rsidP="006763D5">
            <w:pPr>
              <w:ind w:left="284"/>
              <w:jc w:val="both"/>
              <w:rPr>
                <w:rFonts w:cstheme="minorHAnsi"/>
              </w:rPr>
            </w:pPr>
            <w:r w:rsidRPr="00A676D4">
              <w:rPr>
                <w:rFonts w:cstheme="minorHAnsi"/>
              </w:rPr>
              <w:t>Nakaz opuszczenia lokalu</w:t>
            </w:r>
          </w:p>
        </w:tc>
        <w:tc>
          <w:tcPr>
            <w:tcW w:w="4541" w:type="dxa"/>
            <w:shd w:val="clear" w:color="auto" w:fill="FFFFFF" w:themeFill="background1"/>
            <w:vAlign w:val="center"/>
          </w:tcPr>
          <w:p w14:paraId="0EBCFE17" w14:textId="77777777" w:rsidR="00733D45" w:rsidRPr="00A676D4" w:rsidRDefault="00733D45" w:rsidP="006763D5">
            <w:pPr>
              <w:jc w:val="both"/>
              <w:rPr>
                <w:rFonts w:cstheme="minorHAnsi"/>
              </w:rPr>
            </w:pPr>
            <w:r w:rsidRPr="00A676D4">
              <w:rPr>
                <w:rFonts w:cstheme="minorHAnsi"/>
              </w:rPr>
              <w:t>6</w:t>
            </w:r>
          </w:p>
        </w:tc>
      </w:tr>
    </w:tbl>
    <w:p w14:paraId="1C16FA2C" w14:textId="493741F0" w:rsidR="009E5F62" w:rsidRPr="00B43E2C" w:rsidRDefault="00D4638E" w:rsidP="00B43E2C">
      <w:pPr>
        <w:spacing w:line="360" w:lineRule="auto"/>
        <w:rPr>
          <w:rFonts w:cstheme="minorHAnsi"/>
          <w:bCs/>
        </w:rPr>
      </w:pPr>
      <w:r w:rsidRPr="004273C1">
        <w:rPr>
          <w:rFonts w:cstheme="minorHAnsi"/>
          <w:bCs/>
        </w:rPr>
        <w:t>Źródło: dane statystyczne MGOPS 2021 r.</w:t>
      </w:r>
    </w:p>
    <w:p w14:paraId="38882541" w14:textId="77777777" w:rsidR="009E5F62" w:rsidRDefault="009E5F62" w:rsidP="00733D45">
      <w:pPr>
        <w:autoSpaceDE w:val="0"/>
        <w:autoSpaceDN w:val="0"/>
        <w:adjustRightInd w:val="0"/>
        <w:contextualSpacing/>
        <w:jc w:val="both"/>
        <w:rPr>
          <w:rFonts w:cstheme="minorHAnsi"/>
          <w:b/>
        </w:rPr>
      </w:pPr>
    </w:p>
    <w:p w14:paraId="0516657E" w14:textId="10D2C07A" w:rsidR="00733D45" w:rsidRPr="00A676D4" w:rsidRDefault="00733D45" w:rsidP="009E5F62">
      <w:pPr>
        <w:autoSpaceDE w:val="0"/>
        <w:autoSpaceDN w:val="0"/>
        <w:adjustRightInd w:val="0"/>
        <w:spacing w:line="360" w:lineRule="auto"/>
        <w:contextualSpacing/>
        <w:jc w:val="both"/>
        <w:rPr>
          <w:rFonts w:cstheme="minorHAnsi"/>
          <w:b/>
        </w:rPr>
      </w:pPr>
      <w:r w:rsidRPr="00A676D4">
        <w:rPr>
          <w:rFonts w:cstheme="minorHAnsi"/>
          <w:b/>
        </w:rPr>
        <w:t>W 202</w:t>
      </w:r>
      <w:r w:rsidR="00392694">
        <w:rPr>
          <w:rFonts w:cstheme="minorHAnsi"/>
          <w:b/>
        </w:rPr>
        <w:t>1</w:t>
      </w:r>
      <w:r w:rsidRPr="00A676D4">
        <w:rPr>
          <w:rFonts w:cstheme="minorHAnsi"/>
          <w:b/>
        </w:rPr>
        <w:t xml:space="preserve"> roku członkowie Zespołu prowadzil</w:t>
      </w:r>
      <w:r w:rsidR="009E5F62">
        <w:rPr>
          <w:rFonts w:cstheme="minorHAnsi"/>
          <w:b/>
        </w:rPr>
        <w:t xml:space="preserve">i działalność, profilaktyczną, szkoleniową i </w:t>
      </w:r>
      <w:r w:rsidRPr="00A676D4">
        <w:rPr>
          <w:rFonts w:cstheme="minorHAnsi"/>
          <w:b/>
        </w:rPr>
        <w:t>podnosili swoje kwalifikacje poprzez udział w szkoleniach  tj:</w:t>
      </w:r>
    </w:p>
    <w:p w14:paraId="474043B4" w14:textId="77777777" w:rsidR="00733D45" w:rsidRPr="00A676D4" w:rsidRDefault="00733D45" w:rsidP="009E5F62">
      <w:pPr>
        <w:autoSpaceDE w:val="0"/>
        <w:autoSpaceDN w:val="0"/>
        <w:adjustRightInd w:val="0"/>
        <w:spacing w:line="360" w:lineRule="auto"/>
        <w:contextualSpacing/>
        <w:jc w:val="both"/>
        <w:rPr>
          <w:rFonts w:cstheme="minorHAnsi"/>
          <w:b/>
        </w:rPr>
      </w:pPr>
    </w:p>
    <w:p w14:paraId="07721B53" w14:textId="459086D0" w:rsidR="00733D45" w:rsidRPr="00A676D4" w:rsidRDefault="00733D45" w:rsidP="009E5F62">
      <w:pPr>
        <w:autoSpaceDE w:val="0"/>
        <w:autoSpaceDN w:val="0"/>
        <w:adjustRightInd w:val="0"/>
        <w:spacing w:line="360" w:lineRule="auto"/>
        <w:contextualSpacing/>
        <w:jc w:val="both"/>
        <w:rPr>
          <w:rFonts w:cstheme="minorHAnsi"/>
        </w:rPr>
      </w:pPr>
      <w:r w:rsidRPr="00A676D4">
        <w:rPr>
          <w:rFonts w:cstheme="minorHAnsi"/>
        </w:rPr>
        <w:t>1. Praca z rodzina w oparciu o procedurę Niebieskie karty- szkolenie obejmuje tematykę szczegół</w:t>
      </w:r>
      <w:r w:rsidR="009E5F62">
        <w:rPr>
          <w:rFonts w:cstheme="minorHAnsi"/>
        </w:rPr>
        <w:t xml:space="preserve">ową w obszarze realizacji </w:t>
      </w:r>
      <w:r w:rsidRPr="00A676D4">
        <w:rPr>
          <w:rFonts w:cstheme="minorHAnsi"/>
        </w:rPr>
        <w:t>procedury- ROPS w Krakowie</w:t>
      </w:r>
    </w:p>
    <w:p w14:paraId="3F8EE4D7" w14:textId="77777777" w:rsidR="00733D45" w:rsidRPr="00A676D4" w:rsidRDefault="00733D45" w:rsidP="009E5F62">
      <w:pPr>
        <w:autoSpaceDE w:val="0"/>
        <w:autoSpaceDN w:val="0"/>
        <w:adjustRightInd w:val="0"/>
        <w:spacing w:line="360" w:lineRule="auto"/>
        <w:contextualSpacing/>
        <w:jc w:val="both"/>
        <w:rPr>
          <w:rFonts w:cstheme="minorHAnsi"/>
        </w:rPr>
      </w:pPr>
      <w:r w:rsidRPr="00A676D4">
        <w:rPr>
          <w:rFonts w:cstheme="minorHAnsi"/>
        </w:rPr>
        <w:t>2. Praca z dziećmi doświadczającymi przemocy w rodzinie - ROPS w Krakowie</w:t>
      </w:r>
    </w:p>
    <w:p w14:paraId="67EDF3F4" w14:textId="29F06BB1" w:rsidR="00733D45" w:rsidRPr="00A676D4" w:rsidRDefault="00733D45" w:rsidP="009E5F62">
      <w:pPr>
        <w:autoSpaceDE w:val="0"/>
        <w:autoSpaceDN w:val="0"/>
        <w:adjustRightInd w:val="0"/>
        <w:spacing w:line="360" w:lineRule="auto"/>
        <w:contextualSpacing/>
        <w:jc w:val="both"/>
        <w:rPr>
          <w:rFonts w:cstheme="minorHAnsi"/>
        </w:rPr>
      </w:pPr>
      <w:r w:rsidRPr="00A676D4">
        <w:rPr>
          <w:rFonts w:cstheme="minorHAnsi"/>
        </w:rPr>
        <w:t>3. Działania profilaktyczne- opracowanie, organizowanie i wdrażani</w:t>
      </w:r>
      <w:r w:rsidR="009E5F62">
        <w:rPr>
          <w:rFonts w:cstheme="minorHAnsi"/>
        </w:rPr>
        <w:t xml:space="preserve">e programów profilaktycznych - ROPS </w:t>
      </w:r>
      <w:r w:rsidRPr="00A676D4">
        <w:rPr>
          <w:rFonts w:cstheme="minorHAnsi"/>
        </w:rPr>
        <w:t>w Krakowie</w:t>
      </w:r>
    </w:p>
    <w:p w14:paraId="2EB4CE67" w14:textId="6B30F10C" w:rsidR="00733D45" w:rsidRPr="00A676D4" w:rsidRDefault="00733D45" w:rsidP="009E5F62">
      <w:pPr>
        <w:autoSpaceDE w:val="0"/>
        <w:autoSpaceDN w:val="0"/>
        <w:adjustRightInd w:val="0"/>
        <w:spacing w:line="360" w:lineRule="auto"/>
        <w:contextualSpacing/>
        <w:jc w:val="both"/>
        <w:rPr>
          <w:rFonts w:cstheme="minorHAnsi"/>
        </w:rPr>
      </w:pPr>
      <w:r w:rsidRPr="00A676D4">
        <w:rPr>
          <w:rFonts w:cstheme="minorHAnsi"/>
        </w:rPr>
        <w:t>4. Zachowania</w:t>
      </w:r>
      <w:r w:rsidR="009E5F62">
        <w:rPr>
          <w:rFonts w:cstheme="minorHAnsi"/>
        </w:rPr>
        <w:t xml:space="preserve"> czy zaburzenia</w:t>
      </w:r>
      <w:r w:rsidRPr="00A676D4">
        <w:rPr>
          <w:rFonts w:cstheme="minorHAnsi"/>
        </w:rPr>
        <w:t>? Wczesne wsparcie dzieci i młodzieży</w:t>
      </w:r>
      <w:r w:rsidR="009E5F62">
        <w:rPr>
          <w:rFonts w:cstheme="minorHAnsi"/>
        </w:rPr>
        <w:t xml:space="preserve"> warunkiem skutecznej pomocy - ROPS </w:t>
      </w:r>
      <w:r w:rsidRPr="00A676D4">
        <w:rPr>
          <w:rFonts w:cstheme="minorHAnsi"/>
        </w:rPr>
        <w:t>w Krakowie</w:t>
      </w:r>
    </w:p>
    <w:p w14:paraId="695F1B6F" w14:textId="77777777" w:rsidR="00733D45" w:rsidRPr="00A676D4" w:rsidRDefault="00733D45" w:rsidP="009E5F62">
      <w:pPr>
        <w:autoSpaceDE w:val="0"/>
        <w:autoSpaceDN w:val="0"/>
        <w:adjustRightInd w:val="0"/>
        <w:spacing w:line="360" w:lineRule="auto"/>
        <w:contextualSpacing/>
        <w:jc w:val="both"/>
        <w:rPr>
          <w:rFonts w:cstheme="minorHAnsi"/>
        </w:rPr>
      </w:pPr>
      <w:r w:rsidRPr="00A676D4">
        <w:rPr>
          <w:rFonts w:cstheme="minorHAnsi"/>
        </w:rPr>
        <w:t>5. Praca Zespołu Interdyscyplinarnego ds przeciwdziałania przemocy w rodzinie - Centrum szkoleń A&amp;M Agnieszka Janaszczyk Gowarzewo</w:t>
      </w:r>
    </w:p>
    <w:p w14:paraId="00AC5F40" w14:textId="3C07FC5A" w:rsidR="00733D45" w:rsidRPr="00A676D4" w:rsidRDefault="00733D45" w:rsidP="009E5F62">
      <w:pPr>
        <w:autoSpaceDE w:val="0"/>
        <w:autoSpaceDN w:val="0"/>
        <w:adjustRightInd w:val="0"/>
        <w:spacing w:line="360" w:lineRule="auto"/>
        <w:contextualSpacing/>
        <w:jc w:val="both"/>
        <w:rPr>
          <w:rFonts w:cstheme="minorHAnsi"/>
        </w:rPr>
      </w:pPr>
      <w:r w:rsidRPr="00A676D4">
        <w:rPr>
          <w:rFonts w:cstheme="minorHAnsi"/>
        </w:rPr>
        <w:t xml:space="preserve">6.Kompleksowa Praca z Rodziną </w:t>
      </w:r>
      <w:r w:rsidR="009E5F62">
        <w:rPr>
          <w:rFonts w:cstheme="minorHAnsi"/>
        </w:rPr>
        <w:t xml:space="preserve">z problemem przemocy domowej - </w:t>
      </w:r>
      <w:r w:rsidRPr="00A676D4">
        <w:rPr>
          <w:rFonts w:cstheme="minorHAnsi"/>
        </w:rPr>
        <w:t>Doradca w pomocy społecznej</w:t>
      </w:r>
    </w:p>
    <w:p w14:paraId="6FCEB945" w14:textId="77777777" w:rsidR="00733D45" w:rsidRPr="00A676D4" w:rsidRDefault="00733D45" w:rsidP="009E5F62">
      <w:pPr>
        <w:autoSpaceDE w:val="0"/>
        <w:autoSpaceDN w:val="0"/>
        <w:adjustRightInd w:val="0"/>
        <w:spacing w:line="360" w:lineRule="auto"/>
        <w:contextualSpacing/>
        <w:jc w:val="both"/>
        <w:rPr>
          <w:rFonts w:cstheme="minorHAnsi"/>
        </w:rPr>
      </w:pPr>
      <w:r w:rsidRPr="00A676D4">
        <w:rPr>
          <w:rFonts w:cstheme="minorHAnsi"/>
        </w:rPr>
        <w:t>7. Wspieranie rodziny w Kryzysie - ROPS w Krakowie</w:t>
      </w:r>
    </w:p>
    <w:p w14:paraId="68A66D8C" w14:textId="0562D9A0" w:rsidR="00733D45" w:rsidRPr="00A676D4" w:rsidRDefault="009E5F62" w:rsidP="009E5F62">
      <w:pPr>
        <w:autoSpaceDE w:val="0"/>
        <w:autoSpaceDN w:val="0"/>
        <w:adjustRightInd w:val="0"/>
        <w:spacing w:line="360" w:lineRule="auto"/>
        <w:contextualSpacing/>
        <w:jc w:val="both"/>
        <w:rPr>
          <w:rFonts w:cstheme="minorHAnsi"/>
        </w:rPr>
      </w:pPr>
      <w:r>
        <w:rPr>
          <w:rFonts w:cstheme="minorHAnsi"/>
        </w:rPr>
        <w:lastRenderedPageBreak/>
        <w:t xml:space="preserve">8. Udział </w:t>
      </w:r>
      <w:r w:rsidR="00733D45" w:rsidRPr="00A676D4">
        <w:rPr>
          <w:rFonts w:cstheme="minorHAnsi"/>
        </w:rPr>
        <w:t>w cyklu spotkań superwizyjnych z zakresu przeciwdziałania przemocy w</w:t>
      </w:r>
      <w:r>
        <w:rPr>
          <w:rFonts w:cstheme="minorHAnsi"/>
        </w:rPr>
        <w:t xml:space="preserve"> rodzinie organizowanych przez </w:t>
      </w:r>
      <w:r w:rsidR="00733D45" w:rsidRPr="00A676D4">
        <w:rPr>
          <w:rFonts w:cstheme="minorHAnsi"/>
        </w:rPr>
        <w:t>Miejsko-Gminnego Ośrodka Pomocy Społecznej w Skawinie.</w:t>
      </w:r>
    </w:p>
    <w:p w14:paraId="53C58560" w14:textId="02CC2100" w:rsidR="00733D45" w:rsidRPr="00A676D4" w:rsidRDefault="009E5F62" w:rsidP="009E5F62">
      <w:pPr>
        <w:autoSpaceDE w:val="0"/>
        <w:autoSpaceDN w:val="0"/>
        <w:adjustRightInd w:val="0"/>
        <w:spacing w:line="360" w:lineRule="auto"/>
        <w:contextualSpacing/>
        <w:jc w:val="both"/>
        <w:rPr>
          <w:rFonts w:cstheme="minorHAnsi"/>
        </w:rPr>
      </w:pPr>
      <w:r>
        <w:rPr>
          <w:rFonts w:cstheme="minorHAnsi"/>
        </w:rPr>
        <w:t xml:space="preserve">9. Udział </w:t>
      </w:r>
      <w:r w:rsidR="00733D45" w:rsidRPr="00A676D4">
        <w:rPr>
          <w:rFonts w:cstheme="minorHAnsi"/>
        </w:rPr>
        <w:t>w cyklu spotkań superwizyjnych z zakresu przeciwdziałania pr</w:t>
      </w:r>
      <w:r>
        <w:rPr>
          <w:rFonts w:cstheme="minorHAnsi"/>
        </w:rPr>
        <w:t xml:space="preserve">zemocy w rodzinie organizowane </w:t>
      </w:r>
      <w:r w:rsidR="00733D45" w:rsidRPr="00A676D4">
        <w:rPr>
          <w:rFonts w:cstheme="minorHAnsi"/>
        </w:rPr>
        <w:t>w ramach projektu pn. </w:t>
      </w:r>
      <w:r w:rsidR="00733D45" w:rsidRPr="00A676D4">
        <w:rPr>
          <w:rStyle w:val="Pogrubienie"/>
          <w:rFonts w:cstheme="minorHAnsi"/>
        </w:rPr>
        <w:t>„Dzięki pomocy żyjemy bez przemocy”</w:t>
      </w:r>
      <w:r w:rsidR="00733D45" w:rsidRPr="00A676D4">
        <w:rPr>
          <w:rFonts w:cstheme="minorHAnsi"/>
        </w:rPr>
        <w:t> przygotowany w ramach Programu Osłonowego „Wspieranie jednostek samorządu terytorialnego w tworzeniu systemu przeciwdziałania przemocy w rodzinie”, dofinansowany z Ministerstwa Rodziny i Polityki Społecznej i współfinansowany ze środków gminy Skawina w ramach Gminnego Programu Profilaktyki i Rozwiązywania Problemów Alkoholowych i Przeciwdziałania Narkomanii.</w:t>
      </w:r>
    </w:p>
    <w:p w14:paraId="5B9A94D5" w14:textId="77777777" w:rsidR="00733D45" w:rsidRPr="00A676D4" w:rsidRDefault="00733D45" w:rsidP="009E5F62">
      <w:pPr>
        <w:spacing w:line="360" w:lineRule="auto"/>
        <w:jc w:val="both"/>
        <w:rPr>
          <w:rFonts w:cstheme="minorHAnsi"/>
        </w:rPr>
      </w:pPr>
    </w:p>
    <w:p w14:paraId="544C8ADE" w14:textId="77777777" w:rsidR="00733D45" w:rsidRPr="00A676D4" w:rsidRDefault="00733D45" w:rsidP="009E5F62">
      <w:pPr>
        <w:spacing w:line="360" w:lineRule="auto"/>
        <w:jc w:val="both"/>
        <w:rPr>
          <w:rFonts w:cstheme="minorHAnsi"/>
          <w:b/>
          <w:bCs/>
        </w:rPr>
      </w:pPr>
      <w:r w:rsidRPr="00A676D4">
        <w:rPr>
          <w:rFonts w:cstheme="minorHAnsi"/>
          <w:b/>
          <w:bCs/>
        </w:rPr>
        <w:t>Utrwalenie funkcjonowania elementów gminnego systemu przeciwdziałania przemocy w rodzinie</w:t>
      </w:r>
    </w:p>
    <w:p w14:paraId="1778382C" w14:textId="77777777" w:rsidR="00733D45" w:rsidRPr="00A676D4" w:rsidRDefault="00733D45" w:rsidP="009E5F62">
      <w:pPr>
        <w:pStyle w:val="Akapitzlist"/>
        <w:numPr>
          <w:ilvl w:val="0"/>
          <w:numId w:val="40"/>
        </w:numPr>
        <w:spacing w:line="360" w:lineRule="auto"/>
        <w:jc w:val="both"/>
        <w:rPr>
          <w:rFonts w:cstheme="minorHAnsi"/>
        </w:rPr>
      </w:pPr>
      <w:r w:rsidRPr="00A676D4">
        <w:rPr>
          <w:rFonts w:cstheme="minorHAnsi"/>
          <w:b/>
          <w:bCs/>
        </w:rPr>
        <w:t>Konferencja „Dzięki pomocy żyjemy bez przemocy”</w:t>
      </w:r>
    </w:p>
    <w:p w14:paraId="7A0FBB6F" w14:textId="11509403" w:rsidR="00733D45" w:rsidRPr="00A676D4" w:rsidRDefault="00733D45" w:rsidP="009E5F62">
      <w:pPr>
        <w:spacing w:line="360" w:lineRule="auto"/>
        <w:jc w:val="both"/>
        <w:rPr>
          <w:rFonts w:cstheme="minorHAnsi"/>
        </w:rPr>
      </w:pPr>
      <w:r w:rsidRPr="00A676D4">
        <w:rPr>
          <w:rFonts w:cstheme="minorHAnsi"/>
        </w:rPr>
        <w:t>zorganizowana w dniu 3 listopada br. w Dworze Dzieduszyckich w Radziszowie (gmina Skawina). Celem konferencji była poprawa jakości usług i pomocy świadczonej na rzecz osób zagrożonych lub doznających przemocy w rodzinie oraz podniesienie kompetencji zawodowych osób realizujących zadania w obszarze przeciwdziałania przemocy w rodzinie. Podczas konferencji zaprezentowano również wyniki Diagnozy lokalnych potrzeb w obszarze przeciwdziałania przemocy w rodzinie w gminie Skawina, przeprowadzonej w ramach projektu. Odbiorcami konferencji byli przedstawiciele gminnego systemu przeciwdziałania przemocy w rodzinie oraz osoby związane zawodowo z tematyką przeciwdziałania przemocy w rodzinie – ok. 70 osób, a wśród nich: przedstawiciele MGOPS w Skawinie, Wydziału Polityki Społecznej i Zdrowia, Centrum Wspierania Rodziny, Powiatowego Centrum Pomocy Rodzinie w Krakowie, Specjalistycznej Poradni Psychologicz</w:t>
      </w:r>
      <w:r w:rsidR="001A499D">
        <w:rPr>
          <w:rFonts w:cstheme="minorHAnsi"/>
        </w:rPr>
        <w:t xml:space="preserve">no – Pedagogicznej w Skawinie, </w:t>
      </w:r>
      <w:r w:rsidRPr="00A676D4">
        <w:rPr>
          <w:rFonts w:cstheme="minorHAnsi"/>
        </w:rPr>
        <w:t>Komisariatu Policji w Skawinie, Straży Miejskiej w Skawinie, Gminnej Komisji Rozwiązywania Problemów Alkoholowych, Centrum Zdrowia Psychicznego w Skawinie, dyrektorzy szkół i przedszkoli, pedagodzy szkolni, służby zdro</w:t>
      </w:r>
      <w:r w:rsidR="001A499D">
        <w:rPr>
          <w:rFonts w:cstheme="minorHAnsi"/>
        </w:rPr>
        <w:t xml:space="preserve">wia, organizacji pozarządowych </w:t>
      </w:r>
      <w:r w:rsidRPr="00A676D4">
        <w:rPr>
          <w:rFonts w:cstheme="minorHAnsi"/>
        </w:rPr>
        <w:t>i przedstawiciele innych środowisk zaangażowanych w przeciwdziałanie przemocy w rodzinie na terenie gminy Skawina.</w:t>
      </w:r>
    </w:p>
    <w:p w14:paraId="48968E28" w14:textId="77777777" w:rsidR="00733D45" w:rsidRPr="00A676D4" w:rsidRDefault="00733D45" w:rsidP="009E5F62">
      <w:pPr>
        <w:spacing w:line="360" w:lineRule="auto"/>
        <w:jc w:val="both"/>
        <w:rPr>
          <w:rFonts w:cstheme="minorHAnsi"/>
        </w:rPr>
      </w:pPr>
      <w:r w:rsidRPr="00A676D4">
        <w:rPr>
          <w:rFonts w:cstheme="minorHAnsi"/>
        </w:rPr>
        <w:t>Podczas spotkania, uczestnicy Konferencji mogli zapoznać się ogólnymi zagadnieniami związanymi ze zjawiskiem przemocy, praktycznymi aspektami związanymi z realizacją przepisów w zakresie przeciwdziałania przemocy w rodzinie i realizacją Procedury Niebieska Karta, zagadnieniami dotyczącymi tego „Jak pomoc dziecku doświadczającemu przemocy”. Zwrócono również uwagę na przeciwdziałanie przemocy w rodzinie i pomoc osobom doświadczającym przemocy w aktualnej sytuacji epidemiologicznej związanej z pandemią COVID-19.</w:t>
      </w:r>
    </w:p>
    <w:p w14:paraId="52D85FAF" w14:textId="3285A182" w:rsidR="00733D45" w:rsidRPr="00A676D4" w:rsidRDefault="00733D45" w:rsidP="009E5F62">
      <w:pPr>
        <w:pStyle w:val="NormalnyWeb"/>
        <w:spacing w:line="360" w:lineRule="auto"/>
        <w:jc w:val="both"/>
        <w:rPr>
          <w:rStyle w:val="Hipercze"/>
          <w:rFonts w:asciiTheme="minorHAnsi" w:hAnsiTheme="minorHAnsi" w:cstheme="minorHAnsi"/>
          <w:b/>
          <w:color w:val="auto"/>
          <w:sz w:val="22"/>
          <w:szCs w:val="22"/>
        </w:rPr>
      </w:pPr>
      <w:r w:rsidRPr="00A676D4">
        <w:rPr>
          <w:rFonts w:asciiTheme="minorHAnsi" w:hAnsiTheme="minorHAnsi" w:cstheme="minorHAnsi"/>
          <w:sz w:val="22"/>
          <w:szCs w:val="22"/>
        </w:rPr>
        <w:lastRenderedPageBreak/>
        <w:t>Projekt pn. </w:t>
      </w:r>
      <w:r w:rsidRPr="00A676D4">
        <w:rPr>
          <w:rStyle w:val="Pogrubienie"/>
          <w:rFonts w:asciiTheme="minorHAnsi" w:hAnsiTheme="minorHAnsi" w:cstheme="minorHAnsi"/>
          <w:sz w:val="22"/>
          <w:szCs w:val="22"/>
        </w:rPr>
        <w:t>„Dzięki pomocy żyjemy bez przemocy”</w:t>
      </w:r>
      <w:r w:rsidRPr="00A676D4">
        <w:rPr>
          <w:rFonts w:asciiTheme="minorHAnsi" w:hAnsiTheme="minorHAnsi" w:cstheme="minorHAnsi"/>
          <w:sz w:val="22"/>
          <w:szCs w:val="22"/>
        </w:rPr>
        <w:t xml:space="preserve"> przygotowany w ramach Programu Osłonowego „Wspieranie jednostek samorządu terytorialnego w tworzeniu systemu przeciwdziałania przemocy </w:t>
      </w:r>
      <w:r w:rsidRPr="00A676D4">
        <w:rPr>
          <w:rFonts w:asciiTheme="minorHAnsi" w:hAnsiTheme="minorHAnsi" w:cstheme="minorHAnsi"/>
          <w:sz w:val="22"/>
          <w:szCs w:val="22"/>
        </w:rPr>
        <w:br/>
        <w:t>w rodzinie”, dofinansowany z Ministerstwa Rodziny i Polityki Społecznej i współfinansowany ze środków gminy Skawina w ramach Gminnego Programu Profilaktyki i Rozwiązywania Problemów Alkoholowych </w:t>
      </w:r>
      <w:r w:rsidRPr="00A676D4">
        <w:rPr>
          <w:rFonts w:asciiTheme="minorHAnsi" w:hAnsiTheme="minorHAnsi" w:cstheme="minorHAnsi"/>
          <w:sz w:val="22"/>
          <w:szCs w:val="22"/>
        </w:rPr>
        <w:br/>
        <w:t xml:space="preserve">i Przeciwdziałania Narkomanii </w:t>
      </w:r>
      <w:r w:rsidRPr="00A676D4">
        <w:rPr>
          <w:rStyle w:val="Pogrubienie"/>
          <w:rFonts w:asciiTheme="minorHAnsi" w:hAnsiTheme="minorHAnsi" w:cstheme="minorHAnsi"/>
          <w:sz w:val="22"/>
          <w:szCs w:val="22"/>
        </w:rPr>
        <w:t>zakładał szereg działań związanych z profilaktyką i przeciwdziałaniem przemocy, a wśród nich sporządzenie diagnozy lokalnych potrzeb w obszarze przec</w:t>
      </w:r>
      <w:r w:rsidR="003139AE">
        <w:rPr>
          <w:rStyle w:val="Pogrubienie"/>
          <w:rFonts w:asciiTheme="minorHAnsi" w:hAnsiTheme="minorHAnsi" w:cstheme="minorHAnsi"/>
          <w:sz w:val="22"/>
          <w:szCs w:val="22"/>
        </w:rPr>
        <w:t xml:space="preserve">iwdziałania przemocy </w:t>
      </w:r>
      <w:r w:rsidRPr="00A676D4">
        <w:rPr>
          <w:rStyle w:val="Pogrubienie"/>
          <w:rFonts w:asciiTheme="minorHAnsi" w:hAnsiTheme="minorHAnsi" w:cstheme="minorHAnsi"/>
          <w:sz w:val="22"/>
          <w:szCs w:val="22"/>
        </w:rPr>
        <w:t>w rodzinie.</w:t>
      </w:r>
    </w:p>
    <w:p w14:paraId="51DB9D88" w14:textId="7CCD5395" w:rsidR="00733D45" w:rsidRPr="00A676D4" w:rsidRDefault="00733D45" w:rsidP="009E5F62">
      <w:pPr>
        <w:spacing w:line="360" w:lineRule="auto"/>
        <w:jc w:val="both"/>
        <w:rPr>
          <w:rFonts w:cstheme="minorHAnsi"/>
        </w:rPr>
      </w:pPr>
      <w:r w:rsidRPr="00A676D4">
        <w:rPr>
          <w:rFonts w:cstheme="minorHAnsi"/>
        </w:rPr>
        <w:t>Sporządzenie diagnozy lokalnych potrzeb w obszarze przeciwdziałania przemocy w rodzinie, której celem było opracowanie dokumentu stanowiącego punkt wyjścia do przygotowania gminnego programu przeciwdziałania przemocy w rodzinie n</w:t>
      </w:r>
      <w:r w:rsidR="001A499D">
        <w:rPr>
          <w:rFonts w:cstheme="minorHAnsi"/>
        </w:rPr>
        <w:t xml:space="preserve">a kolejne lata oraz dalszych </w:t>
      </w:r>
      <w:r w:rsidRPr="00A676D4">
        <w:rPr>
          <w:rFonts w:cstheme="minorHAnsi"/>
        </w:rPr>
        <w:t>analiz i wypracowanie rekomendacji do dalszych działań w zakresie przeciwdziałania przemocy w ro</w:t>
      </w:r>
      <w:r w:rsidR="001A499D">
        <w:rPr>
          <w:rFonts w:cstheme="minorHAnsi"/>
        </w:rPr>
        <w:t>dzinie na terenie gminy Skawina</w:t>
      </w:r>
      <w:r w:rsidRPr="00A676D4">
        <w:rPr>
          <w:rFonts w:cstheme="minorHAnsi"/>
        </w:rPr>
        <w:t xml:space="preserve">. </w:t>
      </w:r>
    </w:p>
    <w:p w14:paraId="713745E4" w14:textId="6AFBCA72" w:rsidR="00733D45" w:rsidRPr="00A676D4" w:rsidRDefault="00733D45" w:rsidP="009E5F62">
      <w:pPr>
        <w:spacing w:line="360" w:lineRule="auto"/>
        <w:jc w:val="both"/>
        <w:rPr>
          <w:rFonts w:cstheme="minorHAnsi"/>
        </w:rPr>
      </w:pPr>
      <w:r w:rsidRPr="00A676D4">
        <w:rPr>
          <w:rFonts w:cstheme="minorHAnsi"/>
        </w:rPr>
        <w:t>Badanie ilościowe przeprowadzono we wrześniu 2021 na terenie Gminy Skawina z zastosowaniem metody ankiety internetowej. Miało ono charakter anonimowy i zostało zrealizowane za pomocą autorskiego kwestionariusza ankiety przygotowanej dla celów diagnozy potrzeb w zakr</w:t>
      </w:r>
      <w:r w:rsidR="003139AE">
        <w:rPr>
          <w:rFonts w:cstheme="minorHAnsi"/>
        </w:rPr>
        <w:t xml:space="preserve">esie przeciwdziałania przemocy </w:t>
      </w:r>
      <w:r w:rsidRPr="00A676D4">
        <w:rPr>
          <w:rFonts w:cstheme="minorHAnsi"/>
        </w:rPr>
        <w:t xml:space="preserve">w rodzinie na terenie Gminy Skawina. Badania ankietowe zostały przeprowadzone wśród mieszkańców Gminy Skawina, którzy za pośrednictwem przedstawicieli służb społecznych, oświaty oraz przedstawicieli Urzędu Miasta otrzymali link do elektronicznego kwestionariusza ankiety. </w:t>
      </w:r>
    </w:p>
    <w:p w14:paraId="708133B6" w14:textId="77777777" w:rsidR="00733D45" w:rsidRPr="00A676D4" w:rsidRDefault="00733D45" w:rsidP="009E5F62">
      <w:pPr>
        <w:spacing w:line="360" w:lineRule="auto"/>
        <w:jc w:val="both"/>
        <w:rPr>
          <w:rFonts w:cstheme="minorHAnsi"/>
        </w:rPr>
      </w:pPr>
      <w:r w:rsidRPr="00A676D4">
        <w:rPr>
          <w:rFonts w:cstheme="minorHAnsi"/>
        </w:rPr>
        <w:t xml:space="preserve">Badanie ilościowe przeprowadzono we wrześniu 2021r. z zastosowaniem metody ankiety internetowej. Badanie miało charakter anonimowy i zostało zrealizowane za pomocą autorskiego kwestionariusza ankiety przygotowanej dla celów diagnozy potrzeb w zakresie przeciwdziałania przemocy w rodzinie na terenie Gminy Skawina. </w:t>
      </w:r>
    </w:p>
    <w:p w14:paraId="27A9BEEF" w14:textId="77777777" w:rsidR="00733D45" w:rsidRPr="00A676D4" w:rsidRDefault="00733D45" w:rsidP="009E5F62">
      <w:pPr>
        <w:spacing w:line="360" w:lineRule="auto"/>
        <w:jc w:val="both"/>
        <w:rPr>
          <w:rFonts w:cstheme="minorHAnsi"/>
        </w:rPr>
      </w:pPr>
      <w:r w:rsidRPr="00A676D4">
        <w:rPr>
          <w:rFonts w:cstheme="minorHAnsi"/>
        </w:rPr>
        <w:t xml:space="preserve">Badania ankietowe zostało przeprowadzone poprzez internetowy kwestionariusz ankiety wśród uczniów siódmych i ósmych klas szkół podstawowych oraz wszystkich uczniów szkół ponadpodstawowych w Gminie Skawina za pośrednictwem dziennika elektronicznego oraz mediów społecznościowych. </w:t>
      </w:r>
    </w:p>
    <w:p w14:paraId="360EAD5E" w14:textId="77777777" w:rsidR="00733D45" w:rsidRPr="00A676D4" w:rsidRDefault="00733D45" w:rsidP="009E5F62">
      <w:pPr>
        <w:spacing w:line="360" w:lineRule="auto"/>
        <w:jc w:val="both"/>
        <w:rPr>
          <w:rFonts w:cstheme="minorHAnsi"/>
        </w:rPr>
      </w:pPr>
      <w:r w:rsidRPr="00A676D4">
        <w:rPr>
          <w:rFonts w:cstheme="minorHAnsi"/>
        </w:rPr>
        <w:t xml:space="preserve">Aby rozwinąć materiał badawczy, uzupełniając analizę danych zastanych oraz badań ilościowych, zaplanowano przeprowadzenie badań jakościowych. Do przeprowadzenia badania jakościowego wykorzystano metodę wywiadów fokusowych. </w:t>
      </w:r>
    </w:p>
    <w:p w14:paraId="4C869129" w14:textId="4F89C8B7" w:rsidR="00733D45" w:rsidRPr="00A676D4" w:rsidRDefault="00733D45" w:rsidP="009E5F62">
      <w:pPr>
        <w:spacing w:line="360" w:lineRule="auto"/>
        <w:jc w:val="both"/>
        <w:rPr>
          <w:rFonts w:cstheme="minorHAnsi"/>
        </w:rPr>
      </w:pPr>
      <w:r w:rsidRPr="00A676D4">
        <w:rPr>
          <w:rFonts w:cstheme="minorHAnsi"/>
        </w:rPr>
        <w:lastRenderedPageBreak/>
        <w:t>Zogniskowany wywiad grupowy (grupa fokusowa, dyskusja grupowa, popularnie fokus, ang. focus group interview) jest to metoda badawcza wykorzystywana w badaniach jakościowych w psychologii, socjologii, badania</w:t>
      </w:r>
      <w:r w:rsidR="001A499D">
        <w:rPr>
          <w:rFonts w:cstheme="minorHAnsi"/>
        </w:rPr>
        <w:t>ch społecznych i marketingowych.</w:t>
      </w:r>
    </w:p>
    <w:p w14:paraId="617BB612" w14:textId="77777777" w:rsidR="00733D45" w:rsidRPr="00A676D4" w:rsidRDefault="00733D45" w:rsidP="009E5F62">
      <w:pPr>
        <w:pStyle w:val="Akapitzlist"/>
        <w:numPr>
          <w:ilvl w:val="0"/>
          <w:numId w:val="40"/>
        </w:numPr>
        <w:spacing w:after="0" w:line="360" w:lineRule="auto"/>
        <w:jc w:val="both"/>
        <w:rPr>
          <w:rFonts w:cstheme="minorHAnsi"/>
          <w:b/>
        </w:rPr>
      </w:pPr>
      <w:r w:rsidRPr="00A676D4">
        <w:rPr>
          <w:rFonts w:cstheme="minorHAnsi"/>
          <w:b/>
        </w:rPr>
        <w:t>Kampania „16 Dni Przeciw Przemocy Wobec Kobiet”,</w:t>
      </w:r>
    </w:p>
    <w:p w14:paraId="6ACADC58" w14:textId="251D7C74" w:rsidR="0044721B" w:rsidRPr="0078715F" w:rsidRDefault="00733D45" w:rsidP="009E5F62">
      <w:pPr>
        <w:pStyle w:val="NormalnyWeb"/>
        <w:spacing w:line="360" w:lineRule="auto"/>
        <w:jc w:val="both"/>
        <w:rPr>
          <w:rFonts w:cstheme="minorHAnsi"/>
        </w:rPr>
      </w:pPr>
      <w:r w:rsidRPr="00A676D4">
        <w:rPr>
          <w:rFonts w:asciiTheme="minorHAnsi" w:hAnsiTheme="minorHAnsi" w:cstheme="minorHAnsi"/>
          <w:sz w:val="22"/>
          <w:szCs w:val="22"/>
        </w:rPr>
        <w:t>Miejsko - Gminny Ośrodek Pomocy Społecznej w Skawinie wspólnie z Komisa</w:t>
      </w:r>
      <w:r w:rsidR="001A499D">
        <w:rPr>
          <w:rFonts w:asciiTheme="minorHAnsi" w:hAnsiTheme="minorHAnsi" w:cstheme="minorHAnsi"/>
          <w:sz w:val="22"/>
          <w:szCs w:val="22"/>
        </w:rPr>
        <w:t xml:space="preserve">riatem Policji w Skawinie oraz </w:t>
      </w:r>
      <w:r w:rsidRPr="00A676D4">
        <w:rPr>
          <w:rFonts w:asciiTheme="minorHAnsi" w:hAnsiTheme="minorHAnsi" w:cstheme="minorHAnsi"/>
          <w:sz w:val="22"/>
          <w:szCs w:val="22"/>
        </w:rPr>
        <w:t>Sądem Rejonowym w Wieliczce I Zespół Kuratorskiej  Służby Sądowej do Wykonywania Orzeczeń w Sprawach Rodzinnych i Nieletnich włączyli się w międzynarodową kampanię „16 Dni Przeciw Przemocy Wobec Kobiet”, która prowadzona była w dniach od 25 listopada do 10 grudnia 2021 r. Podstawowym celem kampanii było zwrócenie szczególnej uwagi na potrzeby i sytuację kobiet krzywdzonych przemocą i zaktywizowanie służb, instytucji do podejmowania działań chroniących kobiety. Akcja miała na celu zwiększenie świadomości społeczeństwa, że przemoc stanowi jednocześnie naruszenie praw człowieka. Ponadto służyła ona wzmocnieniu lokalnych struktur przeciwdziałających przemocy wobec kobiet oraz budowaniu powiązań pomiędzy lokalnymi inicjatywami na rzecz powstrzymania przemocy w</w:t>
      </w:r>
      <w:r w:rsidR="001A499D">
        <w:rPr>
          <w:rFonts w:asciiTheme="minorHAnsi" w:hAnsiTheme="minorHAnsi" w:cstheme="minorHAnsi"/>
          <w:sz w:val="22"/>
          <w:szCs w:val="22"/>
        </w:rPr>
        <w:t xml:space="preserve">obec kobiet. W ramach kampanii </w:t>
      </w:r>
      <w:r w:rsidRPr="00A676D4">
        <w:rPr>
          <w:rFonts w:asciiTheme="minorHAnsi" w:hAnsiTheme="minorHAnsi" w:cstheme="minorHAnsi"/>
          <w:sz w:val="22"/>
          <w:szCs w:val="22"/>
        </w:rPr>
        <w:t xml:space="preserve">wszystkie osoby szukające pomocy </w:t>
      </w:r>
      <w:r w:rsidR="001A499D">
        <w:rPr>
          <w:rFonts w:asciiTheme="minorHAnsi" w:hAnsiTheme="minorHAnsi" w:cstheme="minorHAnsi"/>
          <w:sz w:val="22"/>
          <w:szCs w:val="22"/>
        </w:rPr>
        <w:t>i wsparcia mogły</w:t>
      </w:r>
      <w:r w:rsidRPr="00A676D4">
        <w:rPr>
          <w:rFonts w:asciiTheme="minorHAnsi" w:hAnsiTheme="minorHAnsi" w:cstheme="minorHAnsi"/>
          <w:sz w:val="22"/>
          <w:szCs w:val="22"/>
        </w:rPr>
        <w:t xml:space="preserve"> skorzystać z bezpłatnych konsultacji specjalistów w ramach pełnionych dyżurów. </w:t>
      </w:r>
    </w:p>
    <w:p w14:paraId="7ED9B240" w14:textId="4A40026A" w:rsidR="00733D45" w:rsidRPr="00A676D4" w:rsidRDefault="0044721B" w:rsidP="009E5F62">
      <w:pPr>
        <w:spacing w:line="360" w:lineRule="auto"/>
        <w:jc w:val="both"/>
        <w:rPr>
          <w:rFonts w:cstheme="minorHAnsi"/>
        </w:rPr>
      </w:pPr>
      <w:r>
        <w:rPr>
          <w:rStyle w:val="markedcontent"/>
          <w:rFonts w:cstheme="minorHAnsi"/>
        </w:rPr>
        <w:br/>
      </w:r>
      <w:r w:rsidR="00733D45" w:rsidRPr="00A676D4">
        <w:rPr>
          <w:rStyle w:val="markedcontent"/>
          <w:rFonts w:cstheme="minorHAnsi"/>
        </w:rPr>
        <w:t>Miejsko – Gminny Ośrodku Pomocy Społecznej w Skawinie zapewnia pracownikiem socjalnym cykli</w:t>
      </w:r>
      <w:r>
        <w:rPr>
          <w:rStyle w:val="markedcontent"/>
          <w:rFonts w:cstheme="minorHAnsi"/>
        </w:rPr>
        <w:t>cznie od kilku lat superrewizję</w:t>
      </w:r>
      <w:r w:rsidR="00733D45" w:rsidRPr="00A676D4">
        <w:rPr>
          <w:rStyle w:val="markedcontent"/>
          <w:rFonts w:cstheme="minorHAnsi"/>
        </w:rPr>
        <w:t>. Pracownicy socjalny mają możliwość skorzystania z tego typu wsparcia 1 raz w miesiącu. W zależności od potrzeb S</w:t>
      </w:r>
      <w:r>
        <w:rPr>
          <w:rStyle w:val="markedcontent"/>
          <w:rFonts w:cstheme="minorHAnsi"/>
        </w:rPr>
        <w:t xml:space="preserve">uperwizja ma charakter grupowy </w:t>
      </w:r>
      <w:r w:rsidR="00733D45" w:rsidRPr="00A676D4">
        <w:rPr>
          <w:rStyle w:val="markedcontent"/>
          <w:rFonts w:cstheme="minorHAnsi"/>
        </w:rPr>
        <w:t>dla Zespołu ale również indywidualny</w:t>
      </w:r>
      <w:r>
        <w:rPr>
          <w:rFonts w:cstheme="minorHAnsi"/>
        </w:rPr>
        <w:t xml:space="preserve">. Spotkania superwizyjne </w:t>
      </w:r>
      <w:r w:rsidR="00733D45" w:rsidRPr="00A676D4">
        <w:rPr>
          <w:rFonts w:cstheme="minorHAnsi"/>
        </w:rPr>
        <w:t xml:space="preserve">odbywają się stale i regularnie </w:t>
      </w:r>
      <w:r w:rsidR="00733D45" w:rsidRPr="00A676D4">
        <w:rPr>
          <w:rFonts w:cstheme="minorHAnsi"/>
        </w:rPr>
        <w:br/>
        <w:t>z zachowaniem zasad poufności. Czas trwania superwizji w zależności od tego czy to jest Superwizja i</w:t>
      </w:r>
      <w:r>
        <w:rPr>
          <w:rFonts w:cstheme="minorHAnsi"/>
        </w:rPr>
        <w:t>ndywidualna czy grupowa trwa od</w:t>
      </w:r>
      <w:r w:rsidR="00733D45" w:rsidRPr="00A676D4">
        <w:rPr>
          <w:rFonts w:cstheme="minorHAnsi"/>
        </w:rPr>
        <w:t xml:space="preserve"> 60 min. do 90 min. Spotkania </w:t>
      </w:r>
      <w:r>
        <w:rPr>
          <w:rFonts w:cstheme="minorHAnsi"/>
        </w:rPr>
        <w:t>są planowane z wyprzedzeniem</w:t>
      </w:r>
      <w:r>
        <w:rPr>
          <w:rFonts w:cstheme="minorHAnsi"/>
        </w:rPr>
        <w:br/>
        <w:t xml:space="preserve">( </w:t>
      </w:r>
      <w:r w:rsidR="00733D45" w:rsidRPr="00A676D4">
        <w:rPr>
          <w:rFonts w:cstheme="minorHAnsi"/>
        </w:rPr>
        <w:t>12- miesięczny cykl spotkań) po to, aby pracownicy ewentualnie mogli się do niego przygotować.</w:t>
      </w:r>
    </w:p>
    <w:p w14:paraId="00984042" w14:textId="2DB4041C" w:rsidR="00733D45" w:rsidRPr="00A676D4" w:rsidRDefault="00733D45" w:rsidP="009E5F62">
      <w:pPr>
        <w:spacing w:line="360" w:lineRule="auto"/>
        <w:jc w:val="both"/>
        <w:rPr>
          <w:rFonts w:cstheme="minorHAnsi"/>
        </w:rPr>
      </w:pPr>
      <w:r w:rsidRPr="00A676D4">
        <w:rPr>
          <w:rFonts w:cstheme="minorHAnsi"/>
        </w:rPr>
        <w:t>Superwizja ma zaspakajać potrzeby rozwoj</w:t>
      </w:r>
      <w:r w:rsidR="0044721B">
        <w:rPr>
          <w:rFonts w:cstheme="minorHAnsi"/>
        </w:rPr>
        <w:t xml:space="preserve">owe i edukacyjne pracowników i </w:t>
      </w:r>
      <w:r w:rsidRPr="00A676D4">
        <w:rPr>
          <w:rFonts w:cstheme="minorHAnsi"/>
        </w:rPr>
        <w:t>w tym obszarze podejmowane są działania. Poprzez prace z</w:t>
      </w:r>
      <w:r w:rsidR="0044721B">
        <w:rPr>
          <w:rFonts w:cstheme="minorHAnsi"/>
        </w:rPr>
        <w:t xml:space="preserve"> superwizorem wśród pracowników</w:t>
      </w:r>
      <w:r w:rsidRPr="00A676D4">
        <w:rPr>
          <w:rFonts w:cstheme="minorHAnsi"/>
        </w:rPr>
        <w:t xml:space="preserve"> pobudzony został profesjonalizm i wiara w siebie, kreatywność, pomaga pracownikom w lepszym rozumieniu klientów </w:t>
      </w:r>
      <w:r w:rsidRPr="00A676D4">
        <w:rPr>
          <w:rFonts w:cstheme="minorHAnsi"/>
        </w:rPr>
        <w:br/>
        <w:t>i ich problemów. Celem ogólnym superwizji jest efektywniejsze i skuteczniejsze dostarczanie klientom usług, a co za tym idzie – sprawne praktykowanie pracy socjalnej. Przedmiotem superwizji jest wszystko to, co dotyczy działalności zawodowej pracownika socjalnego i ma wpływ na jakość jego pracy, sposób nawiązywania konta</w:t>
      </w:r>
      <w:r w:rsidR="001A499D">
        <w:rPr>
          <w:rFonts w:cstheme="minorHAnsi"/>
        </w:rPr>
        <w:t xml:space="preserve">ktu z klientem, podtrzymywania </w:t>
      </w:r>
      <w:r w:rsidRPr="00A676D4">
        <w:rPr>
          <w:rFonts w:cstheme="minorHAnsi"/>
        </w:rPr>
        <w:t>i kończenia z nim relacji.</w:t>
      </w:r>
    </w:p>
    <w:p w14:paraId="6BE5D2F4" w14:textId="77777777" w:rsidR="00733D45" w:rsidRPr="00A676D4" w:rsidRDefault="00733D45" w:rsidP="009E5F62">
      <w:pPr>
        <w:spacing w:line="360" w:lineRule="auto"/>
        <w:jc w:val="both"/>
        <w:rPr>
          <w:rFonts w:cstheme="minorHAnsi"/>
        </w:rPr>
      </w:pPr>
      <w:r w:rsidRPr="00A676D4">
        <w:rPr>
          <w:rFonts w:cstheme="minorHAnsi"/>
        </w:rPr>
        <w:t xml:space="preserve">2. W ramach realizacji zadań z zakresu przeciwdziałania przemocy w rodzinie w Gminie Skawina przy Miejsko- Gminnym Ośrodku Pomocy Społecznej w Skawinie </w:t>
      </w:r>
      <w:r w:rsidRPr="00A676D4">
        <w:rPr>
          <w:rStyle w:val="Pogrubienie"/>
          <w:rFonts w:cstheme="minorHAnsi"/>
        </w:rPr>
        <w:t xml:space="preserve">prowadzi swoja działalność Punkt </w:t>
      </w:r>
      <w:r w:rsidRPr="00A676D4">
        <w:rPr>
          <w:rStyle w:val="Pogrubienie"/>
          <w:rFonts w:cstheme="minorHAnsi"/>
        </w:rPr>
        <w:lastRenderedPageBreak/>
        <w:t>Interwencyjno- Konsultacyjno- Wspierający </w:t>
      </w:r>
      <w:r w:rsidRPr="00A676D4">
        <w:rPr>
          <w:rFonts w:cstheme="minorHAnsi"/>
        </w:rPr>
        <w:t xml:space="preserve">dla osób uwikłanych w przemoc w rodzinie. Usługi Punktu Interwencyjno- Konsultacyjno Wspierającego przeznaczone są dla mieszkańców Gminy Skawina. </w:t>
      </w:r>
    </w:p>
    <w:p w14:paraId="6ADAD692" w14:textId="4A0AE060" w:rsidR="00733D45" w:rsidRPr="00A676D4" w:rsidRDefault="00733D45" w:rsidP="009E5F62">
      <w:pPr>
        <w:spacing w:line="360" w:lineRule="auto"/>
        <w:jc w:val="both"/>
        <w:rPr>
          <w:rFonts w:cstheme="minorHAnsi"/>
        </w:rPr>
      </w:pPr>
      <w:r w:rsidRPr="00A676D4">
        <w:rPr>
          <w:rFonts w:cstheme="minorHAnsi"/>
        </w:rPr>
        <w:t xml:space="preserve">W Punkcie Konsultacyjnym można skorzystać z bezpłatnego poradnictwa dla osób uwikłanych </w:t>
      </w:r>
      <w:r w:rsidRPr="00A676D4">
        <w:rPr>
          <w:rFonts w:cstheme="minorHAnsi"/>
        </w:rPr>
        <w:br/>
        <w:t>w p</w:t>
      </w:r>
      <w:r w:rsidR="001A499D">
        <w:rPr>
          <w:rFonts w:cstheme="minorHAnsi"/>
        </w:rPr>
        <w:t xml:space="preserve">rzemoc w rodzinie. Dyżur pełni </w:t>
      </w:r>
      <w:r w:rsidRPr="00A676D4">
        <w:rPr>
          <w:rFonts w:cstheme="minorHAnsi"/>
        </w:rPr>
        <w:t>Starszy Specjalista Pracy Socjalnej – Koordynator – w siedzibie MGOPS oraz w formie telefonicznej.</w:t>
      </w:r>
    </w:p>
    <w:p w14:paraId="6866950D" w14:textId="77777777" w:rsidR="00733D45" w:rsidRPr="00A676D4" w:rsidRDefault="00733D45" w:rsidP="009E5F62">
      <w:pPr>
        <w:spacing w:line="360" w:lineRule="auto"/>
        <w:jc w:val="both"/>
        <w:rPr>
          <w:rFonts w:cstheme="minorHAnsi"/>
        </w:rPr>
      </w:pPr>
      <w:r w:rsidRPr="00A676D4">
        <w:rPr>
          <w:rFonts w:cstheme="minorHAnsi"/>
        </w:rPr>
        <w:t xml:space="preserve">Zakres działalności Punktu obejmuje przede wszystkim: udzielanie wsparcia dla rodzin korzystających z usług punktu; motywowanie do podjęcia leczenia; udzielanie wsparcia osobom po zakończeniu psychoterapii; poradnictwo; inicjowanie interwencji w przypadku zdiagnozowania przemocy; współdziałanie z innymi podmiatani zajmującymi się rozwiązywaniem problemów uzależnień oraz przeciwdziałania przemocy; prowadzenie działalności informacyjno- konsultacyjnej skierowanej do mieszkańców gminy w związku z rozwiązywaniem problemów uzależnień </w:t>
      </w:r>
      <w:r w:rsidRPr="00A676D4">
        <w:rPr>
          <w:rFonts w:cstheme="minorHAnsi"/>
        </w:rPr>
        <w:br/>
        <w:t>i przeciwdziałania przemocy w rodzinie.</w:t>
      </w:r>
    </w:p>
    <w:p w14:paraId="67E95F7D" w14:textId="77777777" w:rsidR="00B43E2C" w:rsidRDefault="00B43E2C" w:rsidP="0085207F">
      <w:pPr>
        <w:spacing w:line="360" w:lineRule="auto"/>
        <w:jc w:val="both"/>
        <w:rPr>
          <w:rFonts w:eastAsia="Times New Roman" w:cs="Arial"/>
          <w:b/>
          <w:bCs/>
          <w:iCs/>
          <w:kern w:val="3"/>
          <w:sz w:val="28"/>
          <w:szCs w:val="28"/>
          <w:lang w:eastAsia="zh-CN"/>
        </w:rPr>
      </w:pPr>
    </w:p>
    <w:p w14:paraId="7F012D4D" w14:textId="77777777" w:rsidR="00B43E2C" w:rsidRDefault="00B43E2C" w:rsidP="0085207F">
      <w:pPr>
        <w:spacing w:line="360" w:lineRule="auto"/>
        <w:jc w:val="both"/>
        <w:rPr>
          <w:rFonts w:eastAsia="Times New Roman" w:cs="Arial"/>
          <w:b/>
          <w:bCs/>
          <w:iCs/>
          <w:kern w:val="3"/>
          <w:sz w:val="28"/>
          <w:szCs w:val="28"/>
          <w:lang w:eastAsia="zh-CN"/>
        </w:rPr>
      </w:pPr>
    </w:p>
    <w:p w14:paraId="6B33DC94" w14:textId="77777777" w:rsidR="00B43E2C" w:rsidRDefault="00B43E2C" w:rsidP="0085207F">
      <w:pPr>
        <w:spacing w:line="360" w:lineRule="auto"/>
        <w:jc w:val="both"/>
        <w:rPr>
          <w:rFonts w:eastAsia="Times New Roman" w:cs="Arial"/>
          <w:b/>
          <w:bCs/>
          <w:iCs/>
          <w:kern w:val="3"/>
          <w:sz w:val="28"/>
          <w:szCs w:val="28"/>
          <w:lang w:eastAsia="zh-CN"/>
        </w:rPr>
      </w:pPr>
    </w:p>
    <w:p w14:paraId="3FA2127A" w14:textId="77777777" w:rsidR="00B43E2C" w:rsidRDefault="00B43E2C" w:rsidP="0085207F">
      <w:pPr>
        <w:spacing w:line="360" w:lineRule="auto"/>
        <w:jc w:val="both"/>
        <w:rPr>
          <w:rFonts w:eastAsia="Times New Roman" w:cs="Arial"/>
          <w:b/>
          <w:bCs/>
          <w:iCs/>
          <w:kern w:val="3"/>
          <w:sz w:val="28"/>
          <w:szCs w:val="28"/>
          <w:lang w:eastAsia="zh-CN"/>
        </w:rPr>
      </w:pPr>
    </w:p>
    <w:p w14:paraId="47AB9DC6" w14:textId="77777777" w:rsidR="00B43E2C" w:rsidRDefault="00B43E2C" w:rsidP="0085207F">
      <w:pPr>
        <w:spacing w:line="360" w:lineRule="auto"/>
        <w:jc w:val="both"/>
        <w:rPr>
          <w:rFonts w:eastAsia="Times New Roman" w:cs="Arial"/>
          <w:b/>
          <w:bCs/>
          <w:iCs/>
          <w:kern w:val="3"/>
          <w:sz w:val="28"/>
          <w:szCs w:val="28"/>
          <w:lang w:eastAsia="zh-CN"/>
        </w:rPr>
      </w:pPr>
    </w:p>
    <w:p w14:paraId="1DD08B66" w14:textId="77777777" w:rsidR="00B43E2C" w:rsidRDefault="00B43E2C" w:rsidP="0085207F">
      <w:pPr>
        <w:spacing w:line="360" w:lineRule="auto"/>
        <w:jc w:val="both"/>
        <w:rPr>
          <w:rFonts w:eastAsia="Times New Roman" w:cs="Arial"/>
          <w:b/>
          <w:bCs/>
          <w:iCs/>
          <w:kern w:val="3"/>
          <w:sz w:val="28"/>
          <w:szCs w:val="28"/>
          <w:lang w:eastAsia="zh-CN"/>
        </w:rPr>
      </w:pPr>
    </w:p>
    <w:p w14:paraId="6480930E" w14:textId="77777777" w:rsidR="00B43E2C" w:rsidRDefault="00B43E2C" w:rsidP="0085207F">
      <w:pPr>
        <w:spacing w:line="360" w:lineRule="auto"/>
        <w:jc w:val="both"/>
        <w:rPr>
          <w:rFonts w:eastAsia="Times New Roman" w:cs="Arial"/>
          <w:b/>
          <w:bCs/>
          <w:iCs/>
          <w:kern w:val="3"/>
          <w:sz w:val="28"/>
          <w:szCs w:val="28"/>
          <w:lang w:eastAsia="zh-CN"/>
        </w:rPr>
      </w:pPr>
    </w:p>
    <w:p w14:paraId="33967979" w14:textId="77777777" w:rsidR="00B43E2C" w:rsidRDefault="00B43E2C" w:rsidP="0085207F">
      <w:pPr>
        <w:spacing w:line="360" w:lineRule="auto"/>
        <w:jc w:val="both"/>
        <w:rPr>
          <w:rFonts w:eastAsia="Times New Roman" w:cs="Arial"/>
          <w:b/>
          <w:bCs/>
          <w:iCs/>
          <w:kern w:val="3"/>
          <w:sz w:val="28"/>
          <w:szCs w:val="28"/>
          <w:lang w:eastAsia="zh-CN"/>
        </w:rPr>
      </w:pPr>
    </w:p>
    <w:p w14:paraId="2EBED453" w14:textId="77777777" w:rsidR="00B43E2C" w:rsidRDefault="00B43E2C" w:rsidP="0085207F">
      <w:pPr>
        <w:spacing w:line="360" w:lineRule="auto"/>
        <w:jc w:val="both"/>
        <w:rPr>
          <w:rFonts w:eastAsia="Times New Roman" w:cs="Arial"/>
          <w:b/>
          <w:bCs/>
          <w:iCs/>
          <w:kern w:val="3"/>
          <w:sz w:val="28"/>
          <w:szCs w:val="28"/>
          <w:lang w:eastAsia="zh-CN"/>
        </w:rPr>
      </w:pPr>
    </w:p>
    <w:p w14:paraId="69E444EC" w14:textId="77777777" w:rsidR="00B43E2C" w:rsidRDefault="00B43E2C" w:rsidP="0085207F">
      <w:pPr>
        <w:spacing w:line="360" w:lineRule="auto"/>
        <w:jc w:val="both"/>
        <w:rPr>
          <w:rFonts w:eastAsia="Times New Roman" w:cs="Arial"/>
          <w:b/>
          <w:bCs/>
          <w:iCs/>
          <w:kern w:val="3"/>
          <w:sz w:val="28"/>
          <w:szCs w:val="28"/>
          <w:lang w:eastAsia="zh-CN"/>
        </w:rPr>
      </w:pPr>
    </w:p>
    <w:p w14:paraId="75350A97" w14:textId="77777777" w:rsidR="00B43E2C" w:rsidRDefault="00B43E2C" w:rsidP="0085207F">
      <w:pPr>
        <w:spacing w:line="360" w:lineRule="auto"/>
        <w:jc w:val="both"/>
        <w:rPr>
          <w:rFonts w:eastAsia="Times New Roman" w:cs="Arial"/>
          <w:b/>
          <w:bCs/>
          <w:iCs/>
          <w:kern w:val="3"/>
          <w:sz w:val="28"/>
          <w:szCs w:val="28"/>
          <w:lang w:eastAsia="zh-CN"/>
        </w:rPr>
      </w:pPr>
    </w:p>
    <w:p w14:paraId="5F861E2A" w14:textId="77777777" w:rsidR="0085207F" w:rsidRPr="004C5713" w:rsidRDefault="0085207F" w:rsidP="0085207F">
      <w:pPr>
        <w:spacing w:line="360" w:lineRule="auto"/>
        <w:jc w:val="both"/>
        <w:rPr>
          <w:rFonts w:eastAsia="Times New Roman" w:cs="Arial"/>
          <w:b/>
          <w:bCs/>
          <w:iCs/>
          <w:kern w:val="3"/>
          <w:sz w:val="28"/>
          <w:szCs w:val="28"/>
          <w:lang w:eastAsia="pl-PL"/>
        </w:rPr>
      </w:pPr>
      <w:r w:rsidRPr="004C5713">
        <w:rPr>
          <w:rFonts w:eastAsia="Times New Roman" w:cs="Arial"/>
          <w:b/>
          <w:bCs/>
          <w:iCs/>
          <w:kern w:val="3"/>
          <w:sz w:val="28"/>
          <w:szCs w:val="28"/>
          <w:lang w:eastAsia="zh-CN"/>
        </w:rPr>
        <w:lastRenderedPageBreak/>
        <w:t>ROZDZIAŁ X</w:t>
      </w:r>
      <w:r w:rsidRPr="004C5713">
        <w:rPr>
          <w:rFonts w:eastAsia="Times New Roman" w:cs="Arial"/>
          <w:b/>
          <w:bCs/>
          <w:iCs/>
          <w:kern w:val="3"/>
          <w:sz w:val="28"/>
          <w:szCs w:val="28"/>
          <w:lang w:eastAsia="zh-CN"/>
        </w:rPr>
        <w:tab/>
      </w:r>
      <w:r w:rsidRPr="004C5713">
        <w:rPr>
          <w:rFonts w:eastAsia="Times New Roman" w:cs="Arial"/>
          <w:b/>
          <w:bCs/>
          <w:iCs/>
          <w:kern w:val="3"/>
          <w:sz w:val="28"/>
          <w:szCs w:val="28"/>
          <w:lang w:eastAsia="zh-CN"/>
        </w:rPr>
        <w:br/>
      </w:r>
      <w:r w:rsidRPr="004C5713">
        <w:rPr>
          <w:rFonts w:eastAsia="Times New Roman" w:cs="Arial"/>
          <w:b/>
          <w:bCs/>
          <w:iCs/>
          <w:kern w:val="3"/>
          <w:sz w:val="28"/>
          <w:szCs w:val="28"/>
          <w:lang w:eastAsia="pl-PL"/>
        </w:rPr>
        <w:t>INNE ZADANIA REALIZOWANE PRZEZ MIEJSKO-GMINNY OŚRODEK POMOCY SPOŁECZNEJ</w:t>
      </w:r>
    </w:p>
    <w:p w14:paraId="37401357" w14:textId="77777777" w:rsidR="0085207F" w:rsidRPr="004C5713" w:rsidRDefault="0085207F" w:rsidP="0085207F">
      <w:pPr>
        <w:spacing w:line="360" w:lineRule="auto"/>
        <w:rPr>
          <w:rFonts w:eastAsia="Times New Roman" w:cs="Times New Roman"/>
          <w:b/>
          <w:bCs/>
          <w:sz w:val="24"/>
          <w:szCs w:val="24"/>
          <w:lang w:eastAsia="pl-PL"/>
        </w:rPr>
      </w:pPr>
      <w:r w:rsidRPr="004C5713">
        <w:rPr>
          <w:rFonts w:eastAsia="Times New Roman" w:cs="Times New Roman"/>
          <w:b/>
          <w:bCs/>
          <w:sz w:val="24"/>
          <w:szCs w:val="24"/>
          <w:lang w:eastAsia="pl-PL"/>
        </w:rPr>
        <w:t xml:space="preserve">10.1 Karta Dużej Rodziny </w:t>
      </w:r>
    </w:p>
    <w:p w14:paraId="3032C188" w14:textId="77777777" w:rsidR="0085207F" w:rsidRPr="004C5713" w:rsidRDefault="0085207F" w:rsidP="0085207F">
      <w:pPr>
        <w:spacing w:line="360" w:lineRule="auto"/>
        <w:rPr>
          <w:rFonts w:cs="Times New Roman"/>
        </w:rPr>
      </w:pPr>
      <w:r w:rsidRPr="004C5713">
        <w:rPr>
          <w:rFonts w:eastAsia="Times New Roman" w:cs="Times New Roman"/>
          <w:b/>
          <w:bCs/>
          <w:lang w:eastAsia="pl-PL"/>
        </w:rPr>
        <w:t>System zniżek dla rodzin wielodzietnych. </w:t>
      </w:r>
      <w:r w:rsidRPr="004C5713">
        <w:rPr>
          <w:rFonts w:eastAsia="Times New Roman" w:cs="Times New Roman"/>
          <w:lang w:eastAsia="pl-PL"/>
        </w:rPr>
        <w:t xml:space="preserve">Przysługuje niezależnie od dochodu rodzinom, </w:t>
      </w:r>
      <w:r w:rsidRPr="004C5713">
        <w:rPr>
          <w:rFonts w:eastAsia="Times New Roman" w:cs="Times New Roman"/>
          <w:lang w:eastAsia="pl-PL"/>
        </w:rPr>
        <w:br/>
        <w:t>z co najmniej trójką dzieci:</w:t>
      </w:r>
    </w:p>
    <w:p w14:paraId="2637387A" w14:textId="77777777" w:rsidR="0085207F" w:rsidRPr="004C5713" w:rsidRDefault="0085207F" w:rsidP="0085207F">
      <w:pPr>
        <w:numPr>
          <w:ilvl w:val="0"/>
          <w:numId w:val="8"/>
        </w:numPr>
        <w:spacing w:before="100" w:beforeAutospacing="1" w:after="100" w:afterAutospacing="1" w:line="360" w:lineRule="auto"/>
        <w:rPr>
          <w:rFonts w:eastAsia="Times New Roman" w:cs="Times New Roman"/>
          <w:lang w:eastAsia="pl-PL"/>
        </w:rPr>
      </w:pPr>
      <w:r w:rsidRPr="004C5713">
        <w:rPr>
          <w:rFonts w:eastAsia="Times New Roman" w:cs="Times New Roman"/>
          <w:lang w:eastAsia="pl-PL"/>
        </w:rPr>
        <w:t>w wieku do ukończenia 18 roku życia,</w:t>
      </w:r>
    </w:p>
    <w:p w14:paraId="2F7E7165" w14:textId="77777777" w:rsidR="0085207F" w:rsidRPr="004C5713" w:rsidRDefault="0085207F" w:rsidP="0085207F">
      <w:pPr>
        <w:numPr>
          <w:ilvl w:val="0"/>
          <w:numId w:val="8"/>
        </w:numPr>
        <w:spacing w:before="100" w:beforeAutospacing="1" w:after="100" w:afterAutospacing="1" w:line="360" w:lineRule="auto"/>
        <w:rPr>
          <w:rFonts w:eastAsia="Times New Roman" w:cs="Times New Roman"/>
          <w:lang w:eastAsia="pl-PL"/>
        </w:rPr>
      </w:pPr>
      <w:r w:rsidRPr="004C5713">
        <w:rPr>
          <w:rFonts w:eastAsia="Times New Roman" w:cs="Times New Roman"/>
          <w:lang w:eastAsia="pl-PL"/>
        </w:rPr>
        <w:t>w wieku do ukończenia 25 roku życia, w przypadku, gdy dziecko uczy się</w:t>
      </w:r>
      <w:r w:rsidRPr="004C5713">
        <w:rPr>
          <w:rFonts w:eastAsia="Times New Roman" w:cs="Times New Roman"/>
          <w:lang w:eastAsia="pl-PL"/>
        </w:rPr>
        <w:br/>
        <w:t>w szkole  lub w szkole wyższej,</w:t>
      </w:r>
    </w:p>
    <w:p w14:paraId="20D0F7B3" w14:textId="77777777" w:rsidR="0085207F" w:rsidRPr="004C5713" w:rsidRDefault="0085207F" w:rsidP="0085207F">
      <w:pPr>
        <w:numPr>
          <w:ilvl w:val="0"/>
          <w:numId w:val="8"/>
        </w:numPr>
        <w:spacing w:before="100" w:beforeAutospacing="1" w:after="100" w:afterAutospacing="1" w:line="360" w:lineRule="auto"/>
        <w:rPr>
          <w:rFonts w:eastAsia="Times New Roman" w:cs="Times New Roman"/>
          <w:lang w:eastAsia="pl-PL"/>
        </w:rPr>
      </w:pPr>
      <w:r w:rsidRPr="004C5713">
        <w:rPr>
          <w:rFonts w:eastAsia="Times New Roman" w:cs="Times New Roman"/>
          <w:lang w:eastAsia="pl-PL"/>
        </w:rPr>
        <w:t>bez ograniczeń wiekowych, w przypadku dzieci legitymujących się orzeczeniem</w:t>
      </w:r>
      <w:r w:rsidRPr="004C5713">
        <w:rPr>
          <w:rFonts w:eastAsia="Times New Roman" w:cs="Times New Roman"/>
          <w:lang w:eastAsia="pl-PL"/>
        </w:rPr>
        <w:br/>
        <w:t>o umiarkowanym albo znacznym stopniu niepełnosprawności.</w:t>
      </w:r>
    </w:p>
    <w:p w14:paraId="0BBB56DC" w14:textId="0EE44289" w:rsidR="0085207F" w:rsidRPr="004C5713" w:rsidRDefault="0085207F" w:rsidP="0085207F">
      <w:pPr>
        <w:spacing w:before="100" w:beforeAutospacing="1" w:after="100" w:afterAutospacing="1" w:line="360" w:lineRule="auto"/>
        <w:jc w:val="both"/>
        <w:rPr>
          <w:rFonts w:eastAsia="Times New Roman" w:cs="Times New Roman"/>
          <w:lang w:eastAsia="pl-PL"/>
        </w:rPr>
      </w:pPr>
      <w:r w:rsidRPr="004C5713">
        <w:rPr>
          <w:rFonts w:eastAsia="Times New Roman" w:cs="Times New Roman"/>
          <w:lang w:eastAsia="pl-PL"/>
        </w:rPr>
        <w:t>Rodzice mogą korzystać z Karty dożywotnio. Osobom posiadającym orzeczenie o znacznym lub umiarkowanym stopniu niepełnosprawności Karta wydawana jest na czas obowiązywania orzeczenia o niepełnosprawności. Karta przyzna</w:t>
      </w:r>
      <w:r w:rsidR="00655521">
        <w:rPr>
          <w:rFonts w:eastAsia="Times New Roman" w:cs="Times New Roman"/>
          <w:lang w:eastAsia="pl-PL"/>
        </w:rPr>
        <w:t>wana jest dzieciom umieszczonym</w:t>
      </w:r>
      <w:r w:rsidR="00B43E2C">
        <w:rPr>
          <w:rFonts w:eastAsia="Times New Roman" w:cs="Times New Roman"/>
          <w:lang w:eastAsia="pl-PL"/>
        </w:rPr>
        <w:t xml:space="preserve"> </w:t>
      </w:r>
      <w:r w:rsidRPr="004C5713">
        <w:rPr>
          <w:rFonts w:eastAsia="Times New Roman" w:cs="Times New Roman"/>
          <w:lang w:eastAsia="pl-PL"/>
        </w:rPr>
        <w:t>w rodzinnej pieczy zastępczej na czas umieszczenia w danej rodzinie zastępczej lub rodzinnym domu dziecka.</w:t>
      </w:r>
    </w:p>
    <w:p w14:paraId="2CFFFEAE" w14:textId="3605D886" w:rsidR="0085207F" w:rsidRPr="001E4727" w:rsidRDefault="0085207F" w:rsidP="0085207F">
      <w:pPr>
        <w:spacing w:after="0" w:line="360" w:lineRule="auto"/>
        <w:rPr>
          <w:rFonts w:cs="Times New Roman"/>
        </w:rPr>
      </w:pPr>
      <w:r w:rsidRPr="001E4727">
        <w:rPr>
          <w:rFonts w:cs="Times New Roman"/>
        </w:rPr>
        <w:t xml:space="preserve">W </w:t>
      </w:r>
      <w:r w:rsidRPr="00DE1D88">
        <w:rPr>
          <w:rFonts w:cs="Times New Roman"/>
          <w:b/>
        </w:rPr>
        <w:t>202</w:t>
      </w:r>
      <w:r>
        <w:rPr>
          <w:rFonts w:cs="Times New Roman"/>
          <w:b/>
        </w:rPr>
        <w:t>1</w:t>
      </w:r>
      <w:r w:rsidRPr="00DE1D88">
        <w:rPr>
          <w:rFonts w:cs="Times New Roman"/>
        </w:rPr>
        <w:t xml:space="preserve"> </w:t>
      </w:r>
      <w:r w:rsidRPr="001E4727">
        <w:rPr>
          <w:rFonts w:cs="Times New Roman"/>
        </w:rPr>
        <w:t xml:space="preserve">roku wydano </w:t>
      </w:r>
      <w:r>
        <w:rPr>
          <w:rFonts w:cs="Times New Roman"/>
          <w:b/>
        </w:rPr>
        <w:t>386</w:t>
      </w:r>
      <w:r w:rsidRPr="00DE1D88">
        <w:rPr>
          <w:rFonts w:cs="Times New Roman"/>
        </w:rPr>
        <w:t xml:space="preserve"> </w:t>
      </w:r>
      <w:r w:rsidRPr="001E4727">
        <w:rPr>
          <w:rFonts w:cs="Times New Roman"/>
        </w:rPr>
        <w:t xml:space="preserve">Kart Dużej Rodziny </w:t>
      </w:r>
      <w:r w:rsidRPr="001E4727">
        <w:rPr>
          <w:rFonts w:cs="Times New Roman"/>
        </w:rPr>
        <w:tab/>
      </w:r>
      <w:r w:rsidR="008F0A24">
        <w:rPr>
          <w:rFonts w:cs="Times New Roman"/>
        </w:rPr>
        <w:t xml:space="preserve">       </w:t>
      </w:r>
      <w:r w:rsidRPr="001E4727">
        <w:rPr>
          <w:rFonts w:cs="Times New Roman"/>
        </w:rPr>
        <w:tab/>
        <w:t xml:space="preserve">             </w:t>
      </w:r>
      <w:r w:rsidRPr="001E4727">
        <w:rPr>
          <w:rFonts w:cs="Times New Roman"/>
        </w:rPr>
        <w:tab/>
        <w:t xml:space="preserve">- kwota   </w:t>
      </w:r>
      <w:r>
        <w:rPr>
          <w:rFonts w:cs="Times New Roman"/>
          <w:b/>
        </w:rPr>
        <w:t xml:space="preserve"> 1770</w:t>
      </w:r>
      <w:r w:rsidRPr="00DE1D88">
        <w:rPr>
          <w:rFonts w:cs="Times New Roman"/>
        </w:rPr>
        <w:t xml:space="preserve"> </w:t>
      </w:r>
      <w:r w:rsidRPr="001E4727">
        <w:rPr>
          <w:rFonts w:cs="Times New Roman"/>
        </w:rPr>
        <w:t>zł.</w:t>
      </w:r>
    </w:p>
    <w:p w14:paraId="73DA1AFF" w14:textId="77777777" w:rsidR="0085207F" w:rsidRPr="001E4727" w:rsidRDefault="0085207F" w:rsidP="0085207F">
      <w:pPr>
        <w:spacing w:after="0" w:line="360" w:lineRule="auto"/>
        <w:rPr>
          <w:rFonts w:cs="Times New Roman"/>
        </w:rPr>
      </w:pPr>
      <w:r w:rsidRPr="001E4727">
        <w:rPr>
          <w:rFonts w:cs="Times New Roman"/>
        </w:rPr>
        <w:t xml:space="preserve">   dla uprawnionych z </w:t>
      </w:r>
      <w:r>
        <w:rPr>
          <w:rFonts w:cs="Times New Roman"/>
          <w:b/>
        </w:rPr>
        <w:t>108</w:t>
      </w:r>
      <w:r w:rsidRPr="00DE1D88">
        <w:rPr>
          <w:rFonts w:cs="Times New Roman"/>
        </w:rPr>
        <w:t xml:space="preserve"> </w:t>
      </w:r>
      <w:r w:rsidRPr="001E4727">
        <w:rPr>
          <w:rFonts w:cs="Times New Roman"/>
        </w:rPr>
        <w:t xml:space="preserve">rodzin     </w:t>
      </w:r>
    </w:p>
    <w:p w14:paraId="114A94E9" w14:textId="77777777" w:rsidR="0085207F" w:rsidRPr="00DE1D88" w:rsidRDefault="0085207F" w:rsidP="0085207F">
      <w:pPr>
        <w:spacing w:line="360" w:lineRule="auto"/>
        <w:jc w:val="both"/>
        <w:rPr>
          <w:rFonts w:cs="Times New Roman"/>
          <w:sz w:val="24"/>
          <w:szCs w:val="24"/>
        </w:rPr>
      </w:pPr>
    </w:p>
    <w:p w14:paraId="753F7440" w14:textId="77777777" w:rsidR="0085207F" w:rsidRPr="00DA0972" w:rsidRDefault="0085207F" w:rsidP="0085207F">
      <w:pPr>
        <w:spacing w:line="360" w:lineRule="auto"/>
        <w:jc w:val="both"/>
        <w:rPr>
          <w:rFonts w:cs="Times New Roman"/>
          <w:b/>
          <w:sz w:val="24"/>
          <w:szCs w:val="24"/>
        </w:rPr>
      </w:pPr>
      <w:r w:rsidRPr="00DA0972">
        <w:rPr>
          <w:rFonts w:cs="Times New Roman"/>
          <w:b/>
          <w:sz w:val="24"/>
          <w:szCs w:val="24"/>
        </w:rPr>
        <w:t>10.2  Program „Rodzina 500+”.</w:t>
      </w:r>
    </w:p>
    <w:p w14:paraId="1E5BB1A4" w14:textId="77777777" w:rsidR="0085207F" w:rsidRPr="004C5713" w:rsidRDefault="0085207F" w:rsidP="0085207F">
      <w:pPr>
        <w:spacing w:line="360" w:lineRule="auto"/>
        <w:jc w:val="both"/>
        <w:rPr>
          <w:rFonts w:cs="Times New Roman"/>
        </w:rPr>
      </w:pPr>
      <w:r w:rsidRPr="004C5713">
        <w:rPr>
          <w:rFonts w:cs="Times New Roman"/>
        </w:rPr>
        <w:t>Od dnia 1 kwietnia 2016 r. realizowany jest systemowy rządowy program „Rodzina 500+”.</w:t>
      </w:r>
    </w:p>
    <w:p w14:paraId="3EBA93C1" w14:textId="77777777" w:rsidR="0085207F" w:rsidRPr="004C5713" w:rsidRDefault="0085207F" w:rsidP="0085207F">
      <w:pPr>
        <w:spacing w:line="360" w:lineRule="auto"/>
        <w:jc w:val="both"/>
        <w:rPr>
          <w:rFonts w:cs="Times New Roman"/>
        </w:rPr>
      </w:pPr>
      <w:r w:rsidRPr="004C5713">
        <w:rPr>
          <w:rFonts w:cs="Times New Roman"/>
        </w:rPr>
        <w:t xml:space="preserve">            Program 500+ jest instrumentem polityki społecznej państwa, stanowi pomoc państwa </w:t>
      </w:r>
      <w:r w:rsidRPr="004C5713">
        <w:rPr>
          <w:rFonts w:cs="Times New Roman"/>
        </w:rPr>
        <w:br/>
        <w:t>w ponoszeniu kosztów utrzymania dzieci.  Jego celem jest zwiększenie poczucia bezpieczeństwa ekonomicznego rodzin.</w:t>
      </w:r>
    </w:p>
    <w:p w14:paraId="16C32F47" w14:textId="77777777" w:rsidR="0085207F" w:rsidRPr="004C5713" w:rsidRDefault="0085207F" w:rsidP="0085207F">
      <w:pPr>
        <w:spacing w:line="360" w:lineRule="auto"/>
        <w:jc w:val="both"/>
        <w:rPr>
          <w:rFonts w:cs="Times New Roman"/>
        </w:rPr>
      </w:pPr>
      <w:r w:rsidRPr="004C5713">
        <w:rPr>
          <w:rFonts w:cs="Times New Roman"/>
        </w:rPr>
        <w:tab/>
        <w:t>Celem świadczenia wychowawczego jest częściowe pokrycie wydatków związanych</w:t>
      </w:r>
      <w:r w:rsidRPr="004C5713">
        <w:rPr>
          <w:rFonts w:cs="Times New Roman"/>
        </w:rPr>
        <w:br/>
        <w:t>z wychowywaniem dziecka, w tym z opieką nad nim i zaspokojeniem jego potrzeb życiowych.</w:t>
      </w:r>
    </w:p>
    <w:p w14:paraId="58F97A4D" w14:textId="77777777" w:rsidR="0085207F" w:rsidRPr="004C5713" w:rsidRDefault="0085207F" w:rsidP="0085207F">
      <w:pPr>
        <w:pStyle w:val="Akapitzlist"/>
        <w:numPr>
          <w:ilvl w:val="0"/>
          <w:numId w:val="2"/>
        </w:numPr>
        <w:spacing w:line="360" w:lineRule="auto"/>
        <w:rPr>
          <w:rFonts w:cs="Times New Roman"/>
        </w:rPr>
      </w:pPr>
      <w:r w:rsidRPr="004C5713">
        <w:rPr>
          <w:rFonts w:cs="Times New Roman"/>
        </w:rPr>
        <w:t xml:space="preserve">świadczenia wychowawcze </w:t>
      </w:r>
      <w:r w:rsidRPr="004C5713">
        <w:rPr>
          <w:rFonts w:cs="Times New Roman"/>
        </w:rPr>
        <w:tab/>
      </w:r>
      <w:r w:rsidRPr="004C5713">
        <w:rPr>
          <w:rFonts w:cs="Times New Roman"/>
        </w:rPr>
        <w:tab/>
      </w:r>
      <w:r w:rsidRPr="004C5713">
        <w:rPr>
          <w:rFonts w:cs="Times New Roman"/>
        </w:rPr>
        <w:tab/>
      </w:r>
      <w:r w:rsidRPr="004C5713">
        <w:rPr>
          <w:rFonts w:cs="Times New Roman"/>
        </w:rPr>
        <w:tab/>
      </w:r>
      <w:r w:rsidRPr="004C5713">
        <w:rPr>
          <w:rFonts w:cs="Times New Roman"/>
        </w:rPr>
        <w:tab/>
        <w:t xml:space="preserve"> </w:t>
      </w:r>
    </w:p>
    <w:p w14:paraId="75D5CF0F" w14:textId="4F376F10" w:rsidR="0085207F" w:rsidRPr="001E4727" w:rsidRDefault="0085207F" w:rsidP="0085207F">
      <w:pPr>
        <w:spacing w:line="360" w:lineRule="auto"/>
        <w:rPr>
          <w:rFonts w:cs="Times New Roman"/>
        </w:rPr>
      </w:pPr>
      <w:r w:rsidRPr="004C5713">
        <w:rPr>
          <w:rFonts w:cs="Times New Roman"/>
        </w:rPr>
        <w:t xml:space="preserve">- świadczenia wychowawcze </w:t>
      </w:r>
      <w:r w:rsidRPr="001E4727">
        <w:rPr>
          <w:rFonts w:cs="Times New Roman"/>
        </w:rPr>
        <w:t xml:space="preserve">dla </w:t>
      </w:r>
      <w:r>
        <w:rPr>
          <w:rFonts w:cs="Times New Roman"/>
          <w:b/>
        </w:rPr>
        <w:t>8823</w:t>
      </w:r>
      <w:r w:rsidRPr="00DE1D88">
        <w:rPr>
          <w:rFonts w:cs="Times New Roman"/>
        </w:rPr>
        <w:t xml:space="preserve"> </w:t>
      </w:r>
      <w:r w:rsidRPr="001E4727">
        <w:rPr>
          <w:rFonts w:cs="Times New Roman"/>
        </w:rPr>
        <w:t xml:space="preserve">dzieci z </w:t>
      </w:r>
      <w:r>
        <w:rPr>
          <w:rFonts w:cs="Times New Roman"/>
          <w:b/>
        </w:rPr>
        <w:t>5723</w:t>
      </w:r>
      <w:r w:rsidRPr="00DE1D88">
        <w:rPr>
          <w:rFonts w:cs="Times New Roman"/>
          <w:b/>
        </w:rPr>
        <w:t xml:space="preserve"> </w:t>
      </w:r>
      <w:r w:rsidRPr="001E4727">
        <w:rPr>
          <w:rFonts w:cs="Times New Roman"/>
        </w:rPr>
        <w:t xml:space="preserve">rodzin               </w:t>
      </w:r>
      <w:r w:rsidR="001A499D">
        <w:rPr>
          <w:rFonts w:cs="Times New Roman"/>
        </w:rPr>
        <w:t xml:space="preserve">   - </w:t>
      </w:r>
      <w:r w:rsidRPr="001E4727">
        <w:rPr>
          <w:rFonts w:cs="Times New Roman"/>
        </w:rPr>
        <w:t xml:space="preserve">kwota  </w:t>
      </w:r>
      <w:r>
        <w:rPr>
          <w:rFonts w:cs="Times New Roman"/>
          <w:b/>
        </w:rPr>
        <w:t> </w:t>
      </w:r>
      <w:r w:rsidR="001A499D">
        <w:rPr>
          <w:rFonts w:cs="Times New Roman"/>
          <w:b/>
        </w:rPr>
        <w:t xml:space="preserve">  </w:t>
      </w:r>
      <w:r>
        <w:rPr>
          <w:rFonts w:cs="Times New Roman"/>
          <w:b/>
        </w:rPr>
        <w:t xml:space="preserve"> 49 119 360</w:t>
      </w:r>
      <w:r w:rsidRPr="00DE1D88">
        <w:rPr>
          <w:rFonts w:cs="Times New Roman"/>
        </w:rPr>
        <w:t xml:space="preserve"> </w:t>
      </w:r>
      <w:r w:rsidRPr="001E4727">
        <w:rPr>
          <w:rFonts w:cs="Times New Roman"/>
        </w:rPr>
        <w:t xml:space="preserve">zł.  </w:t>
      </w:r>
    </w:p>
    <w:p w14:paraId="267572A7" w14:textId="2D271402" w:rsidR="0085207F" w:rsidRPr="001E4727" w:rsidRDefault="0085207F" w:rsidP="0085207F">
      <w:pPr>
        <w:pStyle w:val="Akapitzlist"/>
        <w:numPr>
          <w:ilvl w:val="0"/>
          <w:numId w:val="2"/>
        </w:numPr>
        <w:spacing w:line="360" w:lineRule="auto"/>
        <w:rPr>
          <w:rFonts w:cs="Times New Roman"/>
        </w:rPr>
      </w:pPr>
      <w:r w:rsidRPr="001E4727">
        <w:rPr>
          <w:rFonts w:cs="Times New Roman"/>
        </w:rPr>
        <w:lastRenderedPageBreak/>
        <w:t xml:space="preserve">zasiłek dla opiekuna dla </w:t>
      </w:r>
      <w:r>
        <w:rPr>
          <w:rFonts w:cs="Times New Roman"/>
        </w:rPr>
        <w:t xml:space="preserve"> </w:t>
      </w:r>
      <w:r>
        <w:rPr>
          <w:rFonts w:cs="Times New Roman"/>
          <w:b/>
        </w:rPr>
        <w:t>14</w:t>
      </w:r>
      <w:r w:rsidRPr="00DE1D88">
        <w:rPr>
          <w:rFonts w:cs="Times New Roman"/>
        </w:rPr>
        <w:t xml:space="preserve"> </w:t>
      </w:r>
      <w:r w:rsidRPr="001E4727">
        <w:rPr>
          <w:rFonts w:cs="Times New Roman"/>
        </w:rPr>
        <w:t xml:space="preserve">osób                </w:t>
      </w:r>
      <w:r w:rsidR="001A499D">
        <w:rPr>
          <w:rFonts w:cs="Times New Roman"/>
        </w:rPr>
        <w:t xml:space="preserve">      </w:t>
      </w:r>
      <w:r w:rsidR="001A499D">
        <w:rPr>
          <w:rFonts w:cs="Times New Roman"/>
        </w:rPr>
        <w:tab/>
        <w:t xml:space="preserve">                       - </w:t>
      </w:r>
      <w:r w:rsidRPr="001E4727">
        <w:rPr>
          <w:rFonts w:cs="Times New Roman"/>
        </w:rPr>
        <w:t xml:space="preserve">kwota         </w:t>
      </w:r>
      <w:r>
        <w:rPr>
          <w:rFonts w:cs="Times New Roman"/>
          <w:b/>
        </w:rPr>
        <w:t> </w:t>
      </w:r>
      <w:r w:rsidR="001A499D">
        <w:rPr>
          <w:rFonts w:cs="Times New Roman"/>
          <w:b/>
        </w:rPr>
        <w:t xml:space="preserve"> </w:t>
      </w:r>
      <w:r>
        <w:rPr>
          <w:rFonts w:cs="Times New Roman"/>
          <w:b/>
        </w:rPr>
        <w:t xml:space="preserve"> </w:t>
      </w:r>
      <w:r w:rsidR="001A499D">
        <w:rPr>
          <w:rFonts w:cs="Times New Roman"/>
          <w:b/>
        </w:rPr>
        <w:t xml:space="preserve"> </w:t>
      </w:r>
      <w:r>
        <w:rPr>
          <w:rFonts w:cs="Times New Roman"/>
          <w:b/>
        </w:rPr>
        <w:t>83 665</w:t>
      </w:r>
      <w:r w:rsidRPr="00DE1D88">
        <w:rPr>
          <w:rFonts w:cs="Times New Roman"/>
        </w:rPr>
        <w:t xml:space="preserve"> </w:t>
      </w:r>
      <w:r w:rsidRPr="001E4727">
        <w:rPr>
          <w:rFonts w:cs="Times New Roman"/>
        </w:rPr>
        <w:t>zł.</w:t>
      </w:r>
    </w:p>
    <w:p w14:paraId="02BC426B" w14:textId="7877F60C" w:rsidR="0085207F" w:rsidRPr="001E4727" w:rsidRDefault="0085207F" w:rsidP="0085207F">
      <w:pPr>
        <w:pStyle w:val="Akapitzlist"/>
        <w:numPr>
          <w:ilvl w:val="0"/>
          <w:numId w:val="2"/>
        </w:numPr>
        <w:spacing w:line="360" w:lineRule="auto"/>
        <w:rPr>
          <w:rFonts w:cs="Times New Roman"/>
        </w:rPr>
      </w:pPr>
      <w:r w:rsidRPr="001E4727">
        <w:rPr>
          <w:rFonts w:cs="Times New Roman"/>
        </w:rPr>
        <w:t xml:space="preserve">świadczenie rodzicielskie dla </w:t>
      </w:r>
      <w:r>
        <w:rPr>
          <w:rFonts w:cs="Times New Roman"/>
          <w:b/>
        </w:rPr>
        <w:t xml:space="preserve"> 98</w:t>
      </w:r>
      <w:r w:rsidRPr="00DE1D88">
        <w:rPr>
          <w:rFonts w:cs="Times New Roman"/>
        </w:rPr>
        <w:t xml:space="preserve"> </w:t>
      </w:r>
      <w:r w:rsidRPr="001E4727">
        <w:rPr>
          <w:rFonts w:cs="Times New Roman"/>
        </w:rPr>
        <w:t xml:space="preserve">osób                </w:t>
      </w:r>
      <w:r w:rsidR="001A499D">
        <w:rPr>
          <w:rFonts w:cs="Times New Roman"/>
        </w:rPr>
        <w:t xml:space="preserve">                                - </w:t>
      </w:r>
      <w:r w:rsidRPr="001E4727">
        <w:rPr>
          <w:rFonts w:cs="Times New Roman"/>
        </w:rPr>
        <w:t xml:space="preserve">kwota          </w:t>
      </w:r>
      <w:r>
        <w:rPr>
          <w:rFonts w:cs="Times New Roman"/>
          <w:b/>
        </w:rPr>
        <w:t>  614 888</w:t>
      </w:r>
      <w:r w:rsidRPr="00DE1D88">
        <w:rPr>
          <w:rFonts w:cs="Times New Roman"/>
        </w:rPr>
        <w:t xml:space="preserve"> </w:t>
      </w:r>
      <w:r w:rsidRPr="001E4727">
        <w:rPr>
          <w:rFonts w:cs="Times New Roman"/>
        </w:rPr>
        <w:t>zł.</w:t>
      </w:r>
    </w:p>
    <w:p w14:paraId="0B4CBCDE" w14:textId="77777777" w:rsidR="0085207F" w:rsidRPr="00DE1D88" w:rsidRDefault="0085207F" w:rsidP="0085207F">
      <w:pPr>
        <w:pStyle w:val="Akapitzlist"/>
        <w:numPr>
          <w:ilvl w:val="0"/>
          <w:numId w:val="2"/>
        </w:numPr>
        <w:spacing w:line="360" w:lineRule="auto"/>
        <w:rPr>
          <w:rFonts w:cs="Times New Roman"/>
        </w:rPr>
      </w:pPr>
      <w:r w:rsidRPr="00DE1D88">
        <w:rPr>
          <w:rFonts w:cs="Times New Roman"/>
        </w:rPr>
        <w:t xml:space="preserve">składki na ubezpieczenie emerytalne i rentowe dla pobierających świadczenie pielęgnacyjne, specjalny zasiłek opiekuńczy oraz zasiłek dla opiekuna  </w:t>
      </w:r>
    </w:p>
    <w:p w14:paraId="19F65AC2" w14:textId="1CAC8697" w:rsidR="0085207F" w:rsidRPr="001E4727" w:rsidRDefault="0085207F" w:rsidP="0085207F">
      <w:pPr>
        <w:pStyle w:val="Akapitzlist"/>
        <w:spacing w:line="360" w:lineRule="auto"/>
        <w:ind w:left="360"/>
        <w:rPr>
          <w:rFonts w:cs="Times New Roman"/>
        </w:rPr>
      </w:pPr>
      <w:r w:rsidRPr="00DE1D88">
        <w:rPr>
          <w:rFonts w:cs="Times New Roman"/>
        </w:rPr>
        <w:t xml:space="preserve">- </w:t>
      </w:r>
      <w:r>
        <w:rPr>
          <w:rFonts w:cs="Times New Roman"/>
        </w:rPr>
        <w:t xml:space="preserve"> </w:t>
      </w:r>
      <w:r>
        <w:rPr>
          <w:rFonts w:cs="Times New Roman"/>
          <w:b/>
        </w:rPr>
        <w:t>126</w:t>
      </w:r>
      <w:r w:rsidRPr="00DE1D88">
        <w:rPr>
          <w:rFonts w:cs="Times New Roman"/>
        </w:rPr>
        <w:t xml:space="preserve"> </w:t>
      </w:r>
      <w:r w:rsidRPr="001E4727">
        <w:rPr>
          <w:rFonts w:cs="Times New Roman"/>
        </w:rPr>
        <w:t xml:space="preserve">osób                                                                                                 - kwota   </w:t>
      </w:r>
      <w:r>
        <w:rPr>
          <w:rFonts w:cs="Times New Roman"/>
          <w:b/>
        </w:rPr>
        <w:t> </w:t>
      </w:r>
      <w:r w:rsidR="001A499D">
        <w:rPr>
          <w:rFonts w:cs="Times New Roman"/>
          <w:b/>
        </w:rPr>
        <w:t xml:space="preserve">      </w:t>
      </w:r>
      <w:r>
        <w:rPr>
          <w:rFonts w:cs="Times New Roman"/>
          <w:b/>
        </w:rPr>
        <w:t> 615 585</w:t>
      </w:r>
      <w:r w:rsidRPr="00DE1D88">
        <w:rPr>
          <w:rFonts w:cs="Times New Roman"/>
        </w:rPr>
        <w:t xml:space="preserve"> </w:t>
      </w:r>
      <w:r w:rsidRPr="001E4727">
        <w:rPr>
          <w:rFonts w:cs="Times New Roman"/>
        </w:rPr>
        <w:t>zł.</w:t>
      </w:r>
    </w:p>
    <w:p w14:paraId="1B04813D" w14:textId="77777777" w:rsidR="0085207F" w:rsidRPr="00DE1D88" w:rsidRDefault="0085207F" w:rsidP="0085207F">
      <w:pPr>
        <w:pStyle w:val="Akapitzlist"/>
        <w:numPr>
          <w:ilvl w:val="0"/>
          <w:numId w:val="2"/>
        </w:numPr>
        <w:spacing w:line="360" w:lineRule="auto"/>
        <w:rPr>
          <w:rFonts w:cs="Times New Roman"/>
        </w:rPr>
      </w:pPr>
      <w:r w:rsidRPr="00DE1D88">
        <w:rPr>
          <w:rFonts w:cs="Times New Roman"/>
        </w:rPr>
        <w:t>składki zdrowotne za osoby pobierające niektóre świadczenia rodzinne</w:t>
      </w:r>
    </w:p>
    <w:p w14:paraId="7844B8A3" w14:textId="58C52037" w:rsidR="0085207F" w:rsidRPr="00A676D4" w:rsidRDefault="0085207F">
      <w:pPr>
        <w:spacing w:line="360" w:lineRule="auto"/>
        <w:ind w:left="360"/>
        <w:rPr>
          <w:rFonts w:cs="Times New Roman"/>
          <w:b/>
        </w:rPr>
      </w:pPr>
      <w:r w:rsidRPr="00DE1D88">
        <w:rPr>
          <w:rFonts w:cs="Times New Roman"/>
        </w:rPr>
        <w:t xml:space="preserve">-  </w:t>
      </w:r>
      <w:r>
        <w:rPr>
          <w:rFonts w:cs="Times New Roman"/>
          <w:b/>
        </w:rPr>
        <w:t>50</w:t>
      </w:r>
      <w:r w:rsidRPr="00DE1D88">
        <w:rPr>
          <w:rFonts w:cs="Times New Roman"/>
        </w:rPr>
        <w:t xml:space="preserve"> </w:t>
      </w:r>
      <w:r w:rsidRPr="001E4727">
        <w:rPr>
          <w:rFonts w:cs="Times New Roman"/>
        </w:rPr>
        <w:t xml:space="preserve">osób  –  </w:t>
      </w:r>
      <w:r>
        <w:rPr>
          <w:rFonts w:cs="Times New Roman"/>
          <w:b/>
        </w:rPr>
        <w:t xml:space="preserve"> 572</w:t>
      </w:r>
      <w:r w:rsidRPr="00DE1D88">
        <w:rPr>
          <w:rFonts w:cs="Times New Roman"/>
          <w:b/>
        </w:rPr>
        <w:t xml:space="preserve"> </w:t>
      </w:r>
      <w:r w:rsidRPr="001E4727">
        <w:rPr>
          <w:rFonts w:cs="Times New Roman"/>
        </w:rPr>
        <w:t xml:space="preserve">świadczeń                                    </w:t>
      </w:r>
      <w:r w:rsidR="001A499D">
        <w:rPr>
          <w:rFonts w:cs="Times New Roman"/>
        </w:rPr>
        <w:t xml:space="preserve">                               - </w:t>
      </w:r>
      <w:r w:rsidRPr="001E4727">
        <w:rPr>
          <w:rFonts w:cs="Times New Roman"/>
        </w:rPr>
        <w:t xml:space="preserve">kwota     </w:t>
      </w:r>
      <w:r>
        <w:rPr>
          <w:rFonts w:cs="Times New Roman"/>
          <w:b/>
        </w:rPr>
        <w:t> </w:t>
      </w:r>
      <w:r w:rsidR="001A499D">
        <w:rPr>
          <w:rFonts w:cs="Times New Roman"/>
          <w:b/>
        </w:rPr>
        <w:t xml:space="preserve">     </w:t>
      </w:r>
      <w:r>
        <w:rPr>
          <w:rFonts w:cs="Times New Roman"/>
          <w:b/>
        </w:rPr>
        <w:t xml:space="preserve"> 76 702</w:t>
      </w:r>
      <w:r w:rsidRPr="00DE1D88">
        <w:rPr>
          <w:rFonts w:cs="Times New Roman"/>
        </w:rPr>
        <w:t xml:space="preserve"> </w:t>
      </w:r>
      <w:r w:rsidRPr="001E4727">
        <w:rPr>
          <w:rFonts w:cs="Times New Roman"/>
        </w:rPr>
        <w:t>zł.</w:t>
      </w:r>
      <w:r w:rsidRPr="001E4727">
        <w:rPr>
          <w:rFonts w:cs="Times New Roman"/>
        </w:rPr>
        <w:br/>
      </w:r>
    </w:p>
    <w:p w14:paraId="7F6C4FB7" w14:textId="77777777" w:rsidR="0085207F" w:rsidRPr="00086937" w:rsidRDefault="0085207F" w:rsidP="0085207F">
      <w:pPr>
        <w:pStyle w:val="Akapitzlist"/>
        <w:keepLines/>
        <w:numPr>
          <w:ilvl w:val="1"/>
          <w:numId w:val="33"/>
        </w:numPr>
        <w:suppressAutoHyphens/>
        <w:autoSpaceDN w:val="0"/>
        <w:spacing w:after="0" w:line="360" w:lineRule="auto"/>
        <w:textAlignment w:val="baseline"/>
        <w:rPr>
          <w:rFonts w:cs="Times New Roman"/>
          <w:sz w:val="24"/>
          <w:szCs w:val="24"/>
        </w:rPr>
      </w:pPr>
      <w:r w:rsidRPr="00086937">
        <w:rPr>
          <w:rFonts w:cs="Times New Roman"/>
          <w:b/>
          <w:sz w:val="24"/>
          <w:szCs w:val="24"/>
        </w:rPr>
        <w:t>Program „Dobry Start”</w:t>
      </w:r>
      <w:r w:rsidRPr="00086937">
        <w:rPr>
          <w:rFonts w:cs="Times New Roman"/>
          <w:sz w:val="24"/>
          <w:szCs w:val="24"/>
        </w:rPr>
        <w:t xml:space="preserve"> </w:t>
      </w:r>
    </w:p>
    <w:p w14:paraId="793B29DF" w14:textId="58298512" w:rsidR="0085207F" w:rsidRPr="004C5713" w:rsidRDefault="0085207F" w:rsidP="0085207F">
      <w:pPr>
        <w:keepLines/>
        <w:suppressAutoHyphens/>
        <w:autoSpaceDN w:val="0"/>
        <w:spacing w:after="0" w:line="360" w:lineRule="auto"/>
        <w:textAlignment w:val="baseline"/>
        <w:rPr>
          <w:rFonts w:cs="Times New Roman"/>
        </w:rPr>
      </w:pPr>
      <w:r>
        <w:rPr>
          <w:rFonts w:cs="Times New Roman"/>
        </w:rPr>
        <w:t>Rządowy program wsparcia dla rodzin z dziećmi -</w:t>
      </w:r>
      <w:r w:rsidRPr="004C5713">
        <w:rPr>
          <w:rFonts w:cs="Times New Roman"/>
        </w:rPr>
        <w:t xml:space="preserve"> 300 zł jednorazowego wsparcia dla wszystkich uczniów rozpoczynających rok szkolny.  Świadczenie „Dobry Start” przysługuje raz w roku na rozpoczynające rok szkolny dzieci do ukończenia 20 roku życia. Dzieci niepełnosprawne uczące się w szkole otrzymają je do ukończenia przez nie 24 roku życia. </w:t>
      </w:r>
      <w:r w:rsidR="001A499D">
        <w:rPr>
          <w:rFonts w:cs="Times New Roman"/>
        </w:rPr>
        <w:t>Od 2021r. program ten obsługuje Zakład Ubezpieczeń Społecznych. MGOPS wypłacał tylko świadczenia wynikające z prowadzonych postępowań z 2020r.</w:t>
      </w:r>
    </w:p>
    <w:p w14:paraId="6DC23CBB" w14:textId="77777777" w:rsidR="0085207F" w:rsidRPr="001E4727" w:rsidRDefault="0085207F" w:rsidP="0085207F">
      <w:pPr>
        <w:keepLines/>
        <w:suppressAutoHyphens/>
        <w:autoSpaceDN w:val="0"/>
        <w:spacing w:after="0" w:line="360" w:lineRule="auto"/>
        <w:textAlignment w:val="baseline"/>
        <w:rPr>
          <w:rFonts w:cs="Times New Roman"/>
        </w:rPr>
      </w:pPr>
      <w:r w:rsidRPr="004C5713">
        <w:rPr>
          <w:rFonts w:cs="Times New Roman"/>
        </w:rPr>
        <w:t xml:space="preserve">- świadczenia dla </w:t>
      </w:r>
      <w:r>
        <w:rPr>
          <w:rFonts w:cs="Times New Roman"/>
          <w:b/>
        </w:rPr>
        <w:t>23</w:t>
      </w:r>
      <w:r w:rsidRPr="00DE1D88">
        <w:rPr>
          <w:rFonts w:cs="Times New Roman"/>
        </w:rPr>
        <w:t xml:space="preserve"> </w:t>
      </w:r>
      <w:r w:rsidRPr="001E4727">
        <w:rPr>
          <w:rFonts w:cs="Times New Roman"/>
        </w:rPr>
        <w:t xml:space="preserve">uczniów z </w:t>
      </w:r>
      <w:r>
        <w:rPr>
          <w:rFonts w:cs="Times New Roman"/>
          <w:b/>
        </w:rPr>
        <w:t>18</w:t>
      </w:r>
      <w:r w:rsidRPr="00DE1D88">
        <w:rPr>
          <w:rFonts w:cs="Times New Roman"/>
        </w:rPr>
        <w:t xml:space="preserve"> </w:t>
      </w:r>
      <w:r w:rsidRPr="001E4727">
        <w:rPr>
          <w:rFonts w:cs="Times New Roman"/>
        </w:rPr>
        <w:t xml:space="preserve">rodzin        </w:t>
      </w:r>
      <w:r w:rsidRPr="001E4727">
        <w:rPr>
          <w:rFonts w:cs="Times New Roman"/>
        </w:rPr>
        <w:tab/>
      </w:r>
      <w:r w:rsidRPr="001E4727">
        <w:rPr>
          <w:rFonts w:cs="Times New Roman"/>
        </w:rPr>
        <w:tab/>
      </w:r>
      <w:r w:rsidRPr="001E4727">
        <w:rPr>
          <w:rFonts w:cs="Times New Roman"/>
        </w:rPr>
        <w:tab/>
        <w:t xml:space="preserve">                      - </w:t>
      </w:r>
      <w:r>
        <w:rPr>
          <w:rFonts w:cs="Times New Roman"/>
          <w:b/>
        </w:rPr>
        <w:t>  6600</w:t>
      </w:r>
      <w:r w:rsidRPr="00DE1D88">
        <w:rPr>
          <w:rFonts w:cs="Times New Roman"/>
          <w:b/>
        </w:rPr>
        <w:t xml:space="preserve"> </w:t>
      </w:r>
      <w:r w:rsidRPr="001E4727">
        <w:rPr>
          <w:rFonts w:cs="Times New Roman"/>
          <w:b/>
        </w:rPr>
        <w:t>zł</w:t>
      </w:r>
    </w:p>
    <w:p w14:paraId="5C4D933F" w14:textId="77777777" w:rsidR="00C37571" w:rsidRPr="00DE1D88" w:rsidRDefault="00C37571" w:rsidP="005C3322">
      <w:pPr>
        <w:spacing w:line="360" w:lineRule="auto"/>
        <w:rPr>
          <w:rFonts w:cs="Times New Roman"/>
          <w:b/>
          <w:sz w:val="24"/>
          <w:szCs w:val="24"/>
        </w:rPr>
      </w:pPr>
    </w:p>
    <w:p w14:paraId="30F92015" w14:textId="77777777" w:rsidR="0085207F" w:rsidRPr="004C5713" w:rsidRDefault="0085207F" w:rsidP="0085207F">
      <w:pPr>
        <w:spacing w:line="360" w:lineRule="auto"/>
        <w:rPr>
          <w:rFonts w:cs="Times New Roman"/>
          <w:b/>
          <w:sz w:val="24"/>
          <w:szCs w:val="24"/>
        </w:rPr>
      </w:pPr>
      <w:r>
        <w:rPr>
          <w:rFonts w:cs="Times New Roman"/>
          <w:b/>
          <w:sz w:val="24"/>
          <w:szCs w:val="24"/>
        </w:rPr>
        <w:t>10.4</w:t>
      </w:r>
      <w:r w:rsidRPr="004C5713">
        <w:rPr>
          <w:rFonts w:cs="Times New Roman"/>
          <w:b/>
          <w:sz w:val="24"/>
          <w:szCs w:val="24"/>
        </w:rPr>
        <w:t xml:space="preserve"> </w:t>
      </w:r>
      <w:r w:rsidRPr="004C5713">
        <w:rPr>
          <w:rFonts w:eastAsia="Times New Roman" w:cs="Times New Roman"/>
          <w:b/>
          <w:bCs/>
          <w:kern w:val="36"/>
          <w:sz w:val="24"/>
          <w:szCs w:val="24"/>
          <w:lang w:eastAsia="pl-PL"/>
        </w:rPr>
        <w:t>Program „Skawińska Karta Seniora”</w:t>
      </w:r>
    </w:p>
    <w:p w14:paraId="60508C49" w14:textId="77777777" w:rsidR="0085207F" w:rsidRPr="004C5713" w:rsidRDefault="0085207F" w:rsidP="0085207F">
      <w:pPr>
        <w:spacing w:line="360" w:lineRule="auto"/>
        <w:ind w:firstLine="360"/>
        <w:jc w:val="both"/>
        <w:outlineLvl w:val="0"/>
        <w:rPr>
          <w:rFonts w:eastAsia="Times New Roman" w:cs="Times New Roman"/>
          <w:bCs/>
          <w:kern w:val="36"/>
          <w:lang w:eastAsia="pl-PL"/>
        </w:rPr>
      </w:pPr>
      <w:r w:rsidRPr="004C5713">
        <w:rPr>
          <w:rFonts w:eastAsia="Times New Roman" w:cs="Times New Roman"/>
          <w:bCs/>
          <w:kern w:val="36"/>
          <w:lang w:eastAsia="pl-PL"/>
        </w:rPr>
        <w:t xml:space="preserve">Od 01 stycznia 2018 r. w Gminie Skawina realizowany jest Program „Skawińska Karta Seniora”. Adresatami Programu są osoby w wieku 60 lat i więcej zamieszkujące w Gminie Skawina. Program ma na celu wzmocnienie aktywności społecznej i poprawę jakości życia skawińskich seniorów poprzez stworzenie i rozwijanie systemu ulg i preferencji, umożliwiających większy dostęp do różnorodnych produktów i usług. </w:t>
      </w:r>
    </w:p>
    <w:p w14:paraId="0D22B160" w14:textId="77777777" w:rsidR="0085207F" w:rsidRPr="004C5713" w:rsidRDefault="0085207F" w:rsidP="001A499D">
      <w:pPr>
        <w:spacing w:before="100" w:beforeAutospacing="1" w:after="100" w:afterAutospacing="1" w:line="360" w:lineRule="auto"/>
        <w:jc w:val="both"/>
        <w:outlineLvl w:val="0"/>
        <w:rPr>
          <w:rFonts w:eastAsia="Times New Roman" w:cs="Times New Roman"/>
          <w:bCs/>
          <w:kern w:val="36"/>
          <w:lang w:eastAsia="pl-PL"/>
        </w:rPr>
      </w:pPr>
      <w:r w:rsidRPr="004C5713">
        <w:rPr>
          <w:rFonts w:eastAsia="Times New Roman" w:cs="Times New Roman"/>
          <w:bCs/>
          <w:kern w:val="36"/>
          <w:lang w:eastAsia="pl-PL"/>
        </w:rPr>
        <w:t>Do 31.12.20</w:t>
      </w:r>
      <w:r>
        <w:rPr>
          <w:rFonts w:eastAsia="Times New Roman" w:cs="Times New Roman"/>
          <w:bCs/>
          <w:kern w:val="36"/>
          <w:lang w:eastAsia="pl-PL"/>
        </w:rPr>
        <w:t>21</w:t>
      </w:r>
      <w:r w:rsidRPr="004C5713">
        <w:rPr>
          <w:rFonts w:eastAsia="Times New Roman" w:cs="Times New Roman"/>
          <w:bCs/>
          <w:kern w:val="36"/>
          <w:lang w:eastAsia="pl-PL"/>
        </w:rPr>
        <w:t xml:space="preserve"> r. wydano </w:t>
      </w:r>
      <w:r w:rsidRPr="00DE1D88">
        <w:rPr>
          <w:rFonts w:eastAsia="Times New Roman" w:cs="Times New Roman"/>
          <w:bCs/>
          <w:kern w:val="36"/>
          <w:lang w:eastAsia="pl-PL"/>
        </w:rPr>
        <w:t>3</w:t>
      </w:r>
      <w:r>
        <w:rPr>
          <w:rFonts w:eastAsia="Times New Roman" w:cs="Times New Roman"/>
          <w:bCs/>
          <w:kern w:val="36"/>
          <w:lang w:eastAsia="pl-PL"/>
        </w:rPr>
        <w:t>58</w:t>
      </w:r>
      <w:r w:rsidRPr="00DE1D88">
        <w:rPr>
          <w:rFonts w:eastAsia="Times New Roman" w:cs="Times New Roman"/>
          <w:bCs/>
          <w:kern w:val="36"/>
          <w:lang w:eastAsia="pl-PL"/>
        </w:rPr>
        <w:t xml:space="preserve"> kart seniora. </w:t>
      </w:r>
      <w:r w:rsidRPr="001E4727">
        <w:rPr>
          <w:rFonts w:eastAsia="Times New Roman" w:cs="Times New Roman"/>
          <w:bCs/>
          <w:kern w:val="36"/>
          <w:lang w:eastAsia="pl-PL"/>
        </w:rPr>
        <w:t xml:space="preserve">W minionym roku partnerami Skawińskiej Karty Seniora </w:t>
      </w:r>
      <w:r>
        <w:rPr>
          <w:rFonts w:eastAsia="Times New Roman" w:cs="Times New Roman"/>
          <w:bCs/>
          <w:kern w:val="36"/>
          <w:lang w:eastAsia="pl-PL"/>
        </w:rPr>
        <w:t xml:space="preserve">było </w:t>
      </w:r>
      <w:r w:rsidRPr="00DE1D88">
        <w:rPr>
          <w:rFonts w:eastAsia="Times New Roman" w:cs="Times New Roman"/>
          <w:bCs/>
          <w:kern w:val="36"/>
          <w:lang w:eastAsia="pl-PL"/>
        </w:rPr>
        <w:t>1</w:t>
      </w:r>
      <w:r>
        <w:rPr>
          <w:rFonts w:eastAsia="Times New Roman" w:cs="Times New Roman"/>
          <w:bCs/>
          <w:kern w:val="36"/>
          <w:lang w:eastAsia="pl-PL"/>
        </w:rPr>
        <w:t>3</w:t>
      </w:r>
      <w:r w:rsidRPr="00DE1D88">
        <w:rPr>
          <w:rFonts w:eastAsia="Times New Roman" w:cs="Times New Roman"/>
          <w:bCs/>
          <w:kern w:val="36"/>
          <w:lang w:eastAsia="pl-PL"/>
        </w:rPr>
        <w:t xml:space="preserve"> podmiotów </w:t>
      </w:r>
      <w:r w:rsidRPr="001E4727">
        <w:rPr>
          <w:rFonts w:eastAsia="Times New Roman" w:cs="Times New Roman"/>
          <w:bCs/>
          <w:kern w:val="36"/>
          <w:lang w:eastAsia="pl-PL"/>
        </w:rPr>
        <w:t xml:space="preserve">oferujących </w:t>
      </w:r>
      <w:r w:rsidRPr="004C5713">
        <w:rPr>
          <w:rFonts w:eastAsia="Times New Roman" w:cs="Times New Roman"/>
          <w:bCs/>
          <w:kern w:val="36"/>
          <w:lang w:eastAsia="pl-PL"/>
        </w:rPr>
        <w:t>zniżki w ramach Skawińskiej Karty Seniora.</w:t>
      </w:r>
    </w:p>
    <w:p w14:paraId="06FB7616" w14:textId="77777777" w:rsidR="0085207F" w:rsidRPr="00BA3FED" w:rsidRDefault="0085207F" w:rsidP="0085207F">
      <w:pPr>
        <w:spacing w:before="100" w:beforeAutospacing="1" w:after="100" w:afterAutospacing="1" w:line="240" w:lineRule="auto"/>
        <w:outlineLvl w:val="0"/>
        <w:rPr>
          <w:rFonts w:eastAsia="Times New Roman" w:cs="Times New Roman"/>
          <w:b/>
          <w:bCs/>
          <w:kern w:val="36"/>
          <w:sz w:val="24"/>
          <w:szCs w:val="24"/>
          <w:lang w:eastAsia="pl-PL"/>
        </w:rPr>
      </w:pPr>
      <w:r>
        <w:rPr>
          <w:rFonts w:eastAsia="Times New Roman" w:cs="Times New Roman"/>
          <w:b/>
          <w:bCs/>
          <w:kern w:val="36"/>
          <w:sz w:val="24"/>
          <w:szCs w:val="24"/>
          <w:lang w:eastAsia="pl-PL"/>
        </w:rPr>
        <w:t>10.5</w:t>
      </w:r>
      <w:r w:rsidRPr="00BA3FED">
        <w:rPr>
          <w:rFonts w:eastAsia="Times New Roman" w:cs="Times New Roman"/>
          <w:b/>
          <w:bCs/>
          <w:kern w:val="36"/>
          <w:sz w:val="24"/>
          <w:szCs w:val="24"/>
          <w:lang w:eastAsia="pl-PL"/>
        </w:rPr>
        <w:t xml:space="preserve"> Dodatki mieszkaniowe i dodatki energetyczne</w:t>
      </w:r>
    </w:p>
    <w:p w14:paraId="77EDE508" w14:textId="77777777" w:rsidR="0085207F" w:rsidRDefault="0085207F" w:rsidP="004273C1">
      <w:pPr>
        <w:spacing w:before="100" w:beforeAutospacing="1" w:after="100" w:afterAutospacing="1" w:line="360" w:lineRule="auto"/>
        <w:jc w:val="both"/>
        <w:rPr>
          <w:rFonts w:eastAsia="Times New Roman" w:cs="Times New Roman"/>
          <w:lang w:eastAsia="pl-PL"/>
        </w:rPr>
      </w:pPr>
      <w:r w:rsidRPr="004C5713">
        <w:rPr>
          <w:rFonts w:eastAsia="Times New Roman" w:cs="Times New Roman"/>
          <w:b/>
          <w:lang w:eastAsia="pl-PL"/>
        </w:rPr>
        <w:t>Dodatki mieszkaniowe</w:t>
      </w:r>
      <w:r w:rsidRPr="004C5713">
        <w:rPr>
          <w:rFonts w:eastAsia="Times New Roman" w:cs="Times New Roman"/>
          <w:lang w:eastAsia="pl-PL"/>
        </w:rPr>
        <w:t xml:space="preserve"> przyznawane i wypłacane są na podstawie ustawy z dnia 21 czerwca 2001 roku o dodatkach mieszkaniowych (</w:t>
      </w:r>
      <w:r w:rsidRPr="008F0A24">
        <w:rPr>
          <w:rFonts w:eastAsia="Times New Roman" w:cs="Times New Roman"/>
          <w:lang w:eastAsia="pl-PL"/>
        </w:rPr>
        <w:t xml:space="preserve">tekst jednolity Dz.U. z 2019 r. poz. 2133) </w:t>
      </w:r>
      <w:r w:rsidRPr="004C5713">
        <w:rPr>
          <w:rFonts w:eastAsia="Times New Roman" w:cs="Times New Roman"/>
          <w:lang w:eastAsia="pl-PL"/>
        </w:rPr>
        <w:t xml:space="preserve">oraz Rozporządzenia Rady Ministrów z dnia 28 grudnia 2001r. w sprawie dodatków mieszkaniowych (Dz.U. z 2001r. nr 156 poz. 1817 z późn. zm.).O dodatek mieszkaniowy mogą ubiegać się osoby, które spełniają jednocześnie trzy </w:t>
      </w:r>
      <w:r w:rsidRPr="004C5713">
        <w:rPr>
          <w:rFonts w:eastAsia="Times New Roman" w:cs="Times New Roman"/>
          <w:lang w:eastAsia="pl-PL"/>
        </w:rPr>
        <w:lastRenderedPageBreak/>
        <w:t>kryteria:</w:t>
      </w:r>
      <w:r w:rsidRPr="004C5713">
        <w:rPr>
          <w:rFonts w:eastAsia="Times New Roman" w:cs="Times New Roman"/>
          <w:lang w:eastAsia="pl-PL"/>
        </w:rPr>
        <w:br/>
        <w:t>- posiadają tytuł prawny do lokalu</w:t>
      </w:r>
      <w:r w:rsidRPr="004C5713">
        <w:rPr>
          <w:rFonts w:eastAsia="Times New Roman" w:cs="Times New Roman"/>
          <w:lang w:eastAsia="pl-PL"/>
        </w:rPr>
        <w:tab/>
      </w:r>
      <w:r w:rsidRPr="004C5713">
        <w:rPr>
          <w:rFonts w:eastAsia="Times New Roman" w:cs="Times New Roman"/>
          <w:lang w:eastAsia="pl-PL"/>
        </w:rPr>
        <w:br/>
        <w:t>- spełniają kryterium dochodowe</w:t>
      </w:r>
      <w:r w:rsidRPr="004C5713">
        <w:rPr>
          <w:rFonts w:eastAsia="Times New Roman" w:cs="Times New Roman"/>
          <w:lang w:eastAsia="pl-PL"/>
        </w:rPr>
        <w:tab/>
      </w:r>
      <w:r w:rsidRPr="004C5713">
        <w:rPr>
          <w:rFonts w:eastAsia="Times New Roman" w:cs="Times New Roman"/>
          <w:lang w:eastAsia="pl-PL"/>
        </w:rPr>
        <w:br/>
        <w:t>- spełniają kryterium metrażowe.</w:t>
      </w:r>
    </w:p>
    <w:p w14:paraId="7C786933" w14:textId="1950628D" w:rsidR="0085207F" w:rsidRPr="00826539" w:rsidRDefault="0085207F" w:rsidP="004273C1">
      <w:pPr>
        <w:spacing w:before="100" w:beforeAutospacing="1" w:after="100" w:afterAutospacing="1" w:line="360" w:lineRule="auto"/>
        <w:jc w:val="both"/>
        <w:rPr>
          <w:rFonts w:eastAsia="Times New Roman" w:cs="Times New Roman"/>
          <w:lang w:eastAsia="pl-PL"/>
        </w:rPr>
      </w:pPr>
      <w:r>
        <w:rPr>
          <w:rFonts w:eastAsia="Times New Roman" w:cs="Times New Roman"/>
          <w:lang w:eastAsia="pl-PL"/>
        </w:rPr>
        <w:t>W związku z pandemią w 2021 r. wypłacane były dopłaty</w:t>
      </w:r>
      <w:r w:rsidRPr="00826539">
        <w:rPr>
          <w:rFonts w:eastAsia="Times New Roman" w:cs="Times New Roman"/>
          <w:lang w:eastAsia="pl-PL"/>
        </w:rPr>
        <w:t xml:space="preserve"> do czynszu z Funduszu Przeciwdziałania Covid-19</w:t>
      </w:r>
      <w:r w:rsidR="008F0A24">
        <w:rPr>
          <w:rFonts w:eastAsia="Times New Roman" w:cs="Times New Roman"/>
          <w:lang w:eastAsia="pl-PL"/>
        </w:rPr>
        <w:t>.</w:t>
      </w:r>
    </w:p>
    <w:p w14:paraId="3268CF20" w14:textId="75DF650E" w:rsidR="0085207F" w:rsidRPr="00826539" w:rsidRDefault="001A499D" w:rsidP="004273C1">
      <w:pPr>
        <w:spacing w:before="100" w:beforeAutospacing="1" w:after="100" w:afterAutospacing="1" w:line="360" w:lineRule="auto"/>
        <w:jc w:val="both"/>
        <w:rPr>
          <w:rFonts w:eastAsia="Times New Roman" w:cs="Times New Roman"/>
          <w:lang w:eastAsia="pl-PL"/>
        </w:rPr>
      </w:pPr>
      <w:r>
        <w:rPr>
          <w:rFonts w:eastAsia="Times New Roman" w:cs="Times New Roman"/>
          <w:lang w:eastAsia="pl-PL"/>
        </w:rPr>
        <w:t xml:space="preserve">W </w:t>
      </w:r>
      <w:r w:rsidR="0085207F" w:rsidRPr="00826539">
        <w:rPr>
          <w:rFonts w:eastAsia="Times New Roman" w:cs="Times New Roman"/>
          <w:lang w:eastAsia="pl-PL"/>
        </w:rPr>
        <w:t>związku z art.15 zzzic ust. 1¹ ustawy z dnia 2 marca 2020r. o szczególnych rozwiązaniach związanych z zapobieganiem, przeciwdziałaniem i zwalczaniem COVID-19, innych chorób zakaźnych oraz wywołanych nimi sytuacji kryzysowych (t.j. Dz.U z 2020 poz. 1842 ze zm.)</w:t>
      </w:r>
      <w:r>
        <w:rPr>
          <w:rFonts w:eastAsia="Times New Roman" w:cs="Times New Roman"/>
          <w:lang w:eastAsia="pl-PL"/>
        </w:rPr>
        <w:t xml:space="preserve"> najemcy </w:t>
      </w:r>
      <w:r w:rsidR="0085207F">
        <w:rPr>
          <w:rFonts w:eastAsia="Times New Roman" w:cs="Times New Roman"/>
          <w:lang w:eastAsia="pl-PL"/>
        </w:rPr>
        <w:t>lokali mieszkalnych mogli</w:t>
      </w:r>
      <w:r w:rsidR="0085207F" w:rsidRPr="00826539">
        <w:rPr>
          <w:rFonts w:eastAsia="Times New Roman" w:cs="Times New Roman"/>
          <w:lang w:eastAsia="pl-PL"/>
        </w:rPr>
        <w:t xml:space="preserve"> ubiegać się o przyznanie dodatku mieszkaniowego powiększonego o dopłatę do czynszu z Funduszu Przeciwdziałania Covid-19 w wysokości nieprzekraczającej 75 % czynszu.</w:t>
      </w:r>
    </w:p>
    <w:p w14:paraId="79DED35E" w14:textId="77777777" w:rsidR="0085207F" w:rsidRPr="00826539" w:rsidRDefault="0085207F" w:rsidP="004273C1">
      <w:pPr>
        <w:spacing w:before="100" w:beforeAutospacing="1" w:after="100" w:afterAutospacing="1" w:line="360" w:lineRule="auto"/>
        <w:jc w:val="both"/>
        <w:rPr>
          <w:rFonts w:eastAsia="Times New Roman" w:cs="Times New Roman"/>
          <w:lang w:eastAsia="pl-PL"/>
        </w:rPr>
      </w:pPr>
      <w:r w:rsidRPr="00826539">
        <w:rPr>
          <w:rFonts w:eastAsia="Times New Roman" w:cs="Times New Roman"/>
          <w:lang w:eastAsia="pl-PL"/>
        </w:rPr>
        <w:t>Dodatek mieszkaniowy powię</w:t>
      </w:r>
      <w:r>
        <w:rPr>
          <w:rFonts w:eastAsia="Times New Roman" w:cs="Times New Roman"/>
          <w:lang w:eastAsia="pl-PL"/>
        </w:rPr>
        <w:t>kszony o dopłatę do czynszu mógł</w:t>
      </w:r>
      <w:r w:rsidRPr="00826539">
        <w:rPr>
          <w:rFonts w:eastAsia="Times New Roman" w:cs="Times New Roman"/>
          <w:lang w:eastAsia="pl-PL"/>
        </w:rPr>
        <w:t xml:space="preserve"> być przyznany wyłącznie NAJEMCY lub PODNAJEMCY spełniającemu warunki przyznania dodatku mieszkaniowego wynikające z ustawy z dnia 21 czerwca 2001 r. o dodatkach mieszkaniowych, w przypadku gdy:</w:t>
      </w:r>
    </w:p>
    <w:p w14:paraId="745FA7B2" w14:textId="77777777" w:rsidR="0085207F" w:rsidRPr="00826539" w:rsidRDefault="0085207F" w:rsidP="004273C1">
      <w:pPr>
        <w:spacing w:before="100" w:beforeAutospacing="1" w:after="100" w:afterAutospacing="1" w:line="360" w:lineRule="auto"/>
        <w:jc w:val="both"/>
        <w:rPr>
          <w:rFonts w:eastAsia="Times New Roman" w:cs="Times New Roman"/>
          <w:lang w:eastAsia="pl-PL"/>
        </w:rPr>
      </w:pPr>
      <w:r w:rsidRPr="00826539">
        <w:rPr>
          <w:rFonts w:eastAsia="Times New Roman" w:cs="Times New Roman"/>
          <w:lang w:eastAsia="pl-PL"/>
        </w:rPr>
        <w:t>1. Średni miesięczny dochód na jednego członka gospodarstwa domowego ubiegającego się o dodatek mieszkaniowy w okresie 3 miesięcy poprzedzających datę złożenia wniosku o dodatek mieszkaniowy, jest co najmniej o 25 % niższy niż średni miesięczny dochód na jednego członka gospodarstwa domowego najemcy osiągnięty w 2019 r.</w:t>
      </w:r>
    </w:p>
    <w:p w14:paraId="14B13CE5" w14:textId="77777777" w:rsidR="0085207F" w:rsidRPr="00826539" w:rsidRDefault="0085207F" w:rsidP="004273C1">
      <w:pPr>
        <w:spacing w:before="100" w:beforeAutospacing="1" w:after="100" w:afterAutospacing="1" w:line="360" w:lineRule="auto"/>
        <w:jc w:val="both"/>
        <w:rPr>
          <w:rFonts w:eastAsia="Times New Roman" w:cs="Times New Roman"/>
          <w:lang w:eastAsia="pl-PL"/>
        </w:rPr>
      </w:pPr>
      <w:r w:rsidRPr="00826539">
        <w:rPr>
          <w:rFonts w:eastAsia="Times New Roman" w:cs="Times New Roman"/>
          <w:lang w:eastAsia="pl-PL"/>
        </w:rPr>
        <w:t>2. Ubiegający się o dodatek mieszkaniowy najmował albo podnajmował lokal mieszkalny przed dniem 14 marca 2020 r.</w:t>
      </w:r>
    </w:p>
    <w:p w14:paraId="6E79DFF3" w14:textId="77777777" w:rsidR="0085207F" w:rsidRPr="004C5713" w:rsidRDefault="0085207F" w:rsidP="004273C1">
      <w:pPr>
        <w:spacing w:before="100" w:beforeAutospacing="1" w:after="100" w:afterAutospacing="1" w:line="360" w:lineRule="auto"/>
        <w:jc w:val="both"/>
        <w:rPr>
          <w:rFonts w:eastAsia="Times New Roman" w:cs="Times New Roman"/>
          <w:lang w:eastAsia="pl-PL"/>
        </w:rPr>
      </w:pPr>
      <w:r w:rsidRPr="00826539">
        <w:rPr>
          <w:rFonts w:eastAsia="Times New Roman" w:cs="Times New Roman"/>
          <w:lang w:eastAsia="pl-PL"/>
        </w:rPr>
        <w:t>3. Ubiegającemu się o dodatek mieszkaniowy nie przysługiwał wcześniej dodatek mieszkaniowy powiększony o dopłatę do czynszu.</w:t>
      </w:r>
    </w:p>
    <w:p w14:paraId="54916769" w14:textId="77777777" w:rsidR="0085207F" w:rsidRDefault="0085207F" w:rsidP="004273C1">
      <w:pPr>
        <w:spacing w:before="100" w:beforeAutospacing="1" w:after="100" w:afterAutospacing="1" w:line="360" w:lineRule="auto"/>
        <w:jc w:val="both"/>
        <w:rPr>
          <w:rFonts w:eastAsia="Times New Roman" w:cs="Times New Roman"/>
          <w:lang w:eastAsia="pl-PL"/>
        </w:rPr>
      </w:pPr>
      <w:r w:rsidRPr="004C5713">
        <w:rPr>
          <w:rFonts w:eastAsia="Times New Roman" w:cs="Times New Roman"/>
          <w:b/>
          <w:lang w:eastAsia="pl-PL"/>
        </w:rPr>
        <w:t xml:space="preserve">Dodatek energetyczny </w:t>
      </w:r>
    </w:p>
    <w:p w14:paraId="693903FA" w14:textId="525FD450" w:rsidR="0085207F" w:rsidRPr="004C5713" w:rsidRDefault="0085207F" w:rsidP="004273C1">
      <w:pPr>
        <w:spacing w:before="100" w:beforeAutospacing="1" w:after="100" w:afterAutospacing="1" w:line="360" w:lineRule="auto"/>
        <w:jc w:val="both"/>
        <w:rPr>
          <w:rFonts w:eastAsia="Times New Roman" w:cs="Times New Roman"/>
          <w:lang w:eastAsia="pl-PL"/>
        </w:rPr>
      </w:pPr>
      <w:r w:rsidRPr="004C5713">
        <w:rPr>
          <w:rFonts w:eastAsia="Times New Roman" w:cs="Times New Roman"/>
          <w:lang w:eastAsia="pl-PL"/>
        </w:rPr>
        <w:t xml:space="preserve">Od 1 stycznia 2014 r. ustawa z dnia 10 kwietnia 1997 r. - Prawo energetyczne </w:t>
      </w:r>
      <w:r w:rsidRPr="001E4727">
        <w:rPr>
          <w:rFonts w:eastAsia="Times New Roman" w:cs="Times New Roman"/>
          <w:lang w:eastAsia="pl-PL"/>
        </w:rPr>
        <w:t>(</w:t>
      </w:r>
      <w:r w:rsidRPr="00DE1D88">
        <w:rPr>
          <w:rFonts w:eastAsia="Times New Roman" w:cs="Times New Roman"/>
          <w:lang w:eastAsia="pl-PL"/>
        </w:rPr>
        <w:t xml:space="preserve">tekst jednolity: Dz. U. z 2020 poz.833 z późn.zm.) </w:t>
      </w:r>
      <w:r w:rsidRPr="001E4727">
        <w:rPr>
          <w:rFonts w:eastAsia="Times New Roman" w:cs="Times New Roman"/>
          <w:lang w:eastAsia="pl-PL"/>
        </w:rPr>
        <w:t xml:space="preserve">– wprowadziła dla tzw. odbiorcy wrażliwego energii elektrycznej </w:t>
      </w:r>
      <w:r w:rsidRPr="004C5713">
        <w:rPr>
          <w:rFonts w:eastAsia="Times New Roman" w:cs="Times New Roman"/>
          <w:lang w:eastAsia="pl-PL"/>
        </w:rPr>
        <w:t xml:space="preserve">pomoc w formie zryczałtowanego dodatku energetycznego. O przyznanie zryczałtowanego dodatku energetycznego ubiegać się może osoba, która spełnia </w:t>
      </w:r>
      <w:r w:rsidRPr="004C5713">
        <w:rPr>
          <w:rFonts w:eastAsia="Times New Roman" w:cs="Times New Roman"/>
          <w:bCs/>
          <w:lang w:eastAsia="pl-PL"/>
        </w:rPr>
        <w:t>łącznie</w:t>
      </w:r>
      <w:r w:rsidR="00B14F0E">
        <w:rPr>
          <w:rFonts w:eastAsia="Times New Roman" w:cs="Times New Roman"/>
          <w:b/>
          <w:bCs/>
          <w:lang w:eastAsia="pl-PL"/>
        </w:rPr>
        <w:t xml:space="preserve"> </w:t>
      </w:r>
      <w:r w:rsidRPr="004C5713">
        <w:rPr>
          <w:rFonts w:eastAsia="Times New Roman" w:cs="Times New Roman"/>
          <w:lang w:eastAsia="pl-PL"/>
        </w:rPr>
        <w:t xml:space="preserve">3 warunki: </w:t>
      </w:r>
    </w:p>
    <w:p w14:paraId="4B5A900C" w14:textId="77777777" w:rsidR="0085207F" w:rsidRPr="004C5713" w:rsidRDefault="0085207F" w:rsidP="004273C1">
      <w:pPr>
        <w:numPr>
          <w:ilvl w:val="0"/>
          <w:numId w:val="9"/>
        </w:numPr>
        <w:spacing w:before="100" w:beforeAutospacing="1" w:after="100" w:afterAutospacing="1" w:line="360" w:lineRule="auto"/>
        <w:jc w:val="both"/>
        <w:rPr>
          <w:rFonts w:eastAsia="Times New Roman" w:cs="Times New Roman"/>
          <w:lang w:eastAsia="pl-PL"/>
        </w:rPr>
      </w:pPr>
      <w:r w:rsidRPr="004C5713">
        <w:rPr>
          <w:rFonts w:eastAsia="Times New Roman" w:cs="Times New Roman"/>
          <w:lang w:eastAsia="pl-PL"/>
        </w:rPr>
        <w:t xml:space="preserve">ma przyznany dodatek mieszkaniowy, </w:t>
      </w:r>
    </w:p>
    <w:p w14:paraId="6C54EA5B" w14:textId="77777777" w:rsidR="0085207F" w:rsidRPr="004C5713" w:rsidRDefault="0085207F" w:rsidP="004273C1">
      <w:pPr>
        <w:numPr>
          <w:ilvl w:val="0"/>
          <w:numId w:val="9"/>
        </w:numPr>
        <w:spacing w:before="100" w:beforeAutospacing="1" w:after="100" w:afterAutospacing="1" w:line="360" w:lineRule="auto"/>
        <w:jc w:val="both"/>
        <w:rPr>
          <w:rFonts w:eastAsia="Times New Roman" w:cs="Times New Roman"/>
          <w:lang w:eastAsia="pl-PL"/>
        </w:rPr>
      </w:pPr>
      <w:r w:rsidRPr="004C5713">
        <w:rPr>
          <w:rFonts w:eastAsia="Times New Roman" w:cs="Times New Roman"/>
          <w:lang w:eastAsia="pl-PL"/>
        </w:rPr>
        <w:lastRenderedPageBreak/>
        <w:t xml:space="preserve">jest stroną umowy kompleksowej lub umowy sprzedaży energii elektrycznej zawartej z przedsiębiorstwem energetycznym, </w:t>
      </w:r>
    </w:p>
    <w:p w14:paraId="10AFA8A3" w14:textId="77777777" w:rsidR="0085207F" w:rsidRPr="004C5713" w:rsidRDefault="0085207F" w:rsidP="004273C1">
      <w:pPr>
        <w:numPr>
          <w:ilvl w:val="0"/>
          <w:numId w:val="9"/>
        </w:numPr>
        <w:spacing w:before="100" w:beforeAutospacing="1" w:after="100" w:afterAutospacing="1" w:line="360" w:lineRule="auto"/>
        <w:jc w:val="both"/>
        <w:rPr>
          <w:rFonts w:eastAsia="Times New Roman" w:cs="Times New Roman"/>
          <w:lang w:eastAsia="pl-PL"/>
        </w:rPr>
      </w:pPr>
      <w:r w:rsidRPr="004C5713">
        <w:rPr>
          <w:rFonts w:eastAsia="Times New Roman" w:cs="Times New Roman"/>
          <w:lang w:eastAsia="pl-PL"/>
        </w:rPr>
        <w:t xml:space="preserve">zamieszkuje w lokalu, do którego jest dostarczana energia elektryczna. </w:t>
      </w:r>
    </w:p>
    <w:p w14:paraId="3DE52731" w14:textId="77777777" w:rsidR="0085207F" w:rsidRPr="00DE1D88" w:rsidRDefault="0085207F" w:rsidP="004273C1">
      <w:pPr>
        <w:spacing w:before="100" w:beforeAutospacing="1" w:after="100" w:afterAutospacing="1" w:line="360" w:lineRule="auto"/>
        <w:jc w:val="both"/>
        <w:rPr>
          <w:rFonts w:eastAsia="Times New Roman" w:cs="Times New Roman"/>
          <w:lang w:eastAsia="pl-PL"/>
        </w:rPr>
      </w:pPr>
      <w:r w:rsidRPr="004C5713">
        <w:rPr>
          <w:rFonts w:eastAsia="Times New Roman" w:cs="Times New Roman"/>
          <w:lang w:eastAsia="pl-PL"/>
        </w:rPr>
        <w:t>Zgodnie z Obwieszcz</w:t>
      </w:r>
      <w:r>
        <w:rPr>
          <w:rFonts w:eastAsia="Times New Roman" w:cs="Times New Roman"/>
          <w:lang w:eastAsia="pl-PL"/>
        </w:rPr>
        <w:t xml:space="preserve">eniem </w:t>
      </w:r>
      <w:r w:rsidRPr="001E4727">
        <w:rPr>
          <w:rFonts w:eastAsia="Times New Roman" w:cs="Times New Roman"/>
          <w:lang w:eastAsia="pl-PL"/>
        </w:rPr>
        <w:t xml:space="preserve">Ministra </w:t>
      </w:r>
      <w:r w:rsidRPr="00DE1D88">
        <w:rPr>
          <w:rFonts w:eastAsia="Times New Roman" w:cs="Times New Roman"/>
          <w:b/>
          <w:lang w:eastAsia="pl-PL"/>
        </w:rPr>
        <w:t>Energii z dnia 10 kwietnia 2020 r. w sprawie wysokości dodatku energetycznego obowiązującej od dnia 1 maja 202</w:t>
      </w:r>
      <w:r>
        <w:rPr>
          <w:rFonts w:eastAsia="Times New Roman" w:cs="Times New Roman"/>
          <w:b/>
          <w:lang w:eastAsia="pl-PL"/>
        </w:rPr>
        <w:t>1</w:t>
      </w:r>
      <w:r w:rsidRPr="00DE1D88">
        <w:rPr>
          <w:rFonts w:eastAsia="Times New Roman" w:cs="Times New Roman"/>
          <w:b/>
          <w:lang w:eastAsia="pl-PL"/>
        </w:rPr>
        <w:t>r. do dnia 30 kwietnia 202</w:t>
      </w:r>
      <w:r>
        <w:rPr>
          <w:rFonts w:eastAsia="Times New Roman" w:cs="Times New Roman"/>
          <w:b/>
          <w:lang w:eastAsia="pl-PL"/>
        </w:rPr>
        <w:t>2</w:t>
      </w:r>
      <w:r w:rsidRPr="00DE1D88">
        <w:rPr>
          <w:rFonts w:eastAsia="Times New Roman" w:cs="Times New Roman"/>
          <w:b/>
          <w:lang w:eastAsia="pl-PL"/>
        </w:rPr>
        <w:t>r</w:t>
      </w:r>
      <w:r w:rsidRPr="001E4727">
        <w:rPr>
          <w:rFonts w:eastAsia="Times New Roman" w:cs="Times New Roman"/>
          <w:b/>
          <w:lang w:eastAsia="pl-PL"/>
        </w:rPr>
        <w:t>.,</w:t>
      </w:r>
      <w:r w:rsidRPr="001E4727">
        <w:rPr>
          <w:rFonts w:eastAsia="Times New Roman" w:cs="Times New Roman"/>
          <w:lang w:eastAsia="pl-PL"/>
        </w:rPr>
        <w:t xml:space="preserve"> wysokość dodatku energetycznego dla gospodarstwa domo</w:t>
      </w:r>
      <w:r w:rsidRPr="00DE1D88">
        <w:rPr>
          <w:rFonts w:eastAsia="Times New Roman" w:cs="Times New Roman"/>
          <w:lang w:eastAsia="pl-PL"/>
        </w:rPr>
        <w:t xml:space="preserve">wego: </w:t>
      </w:r>
    </w:p>
    <w:p w14:paraId="1B1D6290" w14:textId="77777777" w:rsidR="0085207F" w:rsidRPr="00DE1D88" w:rsidRDefault="0085207F" w:rsidP="004273C1">
      <w:pPr>
        <w:numPr>
          <w:ilvl w:val="0"/>
          <w:numId w:val="10"/>
        </w:numPr>
        <w:spacing w:before="100" w:beforeAutospacing="1" w:after="100" w:afterAutospacing="1" w:line="360" w:lineRule="auto"/>
        <w:jc w:val="both"/>
        <w:rPr>
          <w:rFonts w:eastAsia="Times New Roman" w:cs="Times New Roman"/>
          <w:b/>
          <w:lang w:eastAsia="pl-PL"/>
        </w:rPr>
      </w:pPr>
      <w:r w:rsidRPr="00DE1D88">
        <w:rPr>
          <w:rFonts w:eastAsia="Times New Roman" w:cs="Times New Roman"/>
          <w:lang w:eastAsia="pl-PL"/>
        </w:rPr>
        <w:t xml:space="preserve">prowadzonego przez osobę samotną wynosi </w:t>
      </w:r>
      <w:r>
        <w:rPr>
          <w:rFonts w:eastAsia="Times New Roman" w:cs="Times New Roman"/>
          <w:b/>
          <w:bCs/>
          <w:lang w:eastAsia="pl-PL"/>
        </w:rPr>
        <w:t>12,09</w:t>
      </w:r>
      <w:r w:rsidRPr="00DE1D88">
        <w:rPr>
          <w:rFonts w:eastAsia="Times New Roman" w:cs="Times New Roman"/>
          <w:b/>
          <w:bCs/>
          <w:lang w:eastAsia="pl-PL"/>
        </w:rPr>
        <w:t xml:space="preserve"> zł</w:t>
      </w:r>
      <w:r w:rsidRPr="00DE1D88">
        <w:rPr>
          <w:rFonts w:eastAsia="Times New Roman" w:cs="Times New Roman"/>
          <w:b/>
          <w:lang w:eastAsia="pl-PL"/>
        </w:rPr>
        <w:t xml:space="preserve">./ miesiąc; </w:t>
      </w:r>
    </w:p>
    <w:p w14:paraId="515AE708" w14:textId="162A4ECA" w:rsidR="0085207F" w:rsidRPr="001E4727" w:rsidRDefault="0085207F" w:rsidP="004273C1">
      <w:pPr>
        <w:numPr>
          <w:ilvl w:val="0"/>
          <w:numId w:val="10"/>
        </w:numPr>
        <w:spacing w:before="100" w:beforeAutospacing="1" w:after="100" w:afterAutospacing="1" w:line="360" w:lineRule="auto"/>
        <w:jc w:val="both"/>
        <w:rPr>
          <w:rFonts w:eastAsia="Times New Roman" w:cs="Times New Roman"/>
          <w:lang w:eastAsia="pl-PL"/>
        </w:rPr>
      </w:pPr>
      <w:r w:rsidRPr="001E4727">
        <w:rPr>
          <w:rFonts w:eastAsia="Times New Roman" w:cs="Times New Roman"/>
          <w:lang w:eastAsia="pl-PL"/>
        </w:rPr>
        <w:t xml:space="preserve">składającego się z 2 do 4 osób wynosi </w:t>
      </w:r>
      <w:r w:rsidRPr="00A676D4">
        <w:rPr>
          <w:rFonts w:eastAsia="Times New Roman" w:cs="Times New Roman"/>
          <w:b/>
          <w:lang w:eastAsia="pl-PL"/>
        </w:rPr>
        <w:t>16,79</w:t>
      </w:r>
      <w:r w:rsidR="006E2EA4" w:rsidRPr="00A676D4">
        <w:rPr>
          <w:rFonts w:eastAsia="Times New Roman" w:cs="Times New Roman"/>
          <w:b/>
          <w:lang w:eastAsia="pl-PL"/>
        </w:rPr>
        <w:t xml:space="preserve"> zł</w:t>
      </w:r>
      <w:r w:rsidR="006E2EA4" w:rsidRPr="00DE1D88">
        <w:rPr>
          <w:rFonts w:eastAsia="Times New Roman" w:cs="Times New Roman"/>
          <w:b/>
          <w:lang w:eastAsia="pl-PL"/>
        </w:rPr>
        <w:t xml:space="preserve"> </w:t>
      </w:r>
      <w:r w:rsidRPr="00DE1D88">
        <w:rPr>
          <w:rFonts w:eastAsia="Times New Roman" w:cs="Times New Roman"/>
          <w:b/>
          <w:lang w:eastAsia="pl-PL"/>
        </w:rPr>
        <w:t xml:space="preserve">/miesiąc; </w:t>
      </w:r>
    </w:p>
    <w:p w14:paraId="275E0B01" w14:textId="242B844E" w:rsidR="0085207F" w:rsidRPr="00DE1D88" w:rsidRDefault="0085207F" w:rsidP="004273C1">
      <w:pPr>
        <w:numPr>
          <w:ilvl w:val="0"/>
          <w:numId w:val="10"/>
        </w:numPr>
        <w:spacing w:before="100" w:beforeAutospacing="1" w:after="100" w:afterAutospacing="1" w:line="360" w:lineRule="auto"/>
        <w:jc w:val="both"/>
        <w:rPr>
          <w:rFonts w:eastAsia="Times New Roman" w:cs="Times New Roman"/>
          <w:b/>
          <w:lang w:eastAsia="pl-PL"/>
        </w:rPr>
      </w:pPr>
      <w:r w:rsidRPr="001E4727">
        <w:rPr>
          <w:rFonts w:eastAsia="Times New Roman" w:cs="Times New Roman"/>
          <w:lang w:eastAsia="pl-PL"/>
        </w:rPr>
        <w:t xml:space="preserve">składającego się z co najmniej 5 osób wynosi </w:t>
      </w:r>
      <w:r w:rsidRPr="00A676D4">
        <w:rPr>
          <w:rFonts w:eastAsia="Times New Roman" w:cs="Times New Roman"/>
          <w:b/>
          <w:lang w:eastAsia="pl-PL"/>
        </w:rPr>
        <w:t>20,15</w:t>
      </w:r>
      <w:r w:rsidR="006E2EA4" w:rsidRPr="00A676D4">
        <w:rPr>
          <w:rFonts w:eastAsia="Times New Roman" w:cs="Times New Roman"/>
          <w:b/>
          <w:lang w:eastAsia="pl-PL"/>
        </w:rPr>
        <w:t xml:space="preserve"> </w:t>
      </w:r>
      <w:r w:rsidR="006E2EA4" w:rsidRPr="006E2EA4">
        <w:rPr>
          <w:rFonts w:eastAsia="Times New Roman" w:cs="Times New Roman"/>
          <w:b/>
          <w:bCs/>
          <w:lang w:eastAsia="pl-PL"/>
        </w:rPr>
        <w:t>zł</w:t>
      </w:r>
      <w:r w:rsidRPr="006E2EA4">
        <w:rPr>
          <w:rFonts w:eastAsia="Times New Roman" w:cs="Times New Roman"/>
          <w:b/>
          <w:lang w:eastAsia="pl-PL"/>
        </w:rPr>
        <w:t>./</w:t>
      </w:r>
      <w:r w:rsidRPr="00DE1D88">
        <w:rPr>
          <w:rFonts w:eastAsia="Times New Roman" w:cs="Times New Roman"/>
          <w:b/>
          <w:lang w:eastAsia="pl-PL"/>
        </w:rPr>
        <w:t>miesiąc.</w:t>
      </w:r>
    </w:p>
    <w:p w14:paraId="5DD8EAD2" w14:textId="30834B52" w:rsidR="0085207F" w:rsidRPr="00A676D4" w:rsidRDefault="0085207F" w:rsidP="004273C1">
      <w:pPr>
        <w:keepLines/>
        <w:suppressAutoHyphens/>
        <w:autoSpaceDN w:val="0"/>
        <w:spacing w:after="0" w:line="360" w:lineRule="auto"/>
        <w:jc w:val="both"/>
        <w:textAlignment w:val="baseline"/>
        <w:rPr>
          <w:rFonts w:cs="Times New Roman"/>
          <w:b/>
        </w:rPr>
      </w:pPr>
      <w:r w:rsidRPr="00A676D4">
        <w:rPr>
          <w:rFonts w:cs="Times New Roman"/>
          <w:b/>
        </w:rPr>
        <w:t xml:space="preserve">dodatki mieszkaniowe i energetyczne:                                                                                                                                                                </w:t>
      </w:r>
    </w:p>
    <w:p w14:paraId="65B562BD" w14:textId="37ED6720" w:rsidR="0085207F" w:rsidRPr="00A676D4" w:rsidRDefault="0085207F" w:rsidP="004273C1">
      <w:pPr>
        <w:keepLines/>
        <w:suppressAutoHyphens/>
        <w:autoSpaceDN w:val="0"/>
        <w:spacing w:after="0" w:line="360" w:lineRule="auto"/>
        <w:jc w:val="both"/>
        <w:textAlignment w:val="baseline"/>
        <w:rPr>
          <w:rFonts w:cs="Times New Roman"/>
          <w:b/>
        </w:rPr>
      </w:pPr>
      <w:r w:rsidRPr="00A676D4">
        <w:rPr>
          <w:rFonts w:cs="Times New Roman"/>
          <w:b/>
        </w:rPr>
        <w:t>dodatki mieszkaniowe wypłacano 206 rodzinom – koszt 470 831 zł</w:t>
      </w:r>
    </w:p>
    <w:p w14:paraId="7A99CE70" w14:textId="299A0467" w:rsidR="0085207F" w:rsidRPr="00A676D4" w:rsidRDefault="0085207F" w:rsidP="004273C1">
      <w:pPr>
        <w:keepLines/>
        <w:suppressAutoHyphens/>
        <w:autoSpaceDN w:val="0"/>
        <w:spacing w:after="0" w:line="360" w:lineRule="auto"/>
        <w:jc w:val="both"/>
        <w:textAlignment w:val="baseline"/>
        <w:rPr>
          <w:rFonts w:cs="Times New Roman"/>
          <w:b/>
        </w:rPr>
      </w:pPr>
      <w:r w:rsidRPr="00A676D4">
        <w:rPr>
          <w:rFonts w:cs="Times New Roman"/>
          <w:b/>
        </w:rPr>
        <w:t>dodatki energetyczne wypłacano 30 rodzinom – koszt  3 616 zł   zł</w:t>
      </w:r>
    </w:p>
    <w:p w14:paraId="7991A076" w14:textId="14A7ABBA" w:rsidR="0085207F" w:rsidRPr="00A676D4" w:rsidRDefault="0085207F" w:rsidP="004273C1">
      <w:pPr>
        <w:keepLines/>
        <w:suppressAutoHyphens/>
        <w:autoSpaceDN w:val="0"/>
        <w:spacing w:after="0" w:line="360" w:lineRule="auto"/>
        <w:jc w:val="both"/>
        <w:textAlignment w:val="baseline"/>
        <w:rPr>
          <w:rFonts w:cs="Times New Roman"/>
          <w:b/>
        </w:rPr>
      </w:pPr>
      <w:r w:rsidRPr="00A676D4">
        <w:rPr>
          <w:rFonts w:cs="Times New Roman"/>
          <w:b/>
        </w:rPr>
        <w:t>obsługa dodatków energetycznych  - koszt  72  zł</w:t>
      </w:r>
    </w:p>
    <w:p w14:paraId="62C5BFC8" w14:textId="7F73BCE8" w:rsidR="0085207F" w:rsidRPr="00A676D4" w:rsidRDefault="0085207F" w:rsidP="004273C1">
      <w:pPr>
        <w:keepLines/>
        <w:suppressAutoHyphens/>
        <w:autoSpaceDN w:val="0"/>
        <w:spacing w:after="0" w:line="360" w:lineRule="auto"/>
        <w:jc w:val="both"/>
        <w:textAlignment w:val="baseline"/>
        <w:rPr>
          <w:rFonts w:cs="Times New Roman"/>
          <w:b/>
        </w:rPr>
      </w:pPr>
      <w:r w:rsidRPr="00A676D4">
        <w:rPr>
          <w:rFonts w:cs="Times New Roman"/>
          <w:b/>
        </w:rPr>
        <w:t>dopłata do czynszów dla 2 rodzin - środki z Funduszu Przeciwdziałania COVID 19 – 2 968 zł</w:t>
      </w:r>
    </w:p>
    <w:p w14:paraId="575B51AB" w14:textId="701D4D9F" w:rsidR="0085207F" w:rsidRPr="008B5B65" w:rsidRDefault="0085207F" w:rsidP="004273C1">
      <w:pPr>
        <w:keepLines/>
        <w:suppressAutoHyphens/>
        <w:autoSpaceDN w:val="0"/>
        <w:spacing w:after="0" w:line="360" w:lineRule="auto"/>
        <w:jc w:val="both"/>
        <w:textAlignment w:val="baseline"/>
        <w:rPr>
          <w:rFonts w:eastAsia="Times New Roman" w:cs="Times New Roman"/>
          <w:b/>
          <w:bCs/>
          <w:kern w:val="3"/>
          <w:sz w:val="24"/>
          <w:szCs w:val="24"/>
          <w:lang w:eastAsia="zh-CN"/>
        </w:rPr>
      </w:pPr>
      <w:r w:rsidRPr="00A676D4">
        <w:rPr>
          <w:rFonts w:cs="Times New Roman"/>
          <w:b/>
        </w:rPr>
        <w:t>obsługa dopłaty do czynszów  –</w:t>
      </w:r>
      <w:r w:rsidR="006E2EA4">
        <w:rPr>
          <w:rFonts w:cs="Times New Roman"/>
          <w:b/>
        </w:rPr>
        <w:t xml:space="preserve"> </w:t>
      </w:r>
      <w:r w:rsidRPr="00A676D4">
        <w:rPr>
          <w:rFonts w:cs="Times New Roman"/>
          <w:b/>
        </w:rPr>
        <w:t>30  zł</w:t>
      </w:r>
    </w:p>
    <w:p w14:paraId="5AF42E84" w14:textId="77777777" w:rsidR="0085207F" w:rsidRPr="001E4727" w:rsidRDefault="0085207F" w:rsidP="004273C1">
      <w:pPr>
        <w:keepLines/>
        <w:suppressAutoHyphens/>
        <w:autoSpaceDN w:val="0"/>
        <w:spacing w:after="0" w:line="360" w:lineRule="auto"/>
        <w:jc w:val="both"/>
        <w:textAlignment w:val="baseline"/>
        <w:rPr>
          <w:rFonts w:eastAsia="Times New Roman" w:cs="Times New Roman"/>
          <w:b/>
          <w:bCs/>
          <w:kern w:val="3"/>
          <w:sz w:val="24"/>
          <w:szCs w:val="24"/>
          <w:lang w:eastAsia="zh-CN"/>
        </w:rPr>
      </w:pPr>
    </w:p>
    <w:p w14:paraId="374396EF" w14:textId="0A227917" w:rsidR="00487F9C" w:rsidRDefault="00487F9C" w:rsidP="00487F9C">
      <w:pPr>
        <w:autoSpaceDN w:val="0"/>
        <w:spacing w:line="360" w:lineRule="auto"/>
        <w:jc w:val="both"/>
        <w:textAlignment w:val="baseline"/>
        <w:rPr>
          <w:b/>
          <w:bCs/>
          <w:sz w:val="24"/>
          <w:szCs w:val="24"/>
          <w:lang w:eastAsia="zh-CN"/>
        </w:rPr>
      </w:pPr>
      <w:r>
        <w:rPr>
          <w:b/>
          <w:bCs/>
          <w:sz w:val="24"/>
          <w:szCs w:val="24"/>
          <w:lang w:eastAsia="zh-CN"/>
        </w:rPr>
        <w:t xml:space="preserve">10.6 FEAD - Program Operacyjny Pomoc Żywnościowa 2014-2020 (PO PŻ) </w:t>
      </w:r>
    </w:p>
    <w:p w14:paraId="370225E4" w14:textId="77777777" w:rsidR="00487F9C" w:rsidRDefault="00487F9C" w:rsidP="00487F9C">
      <w:pPr>
        <w:autoSpaceDN w:val="0"/>
        <w:spacing w:line="360" w:lineRule="auto"/>
        <w:jc w:val="both"/>
        <w:textAlignment w:val="baseline"/>
        <w:rPr>
          <w:b/>
          <w:bCs/>
          <w:sz w:val="24"/>
          <w:szCs w:val="24"/>
          <w:lang w:eastAsia="zh-CN"/>
        </w:rPr>
      </w:pPr>
      <w:r>
        <w:rPr>
          <w:lang w:eastAsia="zh-CN"/>
        </w:rPr>
        <w:t>Jest to krajowy program operacyjny współfinansowany ze środków Europejskiego Funduszu Najbardziej Potrzebującym. Pomoc w ramach PO PŻ kierowana jest do tych osób i rodzin, które z powodu niskich dochodów nie mogą zapewnić sobie/rodzinie odpowiednich produktów żywnościowych (posiłków) i dlatego też trafiać będzie do ograniczonej liczby osób znajdujących się w najtrudniejszej sytuacji (określonej przesłankami z art. 7 ustawy o pomocy społecznej oraz poziomem dochodów odniesionych do procentowej wartości odpowiedniego kryterium dochodowego określonego w tej ustawie - 200% kryterium), stanowiąc systematyczne wsparcie. Pomoc udzielana będzie w postaci artykułów spożywczych, które będą przekazywane osobom najbardziej potrzebującym bezpłatnie.</w:t>
      </w:r>
    </w:p>
    <w:p w14:paraId="19CBF1FD" w14:textId="678C1F8D" w:rsidR="00086937" w:rsidRPr="004273C1" w:rsidRDefault="00487F9C" w:rsidP="004273C1">
      <w:pPr>
        <w:autoSpaceDN w:val="0"/>
        <w:spacing w:line="360" w:lineRule="auto"/>
        <w:jc w:val="both"/>
        <w:textAlignment w:val="baseline"/>
        <w:rPr>
          <w:lang w:eastAsia="zh-CN"/>
        </w:rPr>
      </w:pPr>
      <w:r>
        <w:rPr>
          <w:lang w:eastAsia="zh-CN"/>
        </w:rPr>
        <w:t>W 202`1 roku na ternie miasta i gminy Skawina dystrybutorem produktów żywnościowych w ramach PO PŻ był: Caritas Archidiecezji Krakowskiej. W ramach obowiązującego w roku 2021 „Podprogramu 2020” wydano</w:t>
      </w:r>
      <w:r>
        <w:rPr>
          <w:b/>
          <w:bCs/>
          <w:lang w:eastAsia="zh-CN"/>
        </w:rPr>
        <w:t>: 376 skierowań dla: 669 osób.</w:t>
      </w:r>
    </w:p>
    <w:p w14:paraId="48E74CAB" w14:textId="77777777" w:rsidR="008B5B65" w:rsidRDefault="008B5B65" w:rsidP="009415C9">
      <w:pPr>
        <w:keepLines/>
        <w:suppressAutoHyphens/>
        <w:autoSpaceDN w:val="0"/>
        <w:spacing w:after="0" w:line="360" w:lineRule="auto"/>
        <w:textAlignment w:val="baseline"/>
        <w:rPr>
          <w:rFonts w:eastAsia="Times New Roman" w:cs="Times New Roman"/>
          <w:b/>
          <w:kern w:val="3"/>
          <w:sz w:val="24"/>
          <w:szCs w:val="24"/>
          <w:lang w:eastAsia="pl-PL"/>
        </w:rPr>
      </w:pPr>
    </w:p>
    <w:p w14:paraId="3BE174D8" w14:textId="77777777" w:rsidR="008F0A24" w:rsidRDefault="008F0A24" w:rsidP="009415C9">
      <w:pPr>
        <w:keepLines/>
        <w:suppressAutoHyphens/>
        <w:autoSpaceDN w:val="0"/>
        <w:spacing w:after="0" w:line="360" w:lineRule="auto"/>
        <w:textAlignment w:val="baseline"/>
        <w:rPr>
          <w:rFonts w:eastAsia="Times New Roman" w:cs="Times New Roman"/>
          <w:b/>
          <w:kern w:val="3"/>
          <w:sz w:val="24"/>
          <w:szCs w:val="24"/>
          <w:lang w:eastAsia="pl-PL"/>
        </w:rPr>
      </w:pPr>
    </w:p>
    <w:p w14:paraId="5379F81D" w14:textId="1A2117E1" w:rsidR="00813029" w:rsidRPr="004C5713" w:rsidRDefault="00086937" w:rsidP="009415C9">
      <w:pPr>
        <w:keepLines/>
        <w:suppressAutoHyphens/>
        <w:autoSpaceDN w:val="0"/>
        <w:spacing w:after="0" w:line="360" w:lineRule="auto"/>
        <w:textAlignment w:val="baseline"/>
        <w:rPr>
          <w:rFonts w:eastAsia="Times New Roman" w:cs="Times New Roman"/>
          <w:b/>
          <w:kern w:val="3"/>
          <w:sz w:val="24"/>
          <w:szCs w:val="24"/>
          <w:lang w:eastAsia="pl-PL"/>
        </w:rPr>
      </w:pPr>
      <w:r>
        <w:rPr>
          <w:rFonts w:eastAsia="Times New Roman" w:cs="Times New Roman"/>
          <w:b/>
          <w:kern w:val="3"/>
          <w:sz w:val="24"/>
          <w:szCs w:val="24"/>
          <w:lang w:eastAsia="pl-PL"/>
        </w:rPr>
        <w:lastRenderedPageBreak/>
        <w:t>10.7</w:t>
      </w:r>
      <w:r w:rsidR="00D02B50" w:rsidRPr="004C5713">
        <w:rPr>
          <w:rFonts w:eastAsia="Times New Roman" w:cs="Times New Roman"/>
          <w:b/>
          <w:kern w:val="3"/>
          <w:sz w:val="24"/>
          <w:szCs w:val="24"/>
          <w:lang w:eastAsia="pl-PL"/>
        </w:rPr>
        <w:t xml:space="preserve"> </w:t>
      </w:r>
      <w:r w:rsidR="00595DB4" w:rsidRPr="004C5713">
        <w:rPr>
          <w:rFonts w:cs="Times New Roman"/>
          <w:b/>
          <w:sz w:val="24"/>
          <w:szCs w:val="24"/>
        </w:rPr>
        <w:t>Projekt „Otwarta szafa”</w:t>
      </w:r>
    </w:p>
    <w:p w14:paraId="0DE7EB75" w14:textId="601D20CA" w:rsidR="001F4DA8" w:rsidRDefault="00595DB4" w:rsidP="0079284B">
      <w:pPr>
        <w:spacing w:line="360" w:lineRule="auto"/>
        <w:jc w:val="both"/>
        <w:rPr>
          <w:rFonts w:eastAsia="Times New Roman" w:cs="Calibri"/>
          <w:lang w:eastAsia="pl-PL"/>
        </w:rPr>
      </w:pPr>
      <w:r w:rsidRPr="004C5713">
        <w:rPr>
          <w:rFonts w:eastAsia="Times New Roman" w:cs="Calibri"/>
          <w:lang w:eastAsia="pl-PL"/>
        </w:rPr>
        <w:t xml:space="preserve">             Miejsko - Gminny Ośrodek Pomocy Społecznej od lutego 2019 realizuje projekt socjalny pn. „Otwarta szafa”. Projekt ten jest adresowany do mieszkańców miasta i gminy Skawina, polega na przyjmowaniu odzieży i nieodpłatnym przekazywaniu jej osobom potrzebującym, które zgłoszą się do siedziby „Otwartej szafy”</w:t>
      </w:r>
      <w:r w:rsidR="00E04FC5">
        <w:rPr>
          <w:rFonts w:eastAsia="Times New Roman" w:cs="Calibri"/>
          <w:lang w:eastAsia="pl-PL"/>
        </w:rPr>
        <w:t xml:space="preserve"> </w:t>
      </w:r>
      <w:r w:rsidRPr="004C5713">
        <w:rPr>
          <w:rFonts w:eastAsia="Times New Roman" w:cs="Calibri"/>
          <w:lang w:eastAsia="pl-PL"/>
        </w:rPr>
        <w:t xml:space="preserve">w Skawinie przy ulicy Korabnickiej - Plac Targowy, lokal 12. </w:t>
      </w:r>
    </w:p>
    <w:p w14:paraId="0B943FE1" w14:textId="6798CFC0" w:rsidR="00CA0B83" w:rsidRPr="00A676D4" w:rsidRDefault="0085207F" w:rsidP="0079284B">
      <w:pPr>
        <w:spacing w:line="360" w:lineRule="auto"/>
        <w:jc w:val="both"/>
        <w:rPr>
          <w:rFonts w:eastAsia="Times New Roman" w:cs="Calibri"/>
          <w:b/>
          <w:sz w:val="24"/>
          <w:szCs w:val="24"/>
          <w:lang w:eastAsia="pl-PL"/>
        </w:rPr>
      </w:pPr>
      <w:r>
        <w:rPr>
          <w:rFonts w:eastAsia="Times New Roman" w:cs="Calibri"/>
          <w:b/>
          <w:lang w:eastAsia="pl-PL"/>
        </w:rPr>
        <w:br/>
      </w:r>
      <w:r w:rsidR="00CA0B83" w:rsidRPr="00A676D4">
        <w:rPr>
          <w:rFonts w:eastAsia="Times New Roman" w:cs="Calibri"/>
          <w:b/>
          <w:sz w:val="24"/>
          <w:szCs w:val="24"/>
          <w:lang w:eastAsia="pl-PL"/>
        </w:rPr>
        <w:t>10.8 Przeciwdziałanie Covid-19</w:t>
      </w:r>
    </w:p>
    <w:p w14:paraId="666F0270" w14:textId="4FCBB658" w:rsidR="00CA0B83" w:rsidRPr="008B5B65" w:rsidRDefault="00CA0B83" w:rsidP="0079284B">
      <w:pPr>
        <w:spacing w:line="360" w:lineRule="auto"/>
        <w:jc w:val="both"/>
        <w:rPr>
          <w:rFonts w:cs="Times New Roman"/>
        </w:rPr>
      </w:pPr>
      <w:r w:rsidRPr="008B5B65">
        <w:rPr>
          <w:rFonts w:eastAsia="Times New Roman" w:cs="Calibri"/>
          <w:lang w:eastAsia="pl-PL"/>
        </w:rPr>
        <w:tab/>
        <w:t xml:space="preserve">Miejsko – Gminny Ośrodek Pomocy społecznej </w:t>
      </w:r>
      <w:r w:rsidR="00EF51D7" w:rsidRPr="00A676D4">
        <w:rPr>
          <w:rFonts w:eastAsia="Times New Roman" w:cs="Calibri"/>
          <w:lang w:eastAsia="pl-PL"/>
        </w:rPr>
        <w:t>przez cały 2021 rok</w:t>
      </w:r>
      <w:r w:rsidRPr="008B5B65">
        <w:rPr>
          <w:rFonts w:eastAsia="Times New Roman" w:cs="Calibri"/>
          <w:lang w:eastAsia="pl-PL"/>
        </w:rPr>
        <w:t xml:space="preserve"> </w:t>
      </w:r>
      <w:r w:rsidR="004275D2" w:rsidRPr="008B5B65">
        <w:rPr>
          <w:rFonts w:eastAsia="Times New Roman" w:cs="Calibri"/>
          <w:lang w:eastAsia="pl-PL"/>
        </w:rPr>
        <w:t>realizował</w:t>
      </w:r>
      <w:r w:rsidRPr="008B5B65">
        <w:rPr>
          <w:rFonts w:eastAsia="Times New Roman" w:cs="Calibri"/>
          <w:lang w:eastAsia="pl-PL"/>
        </w:rPr>
        <w:t xml:space="preserve"> zadani</w:t>
      </w:r>
      <w:r w:rsidR="00EF51D7" w:rsidRPr="00A676D4">
        <w:rPr>
          <w:rFonts w:eastAsia="Times New Roman" w:cs="Calibri"/>
          <w:lang w:eastAsia="pl-PL"/>
        </w:rPr>
        <w:t>a</w:t>
      </w:r>
      <w:r w:rsidR="001A499D">
        <w:rPr>
          <w:rFonts w:eastAsia="Times New Roman" w:cs="Calibri"/>
          <w:lang w:eastAsia="pl-PL"/>
        </w:rPr>
        <w:t xml:space="preserve"> </w:t>
      </w:r>
      <w:r w:rsidRPr="008B5B65">
        <w:rPr>
          <w:rFonts w:eastAsia="Times New Roman" w:cs="Calibri"/>
          <w:lang w:eastAsia="pl-PL"/>
        </w:rPr>
        <w:t xml:space="preserve">związane w występującą na terenie kraju sytuacja epidemiologiczną. Pracownicy monitorowali sytuacje osób pozostających na kwarantannie i izolacji domowej poprzez rozmowy telefoniczne oraz </w:t>
      </w:r>
      <w:r w:rsidR="001A499D">
        <w:rPr>
          <w:rFonts w:eastAsia="Times New Roman" w:cs="Calibri"/>
          <w:lang w:eastAsia="pl-PL"/>
        </w:rPr>
        <w:t xml:space="preserve">realizację ( zakup i dostarczanie) </w:t>
      </w:r>
      <w:r w:rsidR="006E0C38" w:rsidRPr="00A676D4">
        <w:rPr>
          <w:rFonts w:eastAsia="Times New Roman" w:cs="Calibri"/>
          <w:lang w:eastAsia="pl-PL"/>
        </w:rPr>
        <w:t>zakup</w:t>
      </w:r>
      <w:r w:rsidR="001A499D">
        <w:rPr>
          <w:rFonts w:eastAsia="Times New Roman" w:cs="Calibri"/>
          <w:lang w:eastAsia="pl-PL"/>
        </w:rPr>
        <w:t>ów</w:t>
      </w:r>
      <w:r w:rsidR="006E0C38" w:rsidRPr="00A676D4">
        <w:rPr>
          <w:rFonts w:eastAsia="Times New Roman" w:cs="Calibri"/>
          <w:lang w:eastAsia="pl-PL"/>
        </w:rPr>
        <w:t xml:space="preserve"> </w:t>
      </w:r>
      <w:r w:rsidRPr="008B5B65">
        <w:rPr>
          <w:rFonts w:eastAsia="Times New Roman" w:cs="Calibri"/>
          <w:lang w:eastAsia="pl-PL"/>
        </w:rPr>
        <w:t>artykuł</w:t>
      </w:r>
      <w:r w:rsidR="001A499D">
        <w:rPr>
          <w:rFonts w:eastAsia="Times New Roman" w:cs="Calibri"/>
          <w:lang w:eastAsia="pl-PL"/>
        </w:rPr>
        <w:t>ów</w:t>
      </w:r>
      <w:r w:rsidRPr="008B5B65">
        <w:rPr>
          <w:rFonts w:eastAsia="Times New Roman" w:cs="Calibri"/>
          <w:lang w:eastAsia="pl-PL"/>
        </w:rPr>
        <w:t xml:space="preserve"> spożywcz</w:t>
      </w:r>
      <w:r w:rsidR="001A499D">
        <w:rPr>
          <w:rFonts w:eastAsia="Times New Roman" w:cs="Calibri"/>
          <w:lang w:eastAsia="pl-PL"/>
        </w:rPr>
        <w:t>ych</w:t>
      </w:r>
      <w:r w:rsidRPr="008B5B65">
        <w:rPr>
          <w:rFonts w:eastAsia="Times New Roman" w:cs="Calibri"/>
          <w:lang w:eastAsia="pl-PL"/>
        </w:rPr>
        <w:t>, higieniczn</w:t>
      </w:r>
      <w:r w:rsidR="001A499D">
        <w:rPr>
          <w:rFonts w:eastAsia="Times New Roman" w:cs="Calibri"/>
          <w:lang w:eastAsia="pl-PL"/>
        </w:rPr>
        <w:t xml:space="preserve">ych </w:t>
      </w:r>
      <w:r w:rsidRPr="008B5B65">
        <w:rPr>
          <w:rFonts w:eastAsia="Times New Roman" w:cs="Calibri"/>
          <w:lang w:eastAsia="pl-PL"/>
        </w:rPr>
        <w:t>i lek</w:t>
      </w:r>
      <w:r w:rsidR="001A499D">
        <w:rPr>
          <w:rFonts w:eastAsia="Times New Roman" w:cs="Calibri"/>
          <w:lang w:eastAsia="pl-PL"/>
        </w:rPr>
        <w:t>ów</w:t>
      </w:r>
      <w:r w:rsidRPr="008B5B65">
        <w:rPr>
          <w:rFonts w:eastAsia="Times New Roman" w:cs="Calibri"/>
          <w:lang w:eastAsia="pl-PL"/>
        </w:rPr>
        <w:t xml:space="preserve"> d</w:t>
      </w:r>
      <w:r w:rsidR="001A499D">
        <w:rPr>
          <w:rFonts w:eastAsia="Times New Roman" w:cs="Calibri"/>
          <w:lang w:eastAsia="pl-PL"/>
        </w:rPr>
        <w:t>la</w:t>
      </w:r>
      <w:r w:rsidRPr="008B5B65">
        <w:rPr>
          <w:rFonts w:eastAsia="Times New Roman" w:cs="Calibri"/>
          <w:lang w:eastAsia="pl-PL"/>
        </w:rPr>
        <w:t xml:space="preserve"> tych osób</w:t>
      </w:r>
      <w:r w:rsidR="001A499D">
        <w:rPr>
          <w:rFonts w:eastAsia="Times New Roman" w:cs="Calibri"/>
          <w:lang w:eastAsia="pl-PL"/>
        </w:rPr>
        <w:t xml:space="preserve">. </w:t>
      </w:r>
      <w:r w:rsidRPr="008B5B65">
        <w:rPr>
          <w:rFonts w:eastAsia="Times New Roman" w:cs="Calibri"/>
          <w:lang w:eastAsia="pl-PL"/>
        </w:rPr>
        <w:t xml:space="preserve"> Monitorowanie sytuacji osób </w:t>
      </w:r>
      <w:r w:rsidR="00E23E13" w:rsidRPr="00A676D4">
        <w:rPr>
          <w:rFonts w:eastAsia="Times New Roman" w:cs="Calibri"/>
          <w:lang w:eastAsia="pl-PL"/>
        </w:rPr>
        <w:t>pozostających w izolacji i na kwarantannie,</w:t>
      </w:r>
      <w:r w:rsidRPr="008B5B65">
        <w:rPr>
          <w:rFonts w:eastAsia="Times New Roman" w:cs="Calibri"/>
          <w:lang w:eastAsia="pl-PL"/>
        </w:rPr>
        <w:t xml:space="preserve"> odbywał</w:t>
      </w:r>
      <w:r w:rsidR="00E23E13" w:rsidRPr="00A676D4">
        <w:rPr>
          <w:rFonts w:eastAsia="Times New Roman" w:cs="Calibri"/>
          <w:lang w:eastAsia="pl-PL"/>
        </w:rPr>
        <w:t>o</w:t>
      </w:r>
      <w:r w:rsidRPr="008B5B65">
        <w:rPr>
          <w:rFonts w:eastAsia="Times New Roman" w:cs="Calibri"/>
          <w:lang w:eastAsia="pl-PL"/>
        </w:rPr>
        <w:t xml:space="preserve"> się min. dwa razy w tygodniu. Łącznie w </w:t>
      </w:r>
      <w:r w:rsidR="0085207F" w:rsidRPr="008B5B65">
        <w:rPr>
          <w:rFonts w:eastAsia="Times New Roman" w:cs="Calibri"/>
          <w:lang w:eastAsia="pl-PL"/>
        </w:rPr>
        <w:t xml:space="preserve">2021 roku, </w:t>
      </w:r>
      <w:r w:rsidRPr="008B5B65">
        <w:rPr>
          <w:rFonts w:eastAsia="Times New Roman" w:cs="Calibri"/>
          <w:lang w:eastAsia="pl-PL"/>
        </w:rPr>
        <w:t xml:space="preserve">objęto tym wsparciem ok. </w:t>
      </w:r>
      <w:r w:rsidR="006E0C38" w:rsidRPr="00A676D4">
        <w:rPr>
          <w:rFonts w:eastAsia="Times New Roman" w:cs="Calibri"/>
          <w:lang w:eastAsia="pl-PL"/>
        </w:rPr>
        <w:t>20 000</w:t>
      </w:r>
      <w:r w:rsidR="006E0C38" w:rsidRPr="008B5B65">
        <w:rPr>
          <w:rFonts w:eastAsia="Times New Roman" w:cs="Calibri"/>
          <w:lang w:eastAsia="pl-PL"/>
        </w:rPr>
        <w:t xml:space="preserve"> </w:t>
      </w:r>
      <w:r w:rsidRPr="008B5B65">
        <w:rPr>
          <w:rFonts w:eastAsia="Times New Roman" w:cs="Calibri"/>
          <w:lang w:eastAsia="pl-PL"/>
        </w:rPr>
        <w:t>tyś</w:t>
      </w:r>
      <w:r w:rsidR="008B5B65" w:rsidRPr="00A676D4">
        <w:rPr>
          <w:rFonts w:eastAsia="Times New Roman" w:cs="Calibri"/>
          <w:lang w:eastAsia="pl-PL"/>
        </w:rPr>
        <w:t>.</w:t>
      </w:r>
      <w:r w:rsidRPr="008B5B65">
        <w:rPr>
          <w:rFonts w:eastAsia="Times New Roman" w:cs="Calibri"/>
          <w:lang w:eastAsia="pl-PL"/>
        </w:rPr>
        <w:t xml:space="preserve"> osób przebywających na terenie gminy Skawina.</w:t>
      </w:r>
    </w:p>
    <w:p w14:paraId="0ABD6438" w14:textId="77777777" w:rsidR="004477CC" w:rsidRDefault="004477CC" w:rsidP="00CD2441">
      <w:pPr>
        <w:pStyle w:val="Standard"/>
        <w:spacing w:line="360" w:lineRule="auto"/>
        <w:jc w:val="both"/>
        <w:rPr>
          <w:rFonts w:asciiTheme="minorHAnsi" w:hAnsiTheme="minorHAnsi"/>
          <w:b/>
          <w:iCs/>
          <w:sz w:val="28"/>
          <w:szCs w:val="28"/>
          <w:lang w:eastAsia="pl-PL"/>
        </w:rPr>
      </w:pPr>
    </w:p>
    <w:p w14:paraId="534C5018" w14:textId="77777777" w:rsidR="008F0A24" w:rsidRDefault="008F0A24" w:rsidP="00CD2441">
      <w:pPr>
        <w:pStyle w:val="Standard"/>
        <w:spacing w:line="360" w:lineRule="auto"/>
        <w:jc w:val="both"/>
        <w:rPr>
          <w:rFonts w:asciiTheme="minorHAnsi" w:hAnsiTheme="minorHAnsi"/>
          <w:b/>
          <w:iCs/>
          <w:sz w:val="28"/>
          <w:szCs w:val="28"/>
          <w:lang w:eastAsia="pl-PL"/>
        </w:rPr>
      </w:pPr>
    </w:p>
    <w:p w14:paraId="31A98974" w14:textId="77777777" w:rsidR="008F0A24" w:rsidRDefault="008F0A24" w:rsidP="00CD2441">
      <w:pPr>
        <w:pStyle w:val="Standard"/>
        <w:spacing w:line="360" w:lineRule="auto"/>
        <w:jc w:val="both"/>
        <w:rPr>
          <w:rFonts w:asciiTheme="minorHAnsi" w:hAnsiTheme="minorHAnsi"/>
          <w:b/>
          <w:iCs/>
          <w:sz w:val="28"/>
          <w:szCs w:val="28"/>
          <w:lang w:eastAsia="pl-PL"/>
        </w:rPr>
      </w:pPr>
    </w:p>
    <w:p w14:paraId="500AEDB9" w14:textId="77777777" w:rsidR="008F0A24" w:rsidRDefault="008F0A24" w:rsidP="00CD2441">
      <w:pPr>
        <w:pStyle w:val="Standard"/>
        <w:spacing w:line="360" w:lineRule="auto"/>
        <w:jc w:val="both"/>
        <w:rPr>
          <w:rFonts w:asciiTheme="minorHAnsi" w:hAnsiTheme="minorHAnsi"/>
          <w:b/>
          <w:iCs/>
          <w:sz w:val="28"/>
          <w:szCs w:val="28"/>
          <w:lang w:eastAsia="pl-PL"/>
        </w:rPr>
      </w:pPr>
    </w:p>
    <w:p w14:paraId="4E4EB017" w14:textId="77777777" w:rsidR="008F0A24" w:rsidRDefault="008F0A24" w:rsidP="00CD2441">
      <w:pPr>
        <w:pStyle w:val="Standard"/>
        <w:spacing w:line="360" w:lineRule="auto"/>
        <w:jc w:val="both"/>
        <w:rPr>
          <w:rFonts w:asciiTheme="minorHAnsi" w:hAnsiTheme="minorHAnsi"/>
          <w:b/>
          <w:iCs/>
          <w:sz w:val="28"/>
          <w:szCs w:val="28"/>
          <w:lang w:eastAsia="pl-PL"/>
        </w:rPr>
      </w:pPr>
    </w:p>
    <w:p w14:paraId="3BC6530C" w14:textId="77777777" w:rsidR="008F0A24" w:rsidRDefault="008F0A24" w:rsidP="00CD2441">
      <w:pPr>
        <w:pStyle w:val="Standard"/>
        <w:spacing w:line="360" w:lineRule="auto"/>
        <w:jc w:val="both"/>
        <w:rPr>
          <w:rFonts w:asciiTheme="minorHAnsi" w:hAnsiTheme="minorHAnsi"/>
          <w:b/>
          <w:iCs/>
          <w:sz w:val="28"/>
          <w:szCs w:val="28"/>
          <w:lang w:eastAsia="pl-PL"/>
        </w:rPr>
      </w:pPr>
    </w:p>
    <w:p w14:paraId="426CD464" w14:textId="77777777" w:rsidR="008F0A24" w:rsidRDefault="008F0A24" w:rsidP="00CD2441">
      <w:pPr>
        <w:pStyle w:val="Standard"/>
        <w:spacing w:line="360" w:lineRule="auto"/>
        <w:jc w:val="both"/>
        <w:rPr>
          <w:rFonts w:asciiTheme="minorHAnsi" w:hAnsiTheme="minorHAnsi"/>
          <w:b/>
          <w:iCs/>
          <w:sz w:val="28"/>
          <w:szCs w:val="28"/>
          <w:lang w:eastAsia="pl-PL"/>
        </w:rPr>
      </w:pPr>
    </w:p>
    <w:p w14:paraId="641CE2C8" w14:textId="77777777" w:rsidR="008F0A24" w:rsidRDefault="008F0A24" w:rsidP="00CD2441">
      <w:pPr>
        <w:pStyle w:val="Standard"/>
        <w:spacing w:line="360" w:lineRule="auto"/>
        <w:jc w:val="both"/>
        <w:rPr>
          <w:rFonts w:asciiTheme="minorHAnsi" w:hAnsiTheme="minorHAnsi"/>
          <w:b/>
          <w:iCs/>
          <w:sz w:val="28"/>
          <w:szCs w:val="28"/>
          <w:lang w:eastAsia="pl-PL"/>
        </w:rPr>
      </w:pPr>
    </w:p>
    <w:p w14:paraId="4335066C" w14:textId="77777777" w:rsidR="008F0A24" w:rsidRDefault="008F0A24" w:rsidP="00CD2441">
      <w:pPr>
        <w:pStyle w:val="Standard"/>
        <w:spacing w:line="360" w:lineRule="auto"/>
        <w:jc w:val="both"/>
        <w:rPr>
          <w:rFonts w:asciiTheme="minorHAnsi" w:hAnsiTheme="minorHAnsi"/>
          <w:b/>
          <w:iCs/>
          <w:sz w:val="28"/>
          <w:szCs w:val="28"/>
          <w:lang w:eastAsia="pl-PL"/>
        </w:rPr>
      </w:pPr>
    </w:p>
    <w:p w14:paraId="6444290F" w14:textId="77777777" w:rsidR="008F0A24" w:rsidRDefault="008F0A24" w:rsidP="00CD2441">
      <w:pPr>
        <w:pStyle w:val="Standard"/>
        <w:spacing w:line="360" w:lineRule="auto"/>
        <w:jc w:val="both"/>
        <w:rPr>
          <w:rFonts w:asciiTheme="minorHAnsi" w:hAnsiTheme="minorHAnsi"/>
          <w:b/>
          <w:iCs/>
          <w:sz w:val="28"/>
          <w:szCs w:val="28"/>
          <w:lang w:eastAsia="pl-PL"/>
        </w:rPr>
      </w:pPr>
    </w:p>
    <w:p w14:paraId="25E81DC3" w14:textId="77777777" w:rsidR="008F0A24" w:rsidRDefault="008F0A24" w:rsidP="00CD2441">
      <w:pPr>
        <w:pStyle w:val="Standard"/>
        <w:spacing w:line="360" w:lineRule="auto"/>
        <w:jc w:val="both"/>
        <w:rPr>
          <w:rFonts w:asciiTheme="minorHAnsi" w:hAnsiTheme="minorHAnsi"/>
          <w:b/>
          <w:iCs/>
          <w:sz w:val="28"/>
          <w:szCs w:val="28"/>
          <w:lang w:eastAsia="pl-PL"/>
        </w:rPr>
      </w:pPr>
    </w:p>
    <w:p w14:paraId="54CA783D" w14:textId="77777777" w:rsidR="008F0A24" w:rsidRDefault="008F0A24" w:rsidP="00CD2441">
      <w:pPr>
        <w:pStyle w:val="Standard"/>
        <w:spacing w:line="360" w:lineRule="auto"/>
        <w:jc w:val="both"/>
        <w:rPr>
          <w:rFonts w:asciiTheme="minorHAnsi" w:hAnsiTheme="minorHAnsi"/>
          <w:b/>
          <w:iCs/>
          <w:sz w:val="28"/>
          <w:szCs w:val="28"/>
          <w:lang w:eastAsia="pl-PL"/>
        </w:rPr>
      </w:pPr>
    </w:p>
    <w:p w14:paraId="7673910D" w14:textId="77777777" w:rsidR="008F0A24" w:rsidRDefault="008F0A24" w:rsidP="00CD2441">
      <w:pPr>
        <w:pStyle w:val="Standard"/>
        <w:spacing w:line="360" w:lineRule="auto"/>
        <w:jc w:val="both"/>
        <w:rPr>
          <w:rFonts w:asciiTheme="minorHAnsi" w:hAnsiTheme="minorHAnsi"/>
          <w:b/>
          <w:iCs/>
          <w:sz w:val="28"/>
          <w:szCs w:val="28"/>
          <w:lang w:eastAsia="pl-PL"/>
        </w:rPr>
      </w:pPr>
    </w:p>
    <w:p w14:paraId="4A909835" w14:textId="77777777" w:rsidR="008F0A24" w:rsidRDefault="008F0A24" w:rsidP="00CD2441">
      <w:pPr>
        <w:pStyle w:val="Standard"/>
        <w:spacing w:line="360" w:lineRule="auto"/>
        <w:jc w:val="both"/>
        <w:rPr>
          <w:rFonts w:asciiTheme="minorHAnsi" w:hAnsiTheme="minorHAnsi"/>
          <w:b/>
          <w:iCs/>
          <w:sz w:val="28"/>
          <w:szCs w:val="28"/>
          <w:lang w:eastAsia="pl-PL"/>
        </w:rPr>
      </w:pPr>
    </w:p>
    <w:p w14:paraId="282C0618" w14:textId="77777777" w:rsidR="008F0A24" w:rsidRDefault="008F0A24" w:rsidP="00CD2441">
      <w:pPr>
        <w:pStyle w:val="Standard"/>
        <w:spacing w:line="360" w:lineRule="auto"/>
        <w:jc w:val="both"/>
        <w:rPr>
          <w:rFonts w:asciiTheme="minorHAnsi" w:hAnsiTheme="minorHAnsi"/>
          <w:b/>
          <w:iCs/>
          <w:sz w:val="28"/>
          <w:szCs w:val="28"/>
          <w:lang w:eastAsia="pl-PL"/>
        </w:rPr>
      </w:pPr>
    </w:p>
    <w:p w14:paraId="6E834B27" w14:textId="77777777" w:rsidR="006763D5" w:rsidRPr="008F0A24" w:rsidRDefault="006763D5" w:rsidP="006763D5">
      <w:pPr>
        <w:pStyle w:val="Standard"/>
        <w:spacing w:line="360" w:lineRule="auto"/>
        <w:jc w:val="both"/>
        <w:rPr>
          <w:rFonts w:asciiTheme="minorHAnsi" w:hAnsiTheme="minorHAnsi"/>
          <w:b/>
          <w:iCs/>
          <w:sz w:val="28"/>
          <w:szCs w:val="28"/>
          <w:lang w:eastAsia="pl-PL"/>
        </w:rPr>
      </w:pPr>
      <w:r w:rsidRPr="008F0A24">
        <w:rPr>
          <w:rFonts w:asciiTheme="minorHAnsi" w:hAnsiTheme="minorHAnsi"/>
          <w:b/>
          <w:iCs/>
          <w:sz w:val="28"/>
          <w:szCs w:val="28"/>
          <w:lang w:eastAsia="pl-PL"/>
        </w:rPr>
        <w:lastRenderedPageBreak/>
        <w:t>Rozdział XI</w:t>
      </w:r>
    </w:p>
    <w:p w14:paraId="3DE710A1" w14:textId="77777777" w:rsidR="006763D5" w:rsidRPr="008F0A24" w:rsidRDefault="006763D5" w:rsidP="006763D5">
      <w:pPr>
        <w:pStyle w:val="Standard"/>
        <w:spacing w:line="360" w:lineRule="auto"/>
        <w:jc w:val="both"/>
        <w:rPr>
          <w:rFonts w:asciiTheme="minorHAnsi" w:hAnsiTheme="minorHAnsi"/>
          <w:b/>
          <w:sz w:val="28"/>
          <w:szCs w:val="28"/>
          <w:lang w:eastAsia="pl-PL"/>
        </w:rPr>
      </w:pPr>
      <w:r w:rsidRPr="008F0A24">
        <w:rPr>
          <w:rFonts w:asciiTheme="minorHAnsi" w:hAnsiTheme="minorHAnsi"/>
          <w:b/>
          <w:sz w:val="28"/>
          <w:szCs w:val="28"/>
          <w:lang w:eastAsia="pl-PL"/>
        </w:rPr>
        <w:t>PROJEKT UNIJNY PLACÓWKI WSPARCIA DLA SENIORÓW, OSÓB ZALEŻNYCH ORAZ ICH OPIEKUNÓW NA TERENIE GMINY SKAWINA</w:t>
      </w:r>
    </w:p>
    <w:p w14:paraId="1FA96A47" w14:textId="77777777" w:rsidR="005648CB" w:rsidRPr="005648CB" w:rsidRDefault="005648CB" w:rsidP="005648CB">
      <w:pPr>
        <w:keepLines/>
        <w:widowControl w:val="0"/>
        <w:numPr>
          <w:ilvl w:val="1"/>
          <w:numId w:val="34"/>
        </w:numPr>
        <w:suppressAutoHyphens/>
        <w:autoSpaceDN w:val="0"/>
        <w:spacing w:after="0" w:line="360" w:lineRule="auto"/>
        <w:jc w:val="both"/>
        <w:textAlignment w:val="baseline"/>
        <w:rPr>
          <w:rFonts w:eastAsia="Times New Roman" w:cs="Arial"/>
          <w:b/>
          <w:bCs/>
          <w:iCs/>
          <w:kern w:val="3"/>
          <w:sz w:val="24"/>
          <w:szCs w:val="24"/>
          <w:lang w:eastAsia="pl-PL"/>
        </w:rPr>
      </w:pPr>
      <w:r w:rsidRPr="005648CB">
        <w:rPr>
          <w:rFonts w:eastAsia="Times New Roman" w:cs="Arial"/>
          <w:b/>
          <w:bCs/>
          <w:iCs/>
          <w:kern w:val="3"/>
          <w:sz w:val="24"/>
          <w:szCs w:val="24"/>
          <w:lang w:eastAsia="pl-PL"/>
        </w:rPr>
        <w:t>Placówki dziennej opieki i aktywizacji osób starszych w Gminie Skawina</w:t>
      </w:r>
    </w:p>
    <w:p w14:paraId="415EE110" w14:textId="77777777" w:rsidR="005648CB" w:rsidRPr="005648CB" w:rsidRDefault="005648CB" w:rsidP="005648CB">
      <w:pPr>
        <w:keepLines/>
        <w:suppressAutoHyphens/>
        <w:autoSpaceDN w:val="0"/>
        <w:spacing w:after="0" w:line="360" w:lineRule="auto"/>
        <w:jc w:val="both"/>
        <w:textAlignment w:val="baseline"/>
        <w:rPr>
          <w:rFonts w:eastAsia="Times New Roman" w:cs="Arial"/>
          <w:bCs/>
          <w:i/>
          <w:iCs/>
          <w:kern w:val="3"/>
          <w:lang w:eastAsia="pl-PL"/>
        </w:rPr>
      </w:pPr>
    </w:p>
    <w:p w14:paraId="6FECF049"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r w:rsidRPr="005648CB">
        <w:rPr>
          <w:rFonts w:eastAsia="Times New Roman" w:cs="Times New Roman"/>
          <w:kern w:val="3"/>
          <w:lang w:eastAsia="zh-CN"/>
        </w:rPr>
        <w:tab/>
        <w:t>Projekt pn. „Utworzenie placówek wsparcia dla seniorów, osób zależnych oraz ich opiekunów na terenie Gminy Skawina” współfinansowany ze środków Unii Europejskiej w ramach Osi Priorytetowej 9 Region spójny społecznie Działanie 9.2 Usługi społeczne i zdrowotne, Poddziałanie 9.2.2 Usługi opiekuńcze oraz interwencja kryzysowa – ZIT (Typ projektu A i B) w ramach Regionalnego Programu Operacyjnego Województwa Małopolskiego na lata 2014-2020.</w:t>
      </w:r>
    </w:p>
    <w:p w14:paraId="6FCB19AD"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r w:rsidRPr="005648CB">
        <w:rPr>
          <w:rFonts w:eastAsia="Times New Roman" w:cs="Times New Roman"/>
          <w:kern w:val="3"/>
          <w:lang w:eastAsia="zh-CN"/>
        </w:rPr>
        <w:t>Realizatorem projektu jest Gmina Skawina, ul. Rynek 1. 32-050 Skawina: Miejsko Gminny Ośrodek Pomocy Społecznej w Skawinie, ul. Żwirki i Wigury 13, 32-050 Skawina.</w:t>
      </w:r>
    </w:p>
    <w:p w14:paraId="5DA4F71C"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r w:rsidRPr="005648CB">
        <w:rPr>
          <w:rFonts w:eastAsia="Times New Roman" w:cs="Times New Roman"/>
          <w:kern w:val="3"/>
          <w:lang w:eastAsia="zh-CN"/>
        </w:rPr>
        <w:t xml:space="preserve">Całkowita wartość projektu 7 548 794,00 zł </w:t>
      </w:r>
    </w:p>
    <w:p w14:paraId="1CA8D15A"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p>
    <w:p w14:paraId="13743DEB"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r w:rsidRPr="005648CB">
        <w:rPr>
          <w:rFonts w:eastAsia="Times New Roman" w:cs="Times New Roman"/>
          <w:kern w:val="3"/>
          <w:lang w:eastAsia="zh-CN"/>
        </w:rPr>
        <w:tab/>
        <w:t>Projekt adresowany jest do osób po 60 roku życia, niesamodzielnych, z niepełnosprawnościami, a także opiekunów - nieformalnych, faktycznych i rodzin, w których funkcjonują osoby niesamodzielne, zamieszkałe na terenie Gminy Skawina.</w:t>
      </w:r>
    </w:p>
    <w:p w14:paraId="6D781A23"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r w:rsidRPr="005648CB">
        <w:rPr>
          <w:rFonts w:eastAsia="Times New Roman" w:cs="Times New Roman"/>
          <w:kern w:val="3"/>
          <w:lang w:eastAsia="zh-CN"/>
        </w:rPr>
        <w:tab/>
        <w:t>Celem działalności placówek, zapewniającym dzienną opiekę i aktywizację osób starszych, jest oferowanie opieki oraz polepszenie funkcjonowania osób starszych i ich rodzin.</w:t>
      </w:r>
      <w:r w:rsidRPr="005648CB">
        <w:rPr>
          <w:rFonts w:eastAsia="Times New Roman" w:cs="Times New Roman"/>
          <w:kern w:val="3"/>
          <w:lang w:eastAsia="zh-CN"/>
        </w:rPr>
        <w:br/>
        <w:t>Efektem usług realizowanych w placówce jest osiąganie i utrzymywanie przez uczestników optymalnego poziomu samodzielności i aktywności.</w:t>
      </w:r>
    </w:p>
    <w:p w14:paraId="338FB2A4"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r w:rsidRPr="005648CB">
        <w:rPr>
          <w:rFonts w:eastAsia="Times New Roman" w:cs="Times New Roman"/>
          <w:kern w:val="3"/>
          <w:lang w:eastAsia="zh-CN"/>
        </w:rPr>
        <w:tab/>
        <w:t>Rodzaj i sposób świadczenia usług w placówkach zapewniających dzienną opiekę i aktywizację osób starszych uwzględnia stan zdrowia, sprawność fizyczną intelektualną oraz</w:t>
      </w:r>
      <w:r w:rsidRPr="005648CB">
        <w:rPr>
          <w:rFonts w:eastAsia="Times New Roman" w:cs="Times New Roman"/>
          <w:kern w:val="3"/>
          <w:lang w:eastAsia="zh-CN"/>
        </w:rPr>
        <w:br/>
        <w:t>indywidualne potrzeby i możliwości uczestnika, a także prawa człowieka, w tym w szczególności prawo do godności, wolności, intymności i poczucia bezpieczeństwa.</w:t>
      </w:r>
    </w:p>
    <w:p w14:paraId="2AC51638"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r w:rsidRPr="005648CB">
        <w:rPr>
          <w:rFonts w:eastAsia="Times New Roman" w:cs="Times New Roman"/>
          <w:kern w:val="3"/>
          <w:lang w:eastAsia="zh-CN"/>
        </w:rPr>
        <w:tab/>
        <w:t>Każdy uczestnik projektu zostanie objęty/a wsparciem zgodnym z indywidualną diagnozą potrzeb i ścieżką reintegracji, opracowaną przez personel projektu w formie Indywidualnego Planu Działania. Placówki spełniają swoje cele poprzez realizację usług dla uczestników projektu i ich opiekunów.</w:t>
      </w:r>
    </w:p>
    <w:p w14:paraId="65F2379C"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p>
    <w:p w14:paraId="184C50A3" w14:textId="77777777" w:rsidR="005648CB" w:rsidRPr="005648CB" w:rsidRDefault="005648CB" w:rsidP="005648CB">
      <w:pPr>
        <w:keepLines/>
        <w:suppressAutoHyphens/>
        <w:autoSpaceDN w:val="0"/>
        <w:spacing w:after="0" w:line="360" w:lineRule="auto"/>
        <w:ind w:firstLine="708"/>
        <w:jc w:val="both"/>
        <w:textAlignment w:val="baseline"/>
        <w:rPr>
          <w:rFonts w:eastAsia="Times New Roman" w:cstheme="minorHAnsi"/>
          <w:kern w:val="3"/>
          <w:lang w:eastAsia="zh-CN"/>
        </w:rPr>
      </w:pPr>
      <w:r w:rsidRPr="005648CB">
        <w:rPr>
          <w:rFonts w:eastAsia="Times New Roman" w:cstheme="minorHAnsi"/>
          <w:kern w:val="3"/>
          <w:lang w:eastAsia="zh-CN"/>
        </w:rPr>
        <w:t xml:space="preserve">Rekrutacja uczestników do Placówek prowadzona jest w sposób ciągły.  </w:t>
      </w:r>
    </w:p>
    <w:p w14:paraId="42BE4572"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b/>
          <w:bCs/>
          <w:kern w:val="3"/>
          <w:lang w:eastAsia="zh-CN"/>
        </w:rPr>
      </w:pPr>
      <w:r w:rsidRPr="005648CB">
        <w:rPr>
          <w:rFonts w:eastAsia="Times New Roman" w:cs="Times New Roman"/>
          <w:b/>
          <w:bCs/>
          <w:kern w:val="3"/>
          <w:lang w:eastAsia="zh-CN"/>
        </w:rPr>
        <w:t>Wachlarz usług obejmuje:</w:t>
      </w:r>
    </w:p>
    <w:p w14:paraId="187B0427"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b/>
          <w:bCs/>
          <w:kern w:val="3"/>
          <w:lang w:eastAsia="zh-CN"/>
        </w:rPr>
      </w:pPr>
      <w:r w:rsidRPr="005648CB">
        <w:rPr>
          <w:rFonts w:eastAsia="Times New Roman" w:cs="Times New Roman"/>
          <w:b/>
          <w:bCs/>
          <w:kern w:val="3"/>
          <w:lang w:eastAsia="zh-CN"/>
        </w:rPr>
        <w:t>Usługi opiekuńczo – pielęgnacyjne:</w:t>
      </w:r>
    </w:p>
    <w:p w14:paraId="425B088F" w14:textId="77777777" w:rsidR="005648CB" w:rsidRPr="005648CB" w:rsidRDefault="005648CB" w:rsidP="005648CB">
      <w:pPr>
        <w:numPr>
          <w:ilvl w:val="0"/>
          <w:numId w:val="18"/>
        </w:numPr>
        <w:suppressAutoHyphens/>
        <w:autoSpaceDN w:val="0"/>
        <w:spacing w:after="0" w:line="360" w:lineRule="auto"/>
        <w:jc w:val="both"/>
        <w:textAlignment w:val="baseline"/>
        <w:rPr>
          <w:rFonts w:cs="Times New Roman"/>
        </w:rPr>
      </w:pPr>
      <w:r w:rsidRPr="005648CB">
        <w:rPr>
          <w:rFonts w:cs="Times New Roman"/>
        </w:rPr>
        <w:t>możliwość dowozu osoby niesamodzielnej do placówek;</w:t>
      </w:r>
    </w:p>
    <w:p w14:paraId="39643F39" w14:textId="77777777" w:rsidR="005648CB" w:rsidRPr="005648CB" w:rsidRDefault="005648CB" w:rsidP="005648CB">
      <w:pPr>
        <w:numPr>
          <w:ilvl w:val="0"/>
          <w:numId w:val="18"/>
        </w:numPr>
        <w:suppressAutoHyphens/>
        <w:autoSpaceDN w:val="0"/>
        <w:spacing w:after="0" w:line="360" w:lineRule="auto"/>
        <w:jc w:val="both"/>
        <w:textAlignment w:val="baseline"/>
        <w:rPr>
          <w:rFonts w:cs="Times New Roman"/>
        </w:rPr>
      </w:pPr>
      <w:r w:rsidRPr="005648CB">
        <w:rPr>
          <w:rFonts w:cs="Times New Roman"/>
        </w:rPr>
        <w:lastRenderedPageBreak/>
        <w:t>ciepły posiłek (catering);</w:t>
      </w:r>
    </w:p>
    <w:p w14:paraId="55DA4F6A" w14:textId="77777777" w:rsidR="005648CB" w:rsidRPr="005648CB" w:rsidRDefault="005648CB" w:rsidP="005648CB">
      <w:pPr>
        <w:numPr>
          <w:ilvl w:val="0"/>
          <w:numId w:val="18"/>
        </w:numPr>
        <w:suppressAutoHyphens/>
        <w:autoSpaceDN w:val="0"/>
        <w:spacing w:after="0" w:line="360" w:lineRule="auto"/>
        <w:jc w:val="both"/>
        <w:textAlignment w:val="baseline"/>
        <w:rPr>
          <w:rFonts w:cs="Times New Roman"/>
        </w:rPr>
      </w:pPr>
      <w:r w:rsidRPr="005648CB">
        <w:rPr>
          <w:rFonts w:cs="Times New Roman"/>
        </w:rPr>
        <w:t>pomoc w wykonywaniu podstawowych czynności życiowych;</w:t>
      </w:r>
    </w:p>
    <w:p w14:paraId="332569F4" w14:textId="77777777" w:rsidR="005648CB" w:rsidRPr="005648CB" w:rsidRDefault="005648CB" w:rsidP="005648CB">
      <w:pPr>
        <w:numPr>
          <w:ilvl w:val="0"/>
          <w:numId w:val="18"/>
        </w:numPr>
        <w:suppressAutoHyphens/>
        <w:autoSpaceDN w:val="0"/>
        <w:spacing w:after="0" w:line="360" w:lineRule="auto"/>
        <w:jc w:val="both"/>
        <w:textAlignment w:val="baseline"/>
        <w:rPr>
          <w:rFonts w:cs="Times New Roman"/>
        </w:rPr>
      </w:pPr>
      <w:r w:rsidRPr="005648CB">
        <w:rPr>
          <w:rFonts w:cs="Times New Roman"/>
        </w:rPr>
        <w:t>pomoc w wykonywaniu podstawowych czynności higienicznych i fizjologicznych.</w:t>
      </w:r>
    </w:p>
    <w:p w14:paraId="3D5E8451"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b/>
          <w:bCs/>
          <w:kern w:val="3"/>
          <w:lang w:eastAsia="zh-CN"/>
        </w:rPr>
      </w:pPr>
      <w:r w:rsidRPr="005648CB">
        <w:rPr>
          <w:rFonts w:eastAsia="Times New Roman" w:cs="Times New Roman"/>
          <w:b/>
          <w:bCs/>
          <w:kern w:val="3"/>
          <w:lang w:eastAsia="zh-CN"/>
        </w:rPr>
        <w:t>Usługi aktywizacyjno – usprawniające:</w:t>
      </w:r>
    </w:p>
    <w:p w14:paraId="6E06E69F" w14:textId="77777777" w:rsidR="005648CB" w:rsidRPr="005648CB" w:rsidRDefault="005648CB" w:rsidP="005648CB">
      <w:pPr>
        <w:numPr>
          <w:ilvl w:val="0"/>
          <w:numId w:val="19"/>
        </w:numPr>
        <w:suppressAutoHyphens/>
        <w:autoSpaceDN w:val="0"/>
        <w:spacing w:after="0" w:line="360" w:lineRule="auto"/>
        <w:jc w:val="both"/>
        <w:textAlignment w:val="baseline"/>
        <w:rPr>
          <w:rFonts w:cs="Times New Roman"/>
        </w:rPr>
      </w:pPr>
      <w:r w:rsidRPr="005648CB">
        <w:rPr>
          <w:rFonts w:cs="Times New Roman"/>
        </w:rPr>
        <w:t>terapia zajęciowa;</w:t>
      </w:r>
    </w:p>
    <w:p w14:paraId="19CA61BE" w14:textId="77777777" w:rsidR="005648CB" w:rsidRPr="005648CB" w:rsidRDefault="005648CB" w:rsidP="005648CB">
      <w:pPr>
        <w:numPr>
          <w:ilvl w:val="0"/>
          <w:numId w:val="19"/>
        </w:numPr>
        <w:suppressAutoHyphens/>
        <w:autoSpaceDN w:val="0"/>
        <w:spacing w:after="0" w:line="360" w:lineRule="auto"/>
        <w:jc w:val="both"/>
        <w:textAlignment w:val="baseline"/>
        <w:rPr>
          <w:rFonts w:cs="Times New Roman"/>
        </w:rPr>
      </w:pPr>
      <w:r w:rsidRPr="005648CB">
        <w:rPr>
          <w:rFonts w:cs="Times New Roman"/>
        </w:rPr>
        <w:t>zajęcia podnoszące sprawność i aktywność;</w:t>
      </w:r>
    </w:p>
    <w:p w14:paraId="041472CB" w14:textId="77777777" w:rsidR="005648CB" w:rsidRPr="005648CB" w:rsidRDefault="005648CB" w:rsidP="005648CB">
      <w:pPr>
        <w:numPr>
          <w:ilvl w:val="0"/>
          <w:numId w:val="19"/>
        </w:numPr>
        <w:suppressAutoHyphens/>
        <w:autoSpaceDN w:val="0"/>
        <w:spacing w:after="0" w:line="360" w:lineRule="auto"/>
        <w:jc w:val="both"/>
        <w:textAlignment w:val="baseline"/>
      </w:pPr>
      <w:r w:rsidRPr="005648CB">
        <w:rPr>
          <w:rFonts w:cs="Arial"/>
        </w:rPr>
        <w:t>wyjścia rekreacyjno-turystyczne</w:t>
      </w:r>
      <w:r w:rsidRPr="005648CB">
        <w:rPr>
          <w:rFonts w:cs="Times New Roman"/>
        </w:rPr>
        <w:t>;</w:t>
      </w:r>
    </w:p>
    <w:p w14:paraId="1F849523" w14:textId="77777777" w:rsidR="005648CB" w:rsidRPr="005648CB" w:rsidRDefault="005648CB" w:rsidP="005648CB">
      <w:pPr>
        <w:numPr>
          <w:ilvl w:val="0"/>
          <w:numId w:val="19"/>
        </w:numPr>
        <w:suppressAutoHyphens/>
        <w:autoSpaceDN w:val="0"/>
        <w:spacing w:after="0" w:line="360" w:lineRule="auto"/>
        <w:jc w:val="both"/>
        <w:textAlignment w:val="baseline"/>
        <w:rPr>
          <w:rFonts w:cs="Times New Roman"/>
        </w:rPr>
      </w:pPr>
      <w:r w:rsidRPr="005648CB">
        <w:rPr>
          <w:rFonts w:cs="Times New Roman"/>
        </w:rPr>
        <w:t>zaspokajanie potrzeb towarzyskich, kulturalnych, rekreacyjnych;</w:t>
      </w:r>
    </w:p>
    <w:p w14:paraId="3C5A2CD1" w14:textId="77777777" w:rsidR="005648CB" w:rsidRPr="005648CB" w:rsidRDefault="005648CB" w:rsidP="005648CB">
      <w:pPr>
        <w:numPr>
          <w:ilvl w:val="0"/>
          <w:numId w:val="19"/>
        </w:numPr>
        <w:suppressAutoHyphens/>
        <w:autoSpaceDN w:val="0"/>
        <w:spacing w:after="0" w:line="360" w:lineRule="auto"/>
        <w:jc w:val="both"/>
        <w:textAlignment w:val="baseline"/>
        <w:rPr>
          <w:rFonts w:cs="Times New Roman"/>
        </w:rPr>
      </w:pPr>
      <w:r w:rsidRPr="005648CB">
        <w:rPr>
          <w:rFonts w:cs="Times New Roman"/>
        </w:rPr>
        <w:t>organizacja czasu wolnego.</w:t>
      </w:r>
    </w:p>
    <w:p w14:paraId="6A76243E"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r w:rsidRPr="005648CB">
        <w:rPr>
          <w:rFonts w:eastAsia="Times New Roman" w:cs="Times New Roman"/>
          <w:b/>
          <w:bCs/>
          <w:kern w:val="3"/>
          <w:lang w:eastAsia="zh-CN"/>
        </w:rPr>
        <w:t>Usługi wspomagające:</w:t>
      </w:r>
    </w:p>
    <w:p w14:paraId="515941F4" w14:textId="77777777" w:rsidR="005648CB" w:rsidRPr="005648CB" w:rsidRDefault="005648CB" w:rsidP="005648CB">
      <w:pPr>
        <w:numPr>
          <w:ilvl w:val="0"/>
          <w:numId w:val="20"/>
        </w:numPr>
        <w:suppressAutoHyphens/>
        <w:autoSpaceDN w:val="0"/>
        <w:spacing w:after="0" w:line="360" w:lineRule="auto"/>
        <w:jc w:val="both"/>
        <w:textAlignment w:val="baseline"/>
        <w:rPr>
          <w:rFonts w:cs="Times New Roman"/>
        </w:rPr>
      </w:pPr>
      <w:r w:rsidRPr="005648CB">
        <w:rPr>
          <w:rFonts w:cs="Times New Roman"/>
        </w:rPr>
        <w:t xml:space="preserve">wsparcie pielęgniarskie - </w:t>
      </w:r>
      <w:r w:rsidRPr="005648CB">
        <w:rPr>
          <w:rFonts w:cs="Times New Roman"/>
          <w:i/>
        </w:rPr>
        <w:t>(jedynie w przypadku Placówki Dziennej Opieki i Aktywizacji Osób Starszych w formie dla Osób Niesamodzielnych)</w:t>
      </w:r>
    </w:p>
    <w:p w14:paraId="684408E7" w14:textId="77777777" w:rsidR="005648CB" w:rsidRPr="005648CB" w:rsidRDefault="005648CB" w:rsidP="005648CB">
      <w:pPr>
        <w:numPr>
          <w:ilvl w:val="0"/>
          <w:numId w:val="20"/>
        </w:numPr>
        <w:suppressAutoHyphens/>
        <w:autoSpaceDN w:val="0"/>
        <w:spacing w:after="0" w:line="360" w:lineRule="auto"/>
        <w:jc w:val="both"/>
        <w:textAlignment w:val="baseline"/>
        <w:rPr>
          <w:rFonts w:cs="Times New Roman"/>
        </w:rPr>
      </w:pPr>
      <w:r w:rsidRPr="005648CB">
        <w:rPr>
          <w:rFonts w:cs="Times New Roman"/>
        </w:rPr>
        <w:t xml:space="preserve">wsparcie logopedyczne - </w:t>
      </w:r>
      <w:r w:rsidRPr="005648CB">
        <w:rPr>
          <w:rFonts w:cs="Times New Roman"/>
          <w:i/>
        </w:rPr>
        <w:t>(jedynie w przypadku Placówki Dziennej Opieki i Aktywizacji Osób Starszych w formie dla Osób Niesamodzielnych)</w:t>
      </w:r>
    </w:p>
    <w:p w14:paraId="151668E7" w14:textId="77777777" w:rsidR="005648CB" w:rsidRPr="005648CB" w:rsidRDefault="005648CB" w:rsidP="005648CB">
      <w:pPr>
        <w:numPr>
          <w:ilvl w:val="0"/>
          <w:numId w:val="20"/>
        </w:numPr>
        <w:suppressAutoHyphens/>
        <w:autoSpaceDN w:val="0"/>
        <w:spacing w:after="0" w:line="360" w:lineRule="auto"/>
        <w:jc w:val="both"/>
        <w:textAlignment w:val="baseline"/>
        <w:rPr>
          <w:rFonts w:cs="Times New Roman"/>
        </w:rPr>
      </w:pPr>
      <w:r w:rsidRPr="005648CB">
        <w:rPr>
          <w:rFonts w:cs="Times New Roman"/>
        </w:rPr>
        <w:t xml:space="preserve">konsultacje geriatryczne - </w:t>
      </w:r>
      <w:r w:rsidRPr="005648CB">
        <w:rPr>
          <w:rFonts w:cs="Times New Roman"/>
          <w:i/>
        </w:rPr>
        <w:t>(jedynie w przypadku Placówki Dziennej Opieki i Aktywizacji Osób Starszych w formie dla Osób Niesamodzielnych)</w:t>
      </w:r>
    </w:p>
    <w:p w14:paraId="17C31760" w14:textId="77777777" w:rsidR="005648CB" w:rsidRPr="005648CB" w:rsidRDefault="005648CB" w:rsidP="005648CB">
      <w:pPr>
        <w:numPr>
          <w:ilvl w:val="0"/>
          <w:numId w:val="20"/>
        </w:numPr>
        <w:suppressAutoHyphens/>
        <w:autoSpaceDN w:val="0"/>
        <w:spacing w:after="0" w:line="360" w:lineRule="auto"/>
        <w:jc w:val="both"/>
        <w:textAlignment w:val="baseline"/>
        <w:rPr>
          <w:rFonts w:cs="Times New Roman"/>
        </w:rPr>
      </w:pPr>
      <w:r w:rsidRPr="005648CB">
        <w:rPr>
          <w:rFonts w:cs="Times New Roman"/>
        </w:rPr>
        <w:t>wsparcie i konsultacje psychologiczne;</w:t>
      </w:r>
    </w:p>
    <w:p w14:paraId="32646CDB" w14:textId="77777777" w:rsidR="005648CB" w:rsidRPr="005648CB" w:rsidRDefault="005648CB" w:rsidP="005648CB">
      <w:pPr>
        <w:numPr>
          <w:ilvl w:val="0"/>
          <w:numId w:val="20"/>
        </w:numPr>
        <w:suppressAutoHyphens/>
        <w:autoSpaceDN w:val="0"/>
        <w:spacing w:after="0" w:line="360" w:lineRule="auto"/>
        <w:jc w:val="both"/>
        <w:textAlignment w:val="baseline"/>
      </w:pPr>
      <w:r w:rsidRPr="005648CB">
        <w:rPr>
          <w:rFonts w:cs="Times New Roman"/>
        </w:rPr>
        <w:t>usługi wspomagające, dedykowane uczestnikom i ich rodzinom;</w:t>
      </w:r>
    </w:p>
    <w:p w14:paraId="51B0E320" w14:textId="77777777" w:rsidR="005648CB" w:rsidRPr="005648CB" w:rsidRDefault="005648CB" w:rsidP="005648CB">
      <w:pPr>
        <w:numPr>
          <w:ilvl w:val="0"/>
          <w:numId w:val="20"/>
        </w:numPr>
        <w:suppressAutoHyphens/>
        <w:autoSpaceDN w:val="0"/>
        <w:spacing w:after="0" w:line="360" w:lineRule="auto"/>
        <w:jc w:val="both"/>
        <w:textAlignment w:val="baseline"/>
        <w:rPr>
          <w:rFonts w:eastAsia="Times New Roman" w:cs="Times New Roman"/>
          <w:kern w:val="3"/>
          <w:lang w:eastAsia="zh-CN"/>
        </w:rPr>
      </w:pPr>
      <w:r w:rsidRPr="005648CB">
        <w:rPr>
          <w:rFonts w:eastAsia="Times New Roman" w:cs="Times New Roman"/>
          <w:kern w:val="3"/>
          <w:lang w:eastAsia="zh-CN"/>
        </w:rPr>
        <w:t>pomoc w załatwianiu spraw urzędowych i socjalnych.</w:t>
      </w:r>
    </w:p>
    <w:p w14:paraId="0A062D1A"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p>
    <w:p w14:paraId="29FCF632"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p>
    <w:p w14:paraId="687D9508" w14:textId="77777777" w:rsidR="005648CB" w:rsidRPr="005648CB" w:rsidRDefault="005648CB" w:rsidP="005648CB">
      <w:pPr>
        <w:keepLines/>
        <w:suppressAutoHyphens/>
        <w:autoSpaceDN w:val="0"/>
        <w:spacing w:after="0" w:line="360" w:lineRule="auto"/>
        <w:textAlignment w:val="baseline"/>
        <w:rPr>
          <w:rFonts w:eastAsia="Times New Roman" w:cs="Times New Roman"/>
          <w:b/>
          <w:kern w:val="3"/>
          <w:lang w:eastAsia="zh-CN"/>
        </w:rPr>
      </w:pPr>
      <w:r w:rsidRPr="005648CB">
        <w:rPr>
          <w:rFonts w:eastAsia="Times New Roman" w:cs="Times New Roman"/>
          <w:b/>
          <w:kern w:val="3"/>
          <w:lang w:eastAsia="zh-CN"/>
        </w:rPr>
        <w:t>Na terenie Gminy Skawina prowadzone są placówki:</w:t>
      </w:r>
    </w:p>
    <w:p w14:paraId="34CB4EF1" w14:textId="77777777" w:rsidR="005648CB" w:rsidRPr="005648CB" w:rsidRDefault="005648CB" w:rsidP="005648CB">
      <w:pPr>
        <w:keepLines/>
        <w:suppressAutoHyphens/>
        <w:autoSpaceDN w:val="0"/>
        <w:spacing w:after="0" w:line="360" w:lineRule="auto"/>
        <w:textAlignment w:val="baseline"/>
        <w:rPr>
          <w:rFonts w:eastAsia="Times New Roman" w:cs="Times New Roman"/>
          <w:b/>
          <w:kern w:val="3"/>
          <w:lang w:eastAsia="zh-CN"/>
        </w:rPr>
      </w:pPr>
    </w:p>
    <w:p w14:paraId="76A030C4" w14:textId="77777777" w:rsidR="005648CB" w:rsidRPr="005648CB" w:rsidRDefault="005648CB" w:rsidP="005648CB">
      <w:pPr>
        <w:keepLines/>
        <w:suppressAutoHyphens/>
        <w:autoSpaceDN w:val="0"/>
        <w:spacing w:after="0" w:line="360" w:lineRule="auto"/>
        <w:textAlignment w:val="baseline"/>
        <w:rPr>
          <w:rFonts w:eastAsia="Times New Roman" w:cs="Times New Roman"/>
          <w:b/>
          <w:kern w:val="3"/>
          <w:lang w:eastAsia="zh-CN"/>
        </w:rPr>
      </w:pPr>
      <w:r w:rsidRPr="005648CB">
        <w:rPr>
          <w:rFonts w:eastAsia="Times New Roman" w:cs="Times New Roman"/>
          <w:b/>
          <w:kern w:val="3"/>
          <w:lang w:eastAsia="zh-CN"/>
        </w:rPr>
        <w:t>Placówka Dziennej Opieki i Aktywizacji Osób Starszych w formie dla Osób Niesamodzielnych w Skawinie ul. Rynek 24, 32-050 Skawina</w:t>
      </w:r>
    </w:p>
    <w:p w14:paraId="7A7BB866"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p>
    <w:p w14:paraId="775E2227"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r w:rsidRPr="005648CB">
        <w:rPr>
          <w:rFonts w:eastAsia="Times New Roman" w:cs="Times New Roman"/>
          <w:kern w:val="3"/>
          <w:lang w:eastAsia="zh-CN"/>
        </w:rPr>
        <w:t>Placówka rozpoczęła swoja działalność 2 grudnia 2019 r. Placówka przeznaczona jest dla 30 osób niesamodzielnych, powyżej 60 roku życia z Gminy Skawina, o specjalnych potrzebach – doświadczonych zespołami chorób otępiennych, wymagających specjalistycznej opieki i terapii, inicjowania i wzmacniania działań poprzez propagowanie zasady wzajemnej pomocy.</w:t>
      </w:r>
    </w:p>
    <w:p w14:paraId="7151312B"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r w:rsidRPr="005648CB">
        <w:rPr>
          <w:rFonts w:eastAsia="Times New Roman" w:cs="Times New Roman"/>
          <w:kern w:val="3"/>
          <w:lang w:eastAsia="zh-CN"/>
        </w:rPr>
        <w:t>Na dzień 31 grudnia 2021 r. z pomocy placówki korzystało 29 osób niesamodzielnych.</w:t>
      </w:r>
    </w:p>
    <w:p w14:paraId="4C427E29" w14:textId="77777777" w:rsidR="005648CB" w:rsidRPr="005648CB" w:rsidRDefault="005648CB" w:rsidP="005648CB">
      <w:pPr>
        <w:keepLines/>
        <w:suppressAutoHyphens/>
        <w:autoSpaceDN w:val="0"/>
        <w:spacing w:after="0" w:line="360" w:lineRule="auto"/>
        <w:textAlignment w:val="baseline"/>
        <w:rPr>
          <w:rFonts w:eastAsiaTheme="majorEastAsia" w:cs="Times New Roman"/>
          <w:b/>
        </w:rPr>
      </w:pPr>
    </w:p>
    <w:p w14:paraId="2DEEB5F9" w14:textId="77777777" w:rsidR="005648CB" w:rsidRPr="005648CB" w:rsidRDefault="005648CB" w:rsidP="005648CB">
      <w:pPr>
        <w:keepLines/>
        <w:suppressAutoHyphens/>
        <w:autoSpaceDN w:val="0"/>
        <w:spacing w:after="0" w:line="360" w:lineRule="auto"/>
        <w:textAlignment w:val="baseline"/>
        <w:rPr>
          <w:rFonts w:eastAsia="Times New Roman" w:cs="Times New Roman"/>
          <w:b/>
          <w:kern w:val="3"/>
          <w:lang w:eastAsia="zh-CN"/>
        </w:rPr>
      </w:pPr>
      <w:r w:rsidRPr="005648CB">
        <w:rPr>
          <w:rFonts w:eastAsiaTheme="majorEastAsia" w:cs="Times New Roman"/>
          <w:b/>
        </w:rPr>
        <w:t>Pl</w:t>
      </w:r>
      <w:r w:rsidRPr="005648CB">
        <w:rPr>
          <w:rFonts w:eastAsia="Times New Roman" w:cs="Times New Roman"/>
          <w:b/>
          <w:kern w:val="3"/>
          <w:lang w:eastAsia="zh-CN"/>
        </w:rPr>
        <w:t>acówka Dziennej Opieki i Aktywizacji Osób Starszych Filia „Północ”</w:t>
      </w:r>
      <w:r w:rsidRPr="005648CB">
        <w:rPr>
          <w:rFonts w:eastAsia="Times New Roman" w:cs="Times New Roman"/>
          <w:b/>
          <w:kern w:val="3"/>
          <w:lang w:eastAsia="zh-CN"/>
        </w:rPr>
        <w:br/>
        <w:t>Dwór Dzieduszyckich, ul Szkolna 4, 32-052 Radziszów</w:t>
      </w:r>
    </w:p>
    <w:p w14:paraId="39C7EB72"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p>
    <w:p w14:paraId="45A05406"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r w:rsidRPr="005648CB">
        <w:rPr>
          <w:rFonts w:eastAsia="Times New Roman" w:cs="Times New Roman"/>
          <w:kern w:val="3"/>
          <w:lang w:eastAsia="zh-CN"/>
        </w:rPr>
        <w:lastRenderedPageBreak/>
        <w:t>Placówka rozpoczęła swoja działalność 22 maja 2019 r. Placówka przeznaczona jest dla 20 osób niesamodzielnych, powyżej 60 roku życia z Gminy Skawina i ma na celu aktywizację, rozwój zainteresowań, poprawne funkcjonowania osób starszych, niesamodzielnych oraz ich rodzin, osiągnięcie u nich optymalnego poziomu samodzielności i aktywności, poprawy kondycji fizycznej, akceptacji wieku i stanu zdrowia oraz wynikających z tego ograniczeń.</w:t>
      </w:r>
    </w:p>
    <w:p w14:paraId="32C43B54"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r w:rsidRPr="005648CB">
        <w:rPr>
          <w:rFonts w:eastAsia="Times New Roman" w:cs="Times New Roman"/>
          <w:kern w:val="3"/>
          <w:lang w:eastAsia="zh-CN"/>
        </w:rPr>
        <w:t>Na dzień 31 grudnia 2021 r. z pomocy placówki korzystało 18 osób niesamodzielnych.</w:t>
      </w:r>
    </w:p>
    <w:p w14:paraId="2D24D47E" w14:textId="77777777" w:rsidR="005648CB" w:rsidRPr="005648CB" w:rsidRDefault="005648CB" w:rsidP="005648CB">
      <w:pPr>
        <w:keepNext/>
        <w:keepLines/>
        <w:spacing w:after="0" w:line="360" w:lineRule="auto"/>
        <w:jc w:val="both"/>
        <w:outlineLvl w:val="2"/>
        <w:rPr>
          <w:rFonts w:eastAsiaTheme="majorEastAsia" w:cstheme="majorBidi"/>
          <w:b/>
        </w:rPr>
      </w:pPr>
    </w:p>
    <w:p w14:paraId="78F8AA7B" w14:textId="77777777" w:rsidR="005648CB" w:rsidRPr="005648CB" w:rsidRDefault="005648CB" w:rsidP="005648CB">
      <w:pPr>
        <w:keepLines/>
        <w:suppressAutoHyphens/>
        <w:autoSpaceDN w:val="0"/>
        <w:spacing w:after="0" w:line="360" w:lineRule="auto"/>
        <w:textAlignment w:val="baseline"/>
        <w:rPr>
          <w:rFonts w:eastAsia="Times New Roman" w:cs="Times New Roman"/>
          <w:b/>
          <w:kern w:val="3"/>
          <w:lang w:eastAsia="zh-CN"/>
        </w:rPr>
      </w:pPr>
      <w:r w:rsidRPr="005648CB">
        <w:rPr>
          <w:rFonts w:eastAsia="Times New Roman" w:cs="Times New Roman"/>
          <w:b/>
          <w:kern w:val="3"/>
          <w:lang w:eastAsia="zh-CN"/>
        </w:rPr>
        <w:t>Placówka Dziennej Opieki i Aktywizacji Osób Starszych Filia „Południe”, Dom Ludowy Hallerówka Jurczyce 26, 32-052 Jurczyce.</w:t>
      </w:r>
    </w:p>
    <w:p w14:paraId="76B1202D" w14:textId="77777777" w:rsidR="005648CB" w:rsidRPr="005648CB" w:rsidRDefault="005648CB" w:rsidP="005648CB">
      <w:pPr>
        <w:keepLines/>
        <w:suppressAutoHyphens/>
        <w:autoSpaceDN w:val="0"/>
        <w:spacing w:after="0" w:line="360" w:lineRule="auto"/>
        <w:textAlignment w:val="baseline"/>
        <w:rPr>
          <w:rFonts w:eastAsia="Times New Roman" w:cs="Times New Roman"/>
          <w:kern w:val="3"/>
          <w:lang w:eastAsia="zh-CN"/>
        </w:rPr>
      </w:pPr>
    </w:p>
    <w:p w14:paraId="042C42FB"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r w:rsidRPr="005648CB">
        <w:rPr>
          <w:rFonts w:eastAsia="Times New Roman" w:cs="Times New Roman"/>
          <w:kern w:val="3"/>
          <w:lang w:eastAsia="zh-CN"/>
        </w:rPr>
        <w:t>Placówka rozpoczęła swoja działalność 18 czerwca 2020 r. Placówka przeznaczona jest dla 20 osób niesamodzielnych, powyżej 60 roku życia z Gminy Skawina i ma na celu aktywizację, rozwój zainteresowań, poprawę funkcjonowania osób starszych, niesamodzielnych oraz ich rodzin, osiągnięcie u nich optymalnego poziomu samodzielności i aktywności, poprawy kondycji fizycznej, akceptacji wieku i stanu zdrowia oraz wynikających z tego ograniczeń.</w:t>
      </w:r>
    </w:p>
    <w:p w14:paraId="31124890"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r w:rsidRPr="005648CB">
        <w:rPr>
          <w:rFonts w:eastAsia="Times New Roman" w:cs="Times New Roman"/>
          <w:kern w:val="3"/>
          <w:lang w:eastAsia="zh-CN"/>
        </w:rPr>
        <w:t>Na dzień 31 grudnia 2020 r. z pomocy placówki korzystało 17 osób niesamodzielnych.</w:t>
      </w:r>
    </w:p>
    <w:p w14:paraId="06AA1074" w14:textId="77777777" w:rsidR="006E2EA4" w:rsidRDefault="006E2EA4" w:rsidP="000361A7">
      <w:pPr>
        <w:pStyle w:val="Standard"/>
        <w:spacing w:line="360" w:lineRule="auto"/>
        <w:jc w:val="both"/>
        <w:rPr>
          <w:rFonts w:asciiTheme="minorHAnsi" w:hAnsiTheme="minorHAnsi"/>
          <w:b/>
          <w:iCs/>
          <w:lang w:eastAsia="pl-PL"/>
        </w:rPr>
      </w:pPr>
    </w:p>
    <w:p w14:paraId="20242468" w14:textId="67F88DC6" w:rsidR="000361A7" w:rsidRPr="008B5B65" w:rsidRDefault="00086937" w:rsidP="000361A7">
      <w:pPr>
        <w:pStyle w:val="Standard"/>
        <w:spacing w:line="360" w:lineRule="auto"/>
        <w:jc w:val="both"/>
        <w:rPr>
          <w:rFonts w:asciiTheme="minorHAnsi" w:hAnsiTheme="minorHAnsi"/>
          <w:b/>
          <w:iCs/>
          <w:lang w:eastAsia="pl-PL"/>
        </w:rPr>
      </w:pPr>
      <w:r w:rsidRPr="008B5B65">
        <w:rPr>
          <w:rFonts w:asciiTheme="minorHAnsi" w:hAnsiTheme="minorHAnsi"/>
          <w:b/>
          <w:iCs/>
          <w:lang w:eastAsia="pl-PL"/>
        </w:rPr>
        <w:t>11</w:t>
      </w:r>
      <w:r w:rsidR="000361A7" w:rsidRPr="008B5B65">
        <w:rPr>
          <w:rFonts w:asciiTheme="minorHAnsi" w:hAnsiTheme="minorHAnsi"/>
          <w:b/>
          <w:iCs/>
          <w:lang w:eastAsia="pl-PL"/>
        </w:rPr>
        <w:t xml:space="preserve">.2 </w:t>
      </w:r>
      <w:r w:rsidR="000361A7" w:rsidRPr="008B5B65">
        <w:rPr>
          <w:rFonts w:asciiTheme="minorHAnsi" w:hAnsiTheme="minorHAnsi"/>
          <w:b/>
          <w:lang w:eastAsia="pl-PL"/>
        </w:rPr>
        <w:t>Centrum Wsparcia Opiekunów Osoby Niesamodzielnej</w:t>
      </w:r>
    </w:p>
    <w:p w14:paraId="259573AA" w14:textId="77777777" w:rsidR="000361A7" w:rsidRPr="008B5B65" w:rsidRDefault="000361A7" w:rsidP="00086937">
      <w:pPr>
        <w:spacing w:after="0" w:line="360" w:lineRule="auto"/>
        <w:jc w:val="both"/>
      </w:pPr>
    </w:p>
    <w:p w14:paraId="4B10AD0E" w14:textId="77777777" w:rsidR="00334EF9" w:rsidRDefault="006E1BF7" w:rsidP="00334EF9">
      <w:pPr>
        <w:spacing w:after="0" w:line="360" w:lineRule="auto"/>
        <w:ind w:firstLine="708"/>
        <w:jc w:val="both"/>
        <w:rPr>
          <w:rFonts w:cs="Times New Roman"/>
        </w:rPr>
      </w:pPr>
      <w:r w:rsidRPr="008B5B65">
        <w:rPr>
          <w:rFonts w:cs="Times New Roman"/>
        </w:rPr>
        <w:t>Odpowiedzią na dynamiczny proces starzenia się społeczeństwa są działania podjęte na terenie Gminy Skawina</w:t>
      </w:r>
      <w:r w:rsidR="00334EF9">
        <w:rPr>
          <w:rFonts w:cs="Times New Roman"/>
        </w:rPr>
        <w:t xml:space="preserve"> obejmujące prowadzenie Centrum Wsparcia Opiekunów Osób Niesamodzielnych w </w:t>
      </w:r>
      <w:r w:rsidRPr="008B5B65">
        <w:rPr>
          <w:rFonts w:cs="Times New Roman"/>
        </w:rPr>
        <w:t>  ramach Regionalnego Programu Operacyjnego Województwa Małopolskiego na lata 2014-202</w:t>
      </w:r>
      <w:r w:rsidR="00AB1530" w:rsidRPr="008B5B65">
        <w:rPr>
          <w:rFonts w:cs="Times New Roman"/>
        </w:rPr>
        <w:t xml:space="preserve">0, </w:t>
      </w:r>
      <w:r w:rsidRPr="008B5B65">
        <w:rPr>
          <w:rFonts w:cs="Times New Roman"/>
        </w:rPr>
        <w:t>oś priorytetowa 9.  Region spójny Sołecznie, Działanie 9.2  Poddziałanie  9.2.2. z Europejskiego Fun</w:t>
      </w:r>
      <w:r w:rsidR="00334EF9">
        <w:rPr>
          <w:rFonts w:cs="Times New Roman"/>
        </w:rPr>
        <w:t>duszu Społecznego.</w:t>
      </w:r>
    </w:p>
    <w:p w14:paraId="034E3874" w14:textId="59CBD5BD" w:rsidR="006E1BF7" w:rsidRPr="008B5B65" w:rsidRDefault="006E1BF7" w:rsidP="00334EF9">
      <w:pPr>
        <w:spacing w:after="0" w:line="360" w:lineRule="auto"/>
        <w:jc w:val="both"/>
        <w:rPr>
          <w:rFonts w:cs="Times New Roman"/>
        </w:rPr>
      </w:pPr>
      <w:r w:rsidRPr="008B5B65">
        <w:rPr>
          <w:rFonts w:eastAsia="Times New Roman" w:cs="Times New Roman"/>
          <w:lang w:eastAsia="pl-PL"/>
        </w:rPr>
        <w:t xml:space="preserve">Centrum Wsparcia Opiekunów Osoby Niesamodzielnej świadczy nieodpłatne usługi adresowane do osób niesamodzielnych mieszkających na terenie Miasta i Gminy Skawina, których opiekunowie bez żadnych opłat mogą skorzystać ze wsparcia specjalistów zatrudnionych w placówce </w:t>
      </w:r>
      <w:r w:rsidRPr="008B5B65">
        <w:rPr>
          <w:rFonts w:cs="Times New Roman"/>
        </w:rPr>
        <w:t xml:space="preserve">we wszystkie dni robocze w godzinach 10-18 oraz w trzecią sobotę miesiąca w godz. 9-12. </w:t>
      </w:r>
    </w:p>
    <w:p w14:paraId="6AD86FF0" w14:textId="77777777" w:rsidR="006E1BF7" w:rsidRPr="008B5B65" w:rsidRDefault="006E1BF7" w:rsidP="006E1BF7">
      <w:pPr>
        <w:shd w:val="clear" w:color="auto" w:fill="FFFFFF"/>
        <w:spacing w:after="0" w:line="360" w:lineRule="auto"/>
        <w:jc w:val="both"/>
        <w:rPr>
          <w:rFonts w:cs="Times New Roman"/>
          <w:shd w:val="clear" w:color="auto" w:fill="FFFFFF"/>
        </w:rPr>
      </w:pPr>
      <w:r w:rsidRPr="008B5B65">
        <w:rPr>
          <w:rStyle w:val="Wyrnieniedelikatne"/>
          <w:rFonts w:cs="Times New Roman"/>
          <w:i w:val="0"/>
          <w:iCs w:val="0"/>
          <w:color w:val="auto"/>
        </w:rPr>
        <w:t xml:space="preserve">Grupę docelową realizowanego zadania stanowią osoby niesamodzielne wraz ze swoimi opiekunami. Opiekunem nieformalnym jest osoba pełnoletnia opiekująca się osobą niesamodzielną, niebędąca opiekunem zawodowym i niepobierająca wynagrodzenia z tytułu sprawowanej opieki. Osoba niesamodzielna to osoba, która ze względu na wiek, stan zdrowia lub niepełnosprawność wymaga opieki lub wsparcia w związku z niemożnością samodzielnego wykonywania, co najmniej jednej </w:t>
      </w:r>
      <w:r w:rsidRPr="008B5B65">
        <w:rPr>
          <w:rStyle w:val="Wyrnieniedelikatne"/>
          <w:rFonts w:cs="Times New Roman"/>
          <w:i w:val="0"/>
          <w:iCs w:val="0"/>
          <w:color w:val="auto"/>
        </w:rPr>
        <w:lastRenderedPageBreak/>
        <w:t xml:space="preserve">z podstawowych czynności dnia codziennego. </w:t>
      </w:r>
      <w:r w:rsidRPr="008B5B65">
        <w:rPr>
          <w:rFonts w:cs="Times New Roman"/>
          <w:shd w:val="clear" w:color="auto" w:fill="FFFFFF"/>
        </w:rPr>
        <w:t>Dla osób niesamodzielnych i ich opiekunów Centrum Wsparcia Opiekunów osoby niesamodzielnej przygotowało szeroki zakres usług polegających m.in. na:</w:t>
      </w:r>
    </w:p>
    <w:p w14:paraId="0C4B3411" w14:textId="77777777" w:rsidR="006E1BF7" w:rsidRPr="008B5B65" w:rsidRDefault="006E1BF7" w:rsidP="006E1BF7">
      <w:pPr>
        <w:shd w:val="clear" w:color="auto" w:fill="FFFFFF"/>
        <w:spacing w:after="0" w:line="360" w:lineRule="auto"/>
        <w:jc w:val="both"/>
        <w:rPr>
          <w:rFonts w:cs="Times New Roman"/>
        </w:rPr>
      </w:pPr>
    </w:p>
    <w:p w14:paraId="3C192D8B" w14:textId="0140D2A3" w:rsidR="006E1BF7" w:rsidRPr="00A676D4" w:rsidRDefault="006E1BF7" w:rsidP="006E1BF7">
      <w:pPr>
        <w:spacing w:after="0" w:line="360" w:lineRule="auto"/>
        <w:jc w:val="both"/>
        <w:rPr>
          <w:rFonts w:cs="Times New Roman"/>
        </w:rPr>
      </w:pPr>
      <w:r w:rsidRPr="006E2EA4">
        <w:rPr>
          <w:rFonts w:cs="Times New Roman"/>
          <w:b/>
          <w:bCs/>
        </w:rPr>
        <w:t>1)  Wsparciu</w:t>
      </w:r>
      <w:r w:rsidRPr="00A676D4">
        <w:rPr>
          <w:rFonts w:cs="Times New Roman"/>
          <w:b/>
          <w:bCs/>
        </w:rPr>
        <w:t xml:space="preserve"> edukacyjno-doradczym</w:t>
      </w:r>
      <w:r w:rsidRPr="006E2EA4">
        <w:rPr>
          <w:rFonts w:cs="Times New Roman"/>
        </w:rPr>
        <w:t xml:space="preserve">, w ramach którego udzielane jest poradnictwo: psychologiczne, medyczne, socjalne, prawne, pomoc w zakresie sprawowania pielęgnacji i opieki oraz usprawniania osób zależnych. Udzielane są informacje o możliwościach uzyskania zaopatrzenia w środki medyczne, ortopedyczne i pomocnicze.   W placówce CWO realizowane są usługi doradztwa dla opiekunów w formie konsultacji indywidualnych z lekarzem geriatrą, lekarzem ortopedą, </w:t>
      </w:r>
      <w:r w:rsidR="00334EF9">
        <w:rPr>
          <w:rFonts w:cs="Times New Roman"/>
        </w:rPr>
        <w:t xml:space="preserve">prawnikiem, </w:t>
      </w:r>
      <w:r w:rsidRPr="00A676D4">
        <w:rPr>
          <w:rFonts w:cs="Times New Roman"/>
        </w:rPr>
        <w:t xml:space="preserve">dietetykiem i psychologiem.  W 2021 r. z </w:t>
      </w:r>
      <w:r w:rsidR="00CD48E8">
        <w:rPr>
          <w:rFonts w:cs="Times New Roman"/>
        </w:rPr>
        <w:t xml:space="preserve">tej formy wsparcia skorzystały </w:t>
      </w:r>
      <w:r w:rsidRPr="00A676D4">
        <w:rPr>
          <w:rFonts w:cs="Times New Roman"/>
        </w:rPr>
        <w:t xml:space="preserve">193 osoby.  </w:t>
      </w:r>
    </w:p>
    <w:p w14:paraId="2CF4FE45" w14:textId="6E620936" w:rsidR="006E1BF7" w:rsidRPr="00A676D4" w:rsidRDefault="006E1BF7" w:rsidP="006E1BF7">
      <w:pPr>
        <w:spacing w:after="0" w:line="360" w:lineRule="auto"/>
        <w:jc w:val="both"/>
        <w:rPr>
          <w:rFonts w:cs="Times New Roman"/>
        </w:rPr>
      </w:pPr>
      <w:r w:rsidRPr="00A676D4">
        <w:rPr>
          <w:rFonts w:cs="Times New Roman"/>
        </w:rPr>
        <w:t xml:space="preserve">W 2021 r. w organizowanych grupach wsparcia wzięło udział dwunastu uczestników projektu. Podczas spotkań opiekunowie wymieniali doświadczenia, udzielali sobie porad </w:t>
      </w:r>
      <w:r w:rsidR="00CD48E8">
        <w:rPr>
          <w:rFonts w:cs="Times New Roman"/>
        </w:rPr>
        <w:t xml:space="preserve">a także wymieniali między sobą </w:t>
      </w:r>
      <w:r w:rsidRPr="00A676D4">
        <w:rPr>
          <w:rFonts w:cs="Times New Roman"/>
        </w:rPr>
        <w:t xml:space="preserve">niepotrzebny już sprzęt ortopedyczny i rehabilitacyjny.  </w:t>
      </w:r>
    </w:p>
    <w:p w14:paraId="4DCB6F90" w14:textId="77777777" w:rsidR="006E1BF7" w:rsidRPr="006E2EA4" w:rsidRDefault="006E1BF7" w:rsidP="006E1BF7">
      <w:pPr>
        <w:spacing w:after="0" w:line="360" w:lineRule="auto"/>
        <w:jc w:val="both"/>
        <w:rPr>
          <w:rFonts w:cs="Times New Roman"/>
        </w:rPr>
      </w:pPr>
      <w:r w:rsidRPr="006E2EA4">
        <w:rPr>
          <w:rFonts w:cs="Times New Roman"/>
        </w:rPr>
        <w:t>Dla opiekunów korzystających z wypożyczalni prowadzony jest instruktaż w zakresie możliwości i sposobu wykorzystania sprzętu ortopedycznego wspomagającego funkcjonowanie oraz ułatwiającego pielęgnację i zapewnienie higieny.</w:t>
      </w:r>
    </w:p>
    <w:p w14:paraId="1083C0A1" w14:textId="77777777" w:rsidR="006E1BF7" w:rsidRPr="00A676D4" w:rsidRDefault="006E1BF7" w:rsidP="006E1BF7">
      <w:pPr>
        <w:spacing w:after="0" w:line="360" w:lineRule="auto"/>
        <w:jc w:val="both"/>
        <w:rPr>
          <w:rFonts w:cs="Times New Roman"/>
        </w:rPr>
      </w:pPr>
      <w:r w:rsidRPr="00A676D4">
        <w:rPr>
          <w:rFonts w:cs="Times New Roman"/>
        </w:rPr>
        <w:t xml:space="preserve">W 2021 r. organizowane były szkolenia podnoszące umiejętność korzystania z Internetu, w których brało udział 13 osób.  </w:t>
      </w:r>
    </w:p>
    <w:p w14:paraId="2981A7BF" w14:textId="77777777" w:rsidR="006E1BF7" w:rsidRPr="006E2EA4" w:rsidRDefault="006E1BF7" w:rsidP="006E1BF7">
      <w:pPr>
        <w:spacing w:after="0" w:line="360" w:lineRule="auto"/>
        <w:jc w:val="both"/>
        <w:rPr>
          <w:rFonts w:cs="Times New Roman"/>
        </w:rPr>
      </w:pPr>
      <w:r w:rsidRPr="006E2EA4">
        <w:rPr>
          <w:rFonts w:cs="Times New Roman"/>
        </w:rPr>
        <w:t xml:space="preserve">CWO udostępnia w wersji elektronicznej i papierowej uaktualniane materiały informacyjne </w:t>
      </w:r>
      <w:r w:rsidRPr="006E2EA4">
        <w:rPr>
          <w:rFonts w:cs="Times New Roman"/>
        </w:rPr>
        <w:br/>
        <w:t>o dostępnych systemach wsparcia. Możliwe jest wypożyczenie podręczników i poradników dotyczących sprawowania opieki i radzenia sobie w sytuacjach trudnych.</w:t>
      </w:r>
    </w:p>
    <w:p w14:paraId="6E0D1A42" w14:textId="77777777" w:rsidR="006E1BF7" w:rsidRPr="006E2EA4" w:rsidRDefault="006E1BF7" w:rsidP="006E1BF7">
      <w:pPr>
        <w:spacing w:after="0" w:line="360" w:lineRule="auto"/>
        <w:jc w:val="both"/>
        <w:rPr>
          <w:rFonts w:cs="Times New Roman"/>
        </w:rPr>
      </w:pPr>
    </w:p>
    <w:p w14:paraId="07B547F2" w14:textId="77777777" w:rsidR="006E1BF7" w:rsidRPr="006E2EA4" w:rsidRDefault="006E1BF7" w:rsidP="006E1BF7">
      <w:pPr>
        <w:spacing w:after="0" w:line="360" w:lineRule="auto"/>
        <w:jc w:val="both"/>
        <w:rPr>
          <w:rFonts w:cs="Times New Roman"/>
        </w:rPr>
      </w:pPr>
      <w:r w:rsidRPr="006E2EA4">
        <w:rPr>
          <w:rFonts w:cs="Times New Roman"/>
          <w:b/>
          <w:bCs/>
        </w:rPr>
        <w:t xml:space="preserve">2) </w:t>
      </w:r>
      <w:r w:rsidRPr="00A676D4">
        <w:rPr>
          <w:rFonts w:cs="Times New Roman"/>
          <w:b/>
          <w:bCs/>
        </w:rPr>
        <w:t>Działania informacyjno-edukacyjne</w:t>
      </w:r>
      <w:r w:rsidRPr="006E2EA4">
        <w:rPr>
          <w:rFonts w:cs="Times New Roman"/>
        </w:rPr>
        <w:t xml:space="preserve"> skierowane do kadr różnych systemów związanych </w:t>
      </w:r>
      <w:r w:rsidRPr="006E2EA4">
        <w:rPr>
          <w:rFonts w:cs="Times New Roman"/>
        </w:rPr>
        <w:br/>
        <w:t>z opieką nad osobą niesamodzielną – PO</w:t>
      </w:r>
      <w:r w:rsidRPr="00A676D4">
        <w:rPr>
          <w:rFonts w:cs="Times New Roman"/>
          <w:strike/>
        </w:rPr>
        <w:t>P</w:t>
      </w:r>
      <w:r w:rsidRPr="006E2EA4">
        <w:rPr>
          <w:rFonts w:cs="Times New Roman"/>
        </w:rPr>
        <w:t xml:space="preserve">Z, prywatne poradnie lekarskie, apteki, szpitale </w:t>
      </w:r>
      <w:r w:rsidRPr="006E2EA4">
        <w:rPr>
          <w:rFonts w:cs="Times New Roman"/>
        </w:rPr>
        <w:br/>
        <w:t xml:space="preserve">i sanatoria, kadra pedagogiczna placówek oświatowych, zlokalizowanych na terenie Gminy Skawina oraz pracowników pomocy społecznej. </w:t>
      </w:r>
    </w:p>
    <w:p w14:paraId="5095CD07" w14:textId="77777777" w:rsidR="006E1BF7" w:rsidRPr="006E2EA4" w:rsidRDefault="006E1BF7" w:rsidP="006E1BF7">
      <w:pPr>
        <w:spacing w:after="0" w:line="360" w:lineRule="auto"/>
        <w:jc w:val="both"/>
        <w:rPr>
          <w:rFonts w:cs="Times New Roman"/>
        </w:rPr>
      </w:pPr>
    </w:p>
    <w:p w14:paraId="1DE775A3" w14:textId="77777777" w:rsidR="006E1BF7" w:rsidRPr="006E2EA4" w:rsidRDefault="006E1BF7" w:rsidP="006E1BF7">
      <w:pPr>
        <w:spacing w:after="0" w:line="360" w:lineRule="auto"/>
        <w:jc w:val="both"/>
        <w:rPr>
          <w:rFonts w:cs="Times New Roman"/>
        </w:rPr>
      </w:pPr>
      <w:r w:rsidRPr="006E2EA4">
        <w:rPr>
          <w:rFonts w:cs="Times New Roman"/>
          <w:b/>
          <w:bCs/>
        </w:rPr>
        <w:t>3) Usługi odciążeniowe/</w:t>
      </w:r>
      <w:r w:rsidRPr="00A676D4">
        <w:rPr>
          <w:rFonts w:cs="Times New Roman"/>
          <w:b/>
          <w:bCs/>
        </w:rPr>
        <w:t>wytchnieniowe</w:t>
      </w:r>
      <w:r w:rsidRPr="006E2EA4">
        <w:rPr>
          <w:rFonts w:cs="Times New Roman"/>
        </w:rPr>
        <w:t xml:space="preserve"> pozwalające na sprawowanie opieki i wsparcia osoby niesamodzielnej w przypadku konieczności załatwienia spraw osobistych i braku możliwości zapewnienia takiej opieki we własnym zakresie. Wsparcie realizowane jest przez realizatorów usług odciążeniowych w miejscu zamieszkania osoby niesamodzielnej przez okres od jednej </w:t>
      </w:r>
      <w:r w:rsidRPr="006E2EA4">
        <w:rPr>
          <w:rFonts w:cs="Times New Roman"/>
        </w:rPr>
        <w:br/>
        <w:t>do kilku godzin dziennie. Jedna rodzina może korzystać z tej formy wsparcia w wymiarze do 16 godzin w miesiącu.</w:t>
      </w:r>
    </w:p>
    <w:p w14:paraId="5398BDDD" w14:textId="54E3A136" w:rsidR="006E1BF7" w:rsidRPr="006E2EA4" w:rsidRDefault="006E1BF7" w:rsidP="006E1BF7">
      <w:pPr>
        <w:spacing w:after="0" w:line="360" w:lineRule="auto"/>
        <w:jc w:val="both"/>
        <w:rPr>
          <w:noProof/>
        </w:rPr>
      </w:pPr>
      <w:r w:rsidRPr="00A676D4">
        <w:rPr>
          <w:rFonts w:cs="Times New Roman"/>
        </w:rPr>
        <w:t xml:space="preserve">W 2021 r. z tej formy </w:t>
      </w:r>
      <w:r w:rsidR="00CD48E8">
        <w:rPr>
          <w:rFonts w:cs="Times New Roman"/>
        </w:rPr>
        <w:t xml:space="preserve">wsparcia </w:t>
      </w:r>
      <w:r w:rsidRPr="006E2EA4">
        <w:rPr>
          <w:rFonts w:cs="Times New Roman"/>
        </w:rPr>
        <w:t xml:space="preserve">korzystały łącznie </w:t>
      </w:r>
      <w:r w:rsidRPr="00A676D4">
        <w:rPr>
          <w:rFonts w:cs="Times New Roman"/>
        </w:rPr>
        <w:t>siedemdziesiąt cztery rodziny,</w:t>
      </w:r>
      <w:r w:rsidRPr="006E2EA4">
        <w:rPr>
          <w:rFonts w:cs="Times New Roman"/>
        </w:rPr>
        <w:t xml:space="preserve"> u których realizatorzy usług odciążeniowych wykonały w sumie </w:t>
      </w:r>
      <w:r w:rsidRPr="00A676D4">
        <w:rPr>
          <w:rFonts w:cs="Times New Roman"/>
        </w:rPr>
        <w:t xml:space="preserve">2115 godzin i 45 minut </w:t>
      </w:r>
      <w:r w:rsidRPr="006E2EA4">
        <w:rPr>
          <w:rFonts w:cs="Times New Roman"/>
        </w:rPr>
        <w:t xml:space="preserve">usług mających na celu wyręczenie opiekuna w opiece. Z tej formy pomocy w 2021 r. po raz pierwszy skorzystało </w:t>
      </w:r>
      <w:r w:rsidRPr="00A676D4">
        <w:rPr>
          <w:rFonts w:cs="Times New Roman"/>
        </w:rPr>
        <w:t>pięćdziesiąt pięć rodzin.</w:t>
      </w:r>
      <w:r w:rsidRPr="006E2EA4">
        <w:rPr>
          <w:noProof/>
        </w:rPr>
        <w:t xml:space="preserve"> </w:t>
      </w:r>
    </w:p>
    <w:p w14:paraId="25B8A459" w14:textId="77777777" w:rsidR="006E1BF7" w:rsidRPr="006E2EA4" w:rsidRDefault="006E1BF7" w:rsidP="006E1BF7">
      <w:pPr>
        <w:spacing w:after="0" w:line="360" w:lineRule="auto"/>
        <w:jc w:val="both"/>
        <w:rPr>
          <w:rFonts w:cs="Times New Roman"/>
          <w:color w:val="FF0000"/>
        </w:rPr>
      </w:pPr>
      <w:r w:rsidRPr="0078715F">
        <w:rPr>
          <w:noProof/>
          <w:lang w:eastAsia="pl-PL"/>
        </w:rPr>
        <w:lastRenderedPageBreak/>
        <w:drawing>
          <wp:inline distT="0" distB="0" distL="0" distR="0" wp14:anchorId="14A4EDCB" wp14:editId="16433D05">
            <wp:extent cx="5760720" cy="356362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563620"/>
                    </a:xfrm>
                    <a:prstGeom prst="rect">
                      <a:avLst/>
                    </a:prstGeom>
                    <a:noFill/>
                    <a:ln>
                      <a:noFill/>
                    </a:ln>
                  </pic:spPr>
                </pic:pic>
              </a:graphicData>
            </a:graphic>
          </wp:inline>
        </w:drawing>
      </w:r>
    </w:p>
    <w:p w14:paraId="3785B4BD" w14:textId="7F305B86" w:rsidR="006E1BF7" w:rsidRPr="00A676D4" w:rsidRDefault="006E1BF7" w:rsidP="006E1BF7">
      <w:pPr>
        <w:pStyle w:val="Legenda"/>
        <w:keepNext/>
        <w:jc w:val="both"/>
        <w:rPr>
          <w:rFonts w:asciiTheme="minorHAnsi" w:hAnsiTheme="minorHAnsi" w:cstheme="minorHAnsi"/>
          <w:sz w:val="22"/>
          <w:szCs w:val="22"/>
        </w:rPr>
      </w:pPr>
      <w:r w:rsidRPr="00A676D4">
        <w:rPr>
          <w:rFonts w:asciiTheme="minorHAnsi" w:hAnsiTheme="minorHAnsi" w:cstheme="minorHAnsi"/>
          <w:sz w:val="22"/>
          <w:szCs w:val="22"/>
        </w:rPr>
        <w:t xml:space="preserve">Tabela </w:t>
      </w:r>
      <w:r w:rsidRPr="00A676D4">
        <w:rPr>
          <w:rFonts w:asciiTheme="minorHAnsi" w:hAnsiTheme="minorHAnsi" w:cstheme="minorHAnsi"/>
          <w:sz w:val="22"/>
          <w:szCs w:val="22"/>
        </w:rPr>
        <w:fldChar w:fldCharType="begin"/>
      </w:r>
      <w:r w:rsidRPr="00A676D4">
        <w:rPr>
          <w:rFonts w:asciiTheme="minorHAnsi" w:hAnsiTheme="minorHAnsi" w:cstheme="minorHAnsi"/>
          <w:sz w:val="22"/>
          <w:szCs w:val="22"/>
        </w:rPr>
        <w:instrText xml:space="preserve"> SEQ Tabela \* ARABIC </w:instrText>
      </w:r>
      <w:r w:rsidRPr="00A676D4">
        <w:rPr>
          <w:rFonts w:asciiTheme="minorHAnsi" w:hAnsiTheme="minorHAnsi" w:cstheme="minorHAnsi"/>
          <w:sz w:val="22"/>
          <w:szCs w:val="22"/>
        </w:rPr>
        <w:fldChar w:fldCharType="separate"/>
      </w:r>
      <w:r w:rsidR="005648CB">
        <w:rPr>
          <w:rFonts w:asciiTheme="minorHAnsi" w:hAnsiTheme="minorHAnsi" w:cstheme="minorHAnsi"/>
          <w:noProof/>
          <w:sz w:val="22"/>
          <w:szCs w:val="22"/>
        </w:rPr>
        <w:t>1</w:t>
      </w:r>
      <w:r w:rsidRPr="00A676D4">
        <w:rPr>
          <w:rFonts w:asciiTheme="minorHAnsi" w:hAnsiTheme="minorHAnsi" w:cstheme="minorHAnsi"/>
          <w:sz w:val="22"/>
          <w:szCs w:val="22"/>
        </w:rPr>
        <w:fldChar w:fldCharType="end"/>
      </w:r>
      <w:r w:rsidRPr="00A676D4">
        <w:rPr>
          <w:rFonts w:asciiTheme="minorHAnsi" w:hAnsiTheme="minorHAnsi" w:cstheme="minorHAnsi"/>
          <w:sz w:val="22"/>
          <w:szCs w:val="22"/>
        </w:rPr>
        <w:t xml:space="preserve"> Ilość godzin realizowanych us</w:t>
      </w:r>
      <w:r w:rsidR="00334EF9">
        <w:rPr>
          <w:rFonts w:asciiTheme="minorHAnsi" w:hAnsiTheme="minorHAnsi" w:cstheme="minorHAnsi"/>
          <w:sz w:val="22"/>
          <w:szCs w:val="22"/>
        </w:rPr>
        <w:t xml:space="preserve">ług odciążeniowych w 2021 r. w </w:t>
      </w:r>
      <w:r w:rsidRPr="00A676D4">
        <w:rPr>
          <w:rFonts w:asciiTheme="minorHAnsi" w:hAnsiTheme="minorHAnsi" w:cstheme="minorHAnsi"/>
          <w:sz w:val="22"/>
          <w:szCs w:val="22"/>
        </w:rPr>
        <w:t xml:space="preserve">miejscu zamieszkania osoby niesamodzielnej w zestawieniu z 2020 r.  </w:t>
      </w:r>
    </w:p>
    <w:p w14:paraId="1F73784D" w14:textId="77777777" w:rsidR="006E1BF7" w:rsidRPr="006E2EA4" w:rsidRDefault="006E1BF7" w:rsidP="006E1BF7">
      <w:pPr>
        <w:spacing w:after="0" w:line="360" w:lineRule="auto"/>
        <w:jc w:val="both"/>
        <w:rPr>
          <w:rFonts w:cs="Times New Roman"/>
        </w:rPr>
      </w:pPr>
    </w:p>
    <w:p w14:paraId="2BDAD9F2" w14:textId="5917630A" w:rsidR="006E1BF7" w:rsidRPr="00A676D4" w:rsidRDefault="00CD48E8" w:rsidP="006E1BF7">
      <w:pPr>
        <w:spacing w:after="0" w:line="360" w:lineRule="auto"/>
        <w:jc w:val="both"/>
        <w:rPr>
          <w:rFonts w:cs="Times New Roman"/>
        </w:rPr>
      </w:pPr>
      <w:r>
        <w:rPr>
          <w:rFonts w:cs="Times New Roman"/>
        </w:rPr>
        <w:t>W 2021 r. do pobytu w p</w:t>
      </w:r>
      <w:r w:rsidR="006E1BF7" w:rsidRPr="00A676D4">
        <w:rPr>
          <w:rFonts w:cs="Times New Roman"/>
        </w:rPr>
        <w:t>l</w:t>
      </w:r>
      <w:r>
        <w:rPr>
          <w:rFonts w:cs="Times New Roman"/>
        </w:rPr>
        <w:t>a</w:t>
      </w:r>
      <w:r w:rsidR="006E1BF7" w:rsidRPr="00A676D4">
        <w:rPr>
          <w:rFonts w:cs="Times New Roman"/>
        </w:rPr>
        <w:t xml:space="preserve">cówce świadczącej opiekę całodobową zakwalifikowano trzynaście osób niesamodzielnych, których rodziny w tym czasie mogły skorzystać z „urlopu od opieki”.  </w:t>
      </w:r>
    </w:p>
    <w:p w14:paraId="05E7E6B2" w14:textId="77777777" w:rsidR="006E1BF7" w:rsidRPr="006E2EA4" w:rsidRDefault="006E1BF7" w:rsidP="006E1BF7">
      <w:pPr>
        <w:spacing w:after="0" w:line="360" w:lineRule="auto"/>
        <w:jc w:val="both"/>
        <w:rPr>
          <w:rFonts w:cs="Times New Roman"/>
        </w:rPr>
      </w:pPr>
    </w:p>
    <w:p w14:paraId="2C89DC9C" w14:textId="51E312E2" w:rsidR="006E1BF7" w:rsidRPr="006E2EA4" w:rsidRDefault="006E1BF7" w:rsidP="006E1BF7">
      <w:pPr>
        <w:spacing w:after="0" w:line="360" w:lineRule="auto"/>
        <w:jc w:val="both"/>
        <w:rPr>
          <w:rFonts w:cs="Times New Roman"/>
        </w:rPr>
      </w:pPr>
      <w:r w:rsidRPr="006E2EA4">
        <w:rPr>
          <w:rFonts w:cs="Times New Roman"/>
          <w:b/>
          <w:bCs/>
        </w:rPr>
        <w:t xml:space="preserve">4) </w:t>
      </w:r>
      <w:r w:rsidRPr="00A676D4">
        <w:rPr>
          <w:rFonts w:cs="Times New Roman"/>
          <w:b/>
          <w:bCs/>
        </w:rPr>
        <w:t>Wypożyczalnia sprzętu pielęgnacyjnego i ortopedycznego</w:t>
      </w:r>
      <w:r w:rsidRPr="006E2EA4">
        <w:rPr>
          <w:rFonts w:cs="Times New Roman"/>
        </w:rPr>
        <w:t xml:space="preserve"> w połączeniu z nauką obsługi i doradztwem w zakresie jego wykorzystania w 2021 roku udostępniła sprzęt dla osób potrzebujących zawierając </w:t>
      </w:r>
      <w:r w:rsidRPr="00A676D4">
        <w:rPr>
          <w:rFonts w:cs="Times New Roman"/>
        </w:rPr>
        <w:t>57</w:t>
      </w:r>
      <w:r w:rsidRPr="006E2EA4">
        <w:rPr>
          <w:rFonts w:cs="Times New Roman"/>
        </w:rPr>
        <w:t xml:space="preserve"> umów wypożyczenia. </w:t>
      </w:r>
      <w:r w:rsidRPr="006E2EA4">
        <w:rPr>
          <w:rStyle w:val="Wyrnieniedelikatne"/>
          <w:rFonts w:cs="Times New Roman"/>
          <w:i w:val="0"/>
          <w:iCs w:val="0"/>
          <w:color w:val="auto"/>
        </w:rPr>
        <w:t>Wypożyczane były łóżka ortopedyczne, wózki inwalidzkie,</w:t>
      </w:r>
      <w:r w:rsidR="00334EF9">
        <w:rPr>
          <w:rStyle w:val="Wyrnieniedelikatne"/>
          <w:rFonts w:cs="Times New Roman"/>
          <w:i w:val="0"/>
          <w:iCs w:val="0"/>
          <w:color w:val="auto"/>
        </w:rPr>
        <w:t xml:space="preserve"> </w:t>
      </w:r>
      <w:r w:rsidRPr="006E2EA4">
        <w:rPr>
          <w:rStyle w:val="Wyrnieniedelikatne"/>
          <w:rFonts w:cs="Times New Roman"/>
          <w:i w:val="0"/>
          <w:iCs w:val="0"/>
          <w:color w:val="auto"/>
        </w:rPr>
        <w:t xml:space="preserve">materace przeciwodleżynowe, koncentratory tlenu, toalety przenośne, kule łokciowe, różnego typu balkoniki oraz podnośniki wannowe. </w:t>
      </w:r>
      <w:r w:rsidRPr="006E2EA4">
        <w:rPr>
          <w:rFonts w:cs="Times New Roman"/>
        </w:rPr>
        <w:t>Usługi wypożyczania sprzętu są bezpłatne, realizowane zgodnie z opracowanym regulaminem. Każdorazowo osoba wypożyczająca jest instruowana o sposobie bezpiecznego użytkowania sprzętu w </w:t>
      </w:r>
      <w:r w:rsidRPr="00A676D4">
        <w:rPr>
          <w:rFonts w:cs="Times New Roman"/>
        </w:rPr>
        <w:t>placówce</w:t>
      </w:r>
      <w:r w:rsidRPr="006E2EA4">
        <w:rPr>
          <w:rFonts w:cs="Times New Roman"/>
        </w:rPr>
        <w:t xml:space="preserve"> CWO lub miejscu zamieszkania (w ramach wizyt Zespołu Mobilnego). </w:t>
      </w:r>
    </w:p>
    <w:p w14:paraId="3FE10B03" w14:textId="77777777" w:rsidR="006E1BF7" w:rsidRPr="006E2EA4" w:rsidRDefault="006E1BF7" w:rsidP="006E1BF7">
      <w:pPr>
        <w:spacing w:after="0" w:line="360" w:lineRule="auto"/>
        <w:jc w:val="both"/>
        <w:rPr>
          <w:rStyle w:val="Wyrnieniedelikatne"/>
          <w:rFonts w:cs="Times New Roman"/>
          <w:i w:val="0"/>
          <w:iCs w:val="0"/>
          <w:color w:val="auto"/>
        </w:rPr>
      </w:pPr>
      <w:r w:rsidRPr="00A676D4">
        <w:rPr>
          <w:rStyle w:val="Wyrnieniedelikatne"/>
          <w:rFonts w:cs="Times New Roman"/>
          <w:i w:val="0"/>
          <w:iCs w:val="0"/>
          <w:color w:val="auto"/>
        </w:rPr>
        <w:t xml:space="preserve"> </w:t>
      </w:r>
      <w:r w:rsidRPr="006E2EA4">
        <w:rPr>
          <w:rStyle w:val="Wyrnieniedelikatne"/>
          <w:rFonts w:cs="Times New Roman"/>
          <w:i w:val="0"/>
          <w:iCs w:val="0"/>
          <w:color w:val="auto"/>
        </w:rPr>
        <w:t xml:space="preserve"> </w:t>
      </w:r>
    </w:p>
    <w:p w14:paraId="377050BA" w14:textId="77777777" w:rsidR="006E1BF7" w:rsidRPr="006E2EA4" w:rsidRDefault="006E1BF7" w:rsidP="006E1BF7">
      <w:pPr>
        <w:spacing w:after="0" w:line="360" w:lineRule="auto"/>
        <w:jc w:val="both"/>
        <w:rPr>
          <w:rFonts w:cs="Times New Roman"/>
        </w:rPr>
      </w:pPr>
      <w:r w:rsidRPr="0078715F">
        <w:rPr>
          <w:noProof/>
          <w:lang w:eastAsia="pl-PL"/>
        </w:rPr>
        <w:lastRenderedPageBreak/>
        <w:drawing>
          <wp:inline distT="0" distB="0" distL="0" distR="0" wp14:anchorId="2C88AC1B" wp14:editId="123F3FA2">
            <wp:extent cx="5760720" cy="356396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563965"/>
                    </a:xfrm>
                    <a:prstGeom prst="rect">
                      <a:avLst/>
                    </a:prstGeom>
                    <a:noFill/>
                    <a:ln>
                      <a:noFill/>
                    </a:ln>
                  </pic:spPr>
                </pic:pic>
              </a:graphicData>
            </a:graphic>
          </wp:inline>
        </w:drawing>
      </w:r>
    </w:p>
    <w:p w14:paraId="6AD5B2DB" w14:textId="301B6715" w:rsidR="006E1BF7" w:rsidRPr="00A676D4" w:rsidRDefault="006E1BF7" w:rsidP="006E1BF7">
      <w:pPr>
        <w:pStyle w:val="Legenda"/>
        <w:rPr>
          <w:rFonts w:asciiTheme="minorHAnsi" w:hAnsiTheme="minorHAnsi" w:cstheme="minorHAnsi"/>
          <w:sz w:val="22"/>
          <w:szCs w:val="22"/>
        </w:rPr>
      </w:pPr>
      <w:r w:rsidRPr="00A676D4">
        <w:rPr>
          <w:rFonts w:asciiTheme="minorHAnsi" w:hAnsiTheme="minorHAnsi" w:cstheme="minorHAnsi"/>
          <w:sz w:val="22"/>
          <w:szCs w:val="22"/>
        </w:rPr>
        <w:t xml:space="preserve">Tabela </w:t>
      </w:r>
      <w:r w:rsidRPr="00A676D4">
        <w:rPr>
          <w:rFonts w:asciiTheme="minorHAnsi" w:hAnsiTheme="minorHAnsi" w:cstheme="minorHAnsi"/>
          <w:sz w:val="22"/>
          <w:szCs w:val="22"/>
        </w:rPr>
        <w:fldChar w:fldCharType="begin"/>
      </w:r>
      <w:r w:rsidRPr="00A676D4">
        <w:rPr>
          <w:rFonts w:asciiTheme="minorHAnsi" w:hAnsiTheme="minorHAnsi" w:cstheme="minorHAnsi"/>
          <w:sz w:val="22"/>
          <w:szCs w:val="22"/>
        </w:rPr>
        <w:instrText xml:space="preserve"> SEQ Tabela \* ARABIC </w:instrText>
      </w:r>
      <w:r w:rsidRPr="00A676D4">
        <w:rPr>
          <w:rFonts w:asciiTheme="minorHAnsi" w:hAnsiTheme="minorHAnsi" w:cstheme="minorHAnsi"/>
          <w:sz w:val="22"/>
          <w:szCs w:val="22"/>
        </w:rPr>
        <w:fldChar w:fldCharType="separate"/>
      </w:r>
      <w:r w:rsidR="005648CB">
        <w:rPr>
          <w:rFonts w:asciiTheme="minorHAnsi" w:hAnsiTheme="minorHAnsi" w:cstheme="minorHAnsi"/>
          <w:noProof/>
          <w:sz w:val="22"/>
          <w:szCs w:val="22"/>
        </w:rPr>
        <w:t>2</w:t>
      </w:r>
      <w:r w:rsidRPr="00A676D4">
        <w:rPr>
          <w:rFonts w:asciiTheme="minorHAnsi" w:hAnsiTheme="minorHAnsi" w:cstheme="minorHAnsi"/>
          <w:sz w:val="22"/>
          <w:szCs w:val="22"/>
        </w:rPr>
        <w:fldChar w:fldCharType="end"/>
      </w:r>
      <w:r w:rsidR="008B5B65" w:rsidRPr="006E2EA4">
        <w:rPr>
          <w:rFonts w:asciiTheme="minorHAnsi" w:hAnsiTheme="minorHAnsi" w:cstheme="minorHAnsi"/>
          <w:sz w:val="22"/>
          <w:szCs w:val="22"/>
        </w:rPr>
        <w:t>.</w:t>
      </w:r>
      <w:r w:rsidRPr="00A676D4">
        <w:rPr>
          <w:rFonts w:asciiTheme="minorHAnsi" w:hAnsiTheme="minorHAnsi" w:cstheme="minorHAnsi"/>
          <w:sz w:val="22"/>
          <w:szCs w:val="22"/>
        </w:rPr>
        <w:t xml:space="preserve">  Liczba rodzin korzystających z bezpłatnej wypożyczalni w 2021 r.   </w:t>
      </w:r>
    </w:p>
    <w:p w14:paraId="233B59BF" w14:textId="77777777" w:rsidR="006E1BF7" w:rsidRPr="006E2EA4" w:rsidRDefault="006E1BF7" w:rsidP="006E1BF7">
      <w:pPr>
        <w:spacing w:after="0" w:line="360" w:lineRule="auto"/>
        <w:jc w:val="both"/>
        <w:rPr>
          <w:rFonts w:cs="Times New Roman"/>
        </w:rPr>
      </w:pPr>
      <w:r w:rsidRPr="006E2EA4">
        <w:rPr>
          <w:rFonts w:cs="Times New Roman"/>
        </w:rPr>
        <w:t xml:space="preserve"> </w:t>
      </w:r>
    </w:p>
    <w:p w14:paraId="36EEB44D" w14:textId="77777777" w:rsidR="006E1BF7" w:rsidRPr="006E2EA4" w:rsidRDefault="006E1BF7" w:rsidP="006E1BF7">
      <w:pPr>
        <w:spacing w:after="0" w:line="360" w:lineRule="auto"/>
        <w:jc w:val="both"/>
        <w:rPr>
          <w:rStyle w:val="Wyrnieniedelikatne"/>
          <w:rFonts w:cs="Times New Roman"/>
          <w:i w:val="0"/>
          <w:iCs w:val="0"/>
          <w:color w:val="auto"/>
        </w:rPr>
      </w:pPr>
      <w:r w:rsidRPr="00A676D4">
        <w:rPr>
          <w:rFonts w:cs="Times New Roman"/>
        </w:rPr>
        <w:t xml:space="preserve">Rekrutacja do udziału we wsparciu prowadzona jest w sposób ciągły. W celu dotarcia do jak największej liczby opiekunów nieformalnych </w:t>
      </w:r>
      <w:r w:rsidRPr="006E2EA4">
        <w:rPr>
          <w:rStyle w:val="Wyrnieniedelikatne"/>
          <w:rFonts w:cs="Times New Roman"/>
          <w:i w:val="0"/>
          <w:iCs w:val="0"/>
          <w:color w:val="auto"/>
        </w:rPr>
        <w:t xml:space="preserve">pracownicy socjalni MGOPS informowali potencjalnych uczestników projektu o możliwości uzyskania takiej formy wsparcia. </w:t>
      </w:r>
      <w:r w:rsidRPr="00A676D4">
        <w:rPr>
          <w:rStyle w:val="Wyrnieniedelikatne"/>
          <w:rFonts w:cs="Times New Roman"/>
          <w:i w:val="0"/>
          <w:iCs w:val="0"/>
          <w:color w:val="auto"/>
        </w:rPr>
        <w:t xml:space="preserve">Aktualizowana jest strona internetowa </w:t>
      </w:r>
      <w:r w:rsidRPr="006E2EA4">
        <w:rPr>
          <w:rStyle w:val="Wyrnieniedelikatne"/>
          <w:rFonts w:cs="Times New Roman"/>
          <w:i w:val="0"/>
          <w:iCs w:val="0"/>
          <w:color w:val="auto"/>
        </w:rPr>
        <w:t xml:space="preserve">informująca o realizowanym projekcie oraz udostępniane </w:t>
      </w:r>
      <w:r w:rsidRPr="00A676D4">
        <w:rPr>
          <w:rStyle w:val="Wyrnieniedelikatne"/>
          <w:rFonts w:cs="Times New Roman"/>
          <w:i w:val="0"/>
          <w:iCs w:val="0"/>
          <w:color w:val="auto"/>
        </w:rPr>
        <w:t xml:space="preserve">bieżące </w:t>
      </w:r>
      <w:r w:rsidRPr="006E2EA4">
        <w:rPr>
          <w:rStyle w:val="Wyrnieniedelikatne"/>
          <w:rFonts w:cs="Times New Roman"/>
          <w:i w:val="0"/>
          <w:iCs w:val="0"/>
          <w:color w:val="auto"/>
        </w:rPr>
        <w:t xml:space="preserve">informacje w mediach społecznościowych na Facebooku i Instagramie.  Ulotki informujące o działalności placówki wraz z wypożyczalnią sprzętu są umieszczane na tablicach informacyjnych, przekazywane do pracowników Miejsko Gminnego Ośrodka Pomocy Społecznej w Skawinie do placówek oświatowych, aptek, przychodni zdrowia i sołtysów oraz indywidualnie do potencjalnych odbiorców usług. </w:t>
      </w:r>
      <w:r w:rsidRPr="00A676D4">
        <w:rPr>
          <w:rStyle w:val="Wyrnieniedelikatne"/>
          <w:rFonts w:cs="Times New Roman"/>
          <w:i w:val="0"/>
          <w:iCs w:val="0"/>
          <w:color w:val="auto"/>
        </w:rPr>
        <w:t xml:space="preserve">Informacja </w:t>
      </w:r>
      <w:r w:rsidRPr="006E2EA4">
        <w:rPr>
          <w:rStyle w:val="Wyrnieniedelikatne"/>
          <w:rFonts w:cs="Times New Roman"/>
          <w:i w:val="0"/>
          <w:iCs w:val="0"/>
          <w:color w:val="auto"/>
        </w:rPr>
        <w:t xml:space="preserve">o zakresie realizowanych </w:t>
      </w:r>
      <w:r w:rsidRPr="00A676D4">
        <w:rPr>
          <w:rStyle w:val="Wyrnieniedelikatne"/>
          <w:rFonts w:cs="Times New Roman"/>
          <w:i w:val="0"/>
          <w:iCs w:val="0"/>
          <w:color w:val="auto"/>
        </w:rPr>
        <w:t xml:space="preserve">zadań rozsyłana jest </w:t>
      </w:r>
      <w:r w:rsidRPr="006E2EA4">
        <w:rPr>
          <w:rStyle w:val="Wyrnieniedelikatne"/>
          <w:rFonts w:cs="Times New Roman"/>
          <w:i w:val="0"/>
          <w:iCs w:val="0"/>
          <w:color w:val="auto"/>
        </w:rPr>
        <w:t xml:space="preserve">za pośrednictwem poczty elektronicznej do lekarzy POZ opiekujących się mieszkańcami Miasta i Gminy Skawina.  </w:t>
      </w:r>
    </w:p>
    <w:p w14:paraId="7E87C57C" w14:textId="271B6B51" w:rsidR="006E1BF7" w:rsidRPr="006E2EA4" w:rsidRDefault="006E1BF7" w:rsidP="006E1BF7">
      <w:pPr>
        <w:spacing w:after="0" w:line="360" w:lineRule="auto"/>
        <w:jc w:val="both"/>
        <w:rPr>
          <w:rFonts w:cs="Times New Roman"/>
        </w:rPr>
      </w:pPr>
      <w:r w:rsidRPr="006E2EA4">
        <w:rPr>
          <w:rFonts w:cs="Times New Roman"/>
        </w:rPr>
        <w:t>Usługi świadczone przez Zespół Mobilny składający się z dwóch, a w szczególnych sytuacjach trzech osób zatrudnionych w CWO o kwalifikacjach i umiejętnościach adekwatnych do zgłoszonych potrzeb i ustalonej wstępnej ocenie sytuacji osoby niesamodzielnej oraz</w:t>
      </w:r>
      <w:r w:rsidR="00CD48E8">
        <w:rPr>
          <w:rFonts w:cs="Times New Roman"/>
        </w:rPr>
        <w:t xml:space="preserve"> umiejętności jej opiekuna są </w:t>
      </w:r>
      <w:r w:rsidRPr="006E2EA4">
        <w:rPr>
          <w:rFonts w:cs="Times New Roman"/>
        </w:rPr>
        <w:t xml:space="preserve">świadczone w miejscu zamieszkania osoby niesamodzielnej. Wstępnej oceny sytuacji dokonuje osoba przyjmującą zgłoszenie wraz z zespołem specjalistów CWO w porozumieniu z koordynatorem, który ostatecznie określa jego skład. Skład Zespołu jest zmienny, dostosowany do potrzeb zgłaszającego. Wizyty w miejscu zamieszkania świadczone są w godzinach pracy CWO. </w:t>
      </w:r>
    </w:p>
    <w:p w14:paraId="39B02C3F" w14:textId="07C84704" w:rsidR="006E1BF7" w:rsidRPr="005648CB" w:rsidRDefault="006E1BF7" w:rsidP="006E1BF7">
      <w:pPr>
        <w:spacing w:after="0" w:line="360" w:lineRule="auto"/>
        <w:jc w:val="both"/>
        <w:rPr>
          <w:rStyle w:val="Wyrnieniedelikatne"/>
          <w:rFonts w:cs="Times New Roman"/>
          <w:i w:val="0"/>
          <w:iCs w:val="0"/>
          <w:color w:val="auto"/>
        </w:rPr>
      </w:pPr>
      <w:r w:rsidRPr="005648CB">
        <w:rPr>
          <w:rStyle w:val="Wyrnieniedelikatne"/>
          <w:rFonts w:cs="Times New Roman"/>
          <w:i w:val="0"/>
          <w:iCs w:val="0"/>
          <w:color w:val="auto"/>
        </w:rPr>
        <w:lastRenderedPageBreak/>
        <w:t xml:space="preserve">Na podstawie informacji przekazanych przez pracowników socjalnych MGOPS oraz indywidualnych zgłoszeń z terenu Gminy Skawina w 2021 roku przygotowano 90 wstępnych ocen sytuacji, na </w:t>
      </w:r>
      <w:r w:rsidR="00334EF9" w:rsidRPr="005648CB">
        <w:rPr>
          <w:rStyle w:val="Wyrnieniedelikatne"/>
          <w:rFonts w:cs="Times New Roman"/>
          <w:i w:val="0"/>
          <w:iCs w:val="0"/>
          <w:color w:val="auto"/>
        </w:rPr>
        <w:t>podstawie, których</w:t>
      </w:r>
      <w:r w:rsidRPr="005648CB">
        <w:rPr>
          <w:rStyle w:val="Wyrnieniedelikatne"/>
          <w:rFonts w:cs="Times New Roman"/>
          <w:i w:val="0"/>
          <w:iCs w:val="0"/>
          <w:color w:val="auto"/>
        </w:rPr>
        <w:t xml:space="preserve"> zre</w:t>
      </w:r>
      <w:r w:rsidR="00CD48E8" w:rsidRPr="005648CB">
        <w:rPr>
          <w:rStyle w:val="Wyrnieniedelikatne"/>
          <w:rFonts w:cs="Times New Roman"/>
          <w:i w:val="0"/>
          <w:iCs w:val="0"/>
          <w:color w:val="auto"/>
        </w:rPr>
        <w:t>alizowano pierwszorazową wizytę</w:t>
      </w:r>
      <w:r w:rsidRPr="005648CB">
        <w:rPr>
          <w:rStyle w:val="Wyrnieniedelikatne"/>
          <w:rFonts w:cs="Times New Roman"/>
          <w:i w:val="0"/>
          <w:iCs w:val="0"/>
          <w:color w:val="auto"/>
        </w:rPr>
        <w:t xml:space="preserve"> Zespołu Mobilnego w miejscu świadczenia opieki nad oso</w:t>
      </w:r>
      <w:bookmarkStart w:id="2" w:name="_Hlk96692648"/>
      <w:r w:rsidR="00CD48E8" w:rsidRPr="005648CB">
        <w:rPr>
          <w:rStyle w:val="Wyrnieniedelikatne"/>
          <w:rFonts w:cs="Times New Roman"/>
          <w:i w:val="0"/>
          <w:iCs w:val="0"/>
          <w:color w:val="auto"/>
        </w:rPr>
        <w:t xml:space="preserve">bą niesamodzielną. W 2021 roku </w:t>
      </w:r>
      <w:r w:rsidRPr="005648CB">
        <w:rPr>
          <w:rStyle w:val="Wyrnieniedelikatne"/>
          <w:rFonts w:cs="Times New Roman"/>
          <w:i w:val="0"/>
          <w:iCs w:val="0"/>
          <w:color w:val="auto"/>
        </w:rPr>
        <w:t>w ramach tej formy wsparcia przeprowadzono łącznie 280 wizyt Zespołu Mobilnego.</w:t>
      </w:r>
    </w:p>
    <w:bookmarkEnd w:id="2"/>
    <w:p w14:paraId="369E2CA7" w14:textId="77777777" w:rsidR="006E1BF7" w:rsidRPr="006E2EA4" w:rsidRDefault="006E1BF7" w:rsidP="006E1BF7">
      <w:pPr>
        <w:spacing w:after="0" w:line="360" w:lineRule="auto"/>
        <w:jc w:val="both"/>
        <w:rPr>
          <w:rStyle w:val="Wyrnieniedelikatne"/>
          <w:rFonts w:cs="Times New Roman"/>
          <w:i w:val="0"/>
          <w:iCs w:val="0"/>
          <w:color w:val="auto"/>
        </w:rPr>
      </w:pPr>
      <w:r w:rsidRPr="0078715F">
        <w:rPr>
          <w:rStyle w:val="Wyrnieniedelikatne"/>
          <w:noProof/>
          <w:lang w:eastAsia="pl-PL"/>
        </w:rPr>
        <w:drawing>
          <wp:inline distT="0" distB="0" distL="0" distR="0" wp14:anchorId="1F78E9B1" wp14:editId="5DF9B5F3">
            <wp:extent cx="5760162" cy="28098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183" cy="2810861"/>
                    </a:xfrm>
                    <a:prstGeom prst="rect">
                      <a:avLst/>
                    </a:prstGeom>
                    <a:noFill/>
                    <a:ln>
                      <a:noFill/>
                    </a:ln>
                  </pic:spPr>
                </pic:pic>
              </a:graphicData>
            </a:graphic>
          </wp:inline>
        </w:drawing>
      </w:r>
      <w:r w:rsidRPr="006E2EA4">
        <w:rPr>
          <w:rStyle w:val="Wyrnieniedelikatne"/>
          <w:rFonts w:cs="Times New Roman"/>
          <w:i w:val="0"/>
          <w:iCs w:val="0"/>
          <w:color w:val="auto"/>
        </w:rPr>
        <w:t xml:space="preserve"> </w:t>
      </w:r>
    </w:p>
    <w:p w14:paraId="7AD04BD0" w14:textId="264187AA" w:rsidR="006E1BF7" w:rsidRPr="005648CB" w:rsidRDefault="006E1BF7" w:rsidP="00A676D4">
      <w:pPr>
        <w:pStyle w:val="Legenda"/>
        <w:rPr>
          <w:rStyle w:val="Wyrnieniedelikatne"/>
          <w:rFonts w:cstheme="minorHAnsi"/>
          <w:i w:val="0"/>
          <w:iCs w:val="0"/>
          <w:color w:val="auto"/>
        </w:rPr>
      </w:pPr>
      <w:r w:rsidRPr="005648CB">
        <w:rPr>
          <w:rFonts w:asciiTheme="minorHAnsi" w:hAnsiTheme="minorHAnsi" w:cstheme="minorHAnsi"/>
        </w:rPr>
        <w:t xml:space="preserve">Tabela </w:t>
      </w:r>
      <w:r w:rsidRPr="005648CB">
        <w:rPr>
          <w:rFonts w:asciiTheme="minorHAnsi" w:hAnsiTheme="minorHAnsi" w:cstheme="minorHAnsi"/>
        </w:rPr>
        <w:fldChar w:fldCharType="begin"/>
      </w:r>
      <w:r w:rsidRPr="005648CB">
        <w:rPr>
          <w:rFonts w:asciiTheme="minorHAnsi" w:hAnsiTheme="minorHAnsi" w:cstheme="minorHAnsi"/>
        </w:rPr>
        <w:instrText xml:space="preserve"> SEQ Tabela \* ARABIC </w:instrText>
      </w:r>
      <w:r w:rsidRPr="005648CB">
        <w:rPr>
          <w:rFonts w:asciiTheme="minorHAnsi" w:hAnsiTheme="minorHAnsi" w:cstheme="minorHAnsi"/>
        </w:rPr>
        <w:fldChar w:fldCharType="separate"/>
      </w:r>
      <w:r w:rsidR="005648CB">
        <w:rPr>
          <w:rFonts w:asciiTheme="minorHAnsi" w:hAnsiTheme="minorHAnsi" w:cstheme="minorHAnsi"/>
          <w:noProof/>
        </w:rPr>
        <w:t>3</w:t>
      </w:r>
      <w:r w:rsidRPr="005648CB">
        <w:rPr>
          <w:rFonts w:asciiTheme="minorHAnsi" w:hAnsiTheme="minorHAnsi" w:cstheme="minorHAnsi"/>
        </w:rPr>
        <w:fldChar w:fldCharType="end"/>
      </w:r>
      <w:r w:rsidR="008B5B65" w:rsidRPr="005648CB">
        <w:rPr>
          <w:rFonts w:asciiTheme="minorHAnsi" w:hAnsiTheme="minorHAnsi" w:cstheme="minorHAnsi"/>
        </w:rPr>
        <w:t xml:space="preserve">. </w:t>
      </w:r>
      <w:r w:rsidRPr="005648CB">
        <w:rPr>
          <w:rStyle w:val="Wyrnieniedelikatne"/>
          <w:rFonts w:asciiTheme="minorHAnsi" w:hAnsiTheme="minorHAnsi" w:cstheme="minorHAnsi"/>
          <w:i w:val="0"/>
          <w:iCs w:val="0"/>
          <w:color w:val="auto"/>
        </w:rPr>
        <w:t>Liczba wizyt Zespołu Mobilnego w miejscu zamieszkania osób niesamodzielnych w 2021 r.</w:t>
      </w:r>
    </w:p>
    <w:p w14:paraId="23F965AC" w14:textId="77777777" w:rsidR="006E1BF7" w:rsidRPr="005648CB" w:rsidRDefault="006E1BF7" w:rsidP="006E1BF7">
      <w:pPr>
        <w:spacing w:after="0" w:line="360" w:lineRule="auto"/>
        <w:jc w:val="both"/>
        <w:rPr>
          <w:rStyle w:val="Wyrnieniedelikatne"/>
          <w:rFonts w:cstheme="minorHAnsi"/>
          <w:i w:val="0"/>
          <w:iCs w:val="0"/>
          <w:color w:val="auto"/>
          <w:sz w:val="20"/>
          <w:szCs w:val="20"/>
        </w:rPr>
      </w:pPr>
      <w:r w:rsidRPr="005648CB">
        <w:rPr>
          <w:rStyle w:val="Wyrnieniedelikatne"/>
          <w:rFonts w:cstheme="minorHAnsi"/>
          <w:i w:val="0"/>
          <w:iCs w:val="0"/>
          <w:color w:val="auto"/>
          <w:sz w:val="20"/>
          <w:szCs w:val="20"/>
        </w:rPr>
        <w:t xml:space="preserve">W 2021 roku potrzebę wsparcia ze strony CWO zadeklarowało 176 rodzin. Na tej podstawie usługi świadczone były łącznie dla 298 osób niesamodzielnych i ich opiekunów.   </w:t>
      </w:r>
    </w:p>
    <w:p w14:paraId="31BE3BBF" w14:textId="77777777" w:rsidR="006E1BF7" w:rsidRPr="005648CB" w:rsidRDefault="006E1BF7" w:rsidP="006E1BF7">
      <w:pPr>
        <w:spacing w:after="0" w:line="360" w:lineRule="auto"/>
        <w:jc w:val="both"/>
        <w:rPr>
          <w:rStyle w:val="Wyrnieniedelikatne"/>
          <w:rFonts w:cstheme="minorHAnsi"/>
          <w:i w:val="0"/>
          <w:iCs w:val="0"/>
          <w:color w:val="auto"/>
          <w:sz w:val="20"/>
          <w:szCs w:val="20"/>
        </w:rPr>
      </w:pPr>
      <w:r w:rsidRPr="005648CB">
        <w:rPr>
          <w:rStyle w:val="Wyrnieniedelikatne"/>
          <w:rFonts w:cstheme="minorHAnsi"/>
          <w:i w:val="0"/>
          <w:iCs w:val="0"/>
          <w:color w:val="auto"/>
          <w:sz w:val="20"/>
          <w:szCs w:val="20"/>
        </w:rPr>
        <w:t xml:space="preserve">Uczestnicy otrzymywali usługi adekwatne do zgłaszanych potrzeb. </w:t>
      </w:r>
    </w:p>
    <w:p w14:paraId="6A06D411" w14:textId="77777777" w:rsidR="006E1BF7" w:rsidRPr="00A676D4" w:rsidRDefault="006E1BF7" w:rsidP="006E1BF7">
      <w:pPr>
        <w:spacing w:after="0" w:line="360" w:lineRule="auto"/>
        <w:jc w:val="both"/>
        <w:rPr>
          <w:rStyle w:val="Wyrnieniedelikatne"/>
          <w:rFonts w:cstheme="minorHAnsi"/>
          <w:i w:val="0"/>
          <w:iCs w:val="0"/>
          <w:color w:val="auto"/>
        </w:rPr>
      </w:pPr>
    </w:p>
    <w:p w14:paraId="23028D88" w14:textId="77777777" w:rsidR="006E1BF7" w:rsidRPr="0078715F" w:rsidRDefault="006E1BF7" w:rsidP="006E1BF7">
      <w:pPr>
        <w:jc w:val="both"/>
        <w:rPr>
          <w:rStyle w:val="Wyrnieniedelikatne"/>
          <w:rFonts w:cstheme="minorHAnsi"/>
          <w:color w:val="auto"/>
        </w:rPr>
      </w:pPr>
      <w:r w:rsidRPr="0078715F">
        <w:rPr>
          <w:rStyle w:val="Wyrnieniedelikatne"/>
          <w:rFonts w:cstheme="minorHAnsi"/>
          <w:i w:val="0"/>
          <w:iCs w:val="0"/>
          <w:noProof/>
          <w:lang w:eastAsia="pl-PL"/>
        </w:rPr>
        <w:drawing>
          <wp:inline distT="0" distB="0" distL="0" distR="0" wp14:anchorId="202F97CA" wp14:editId="6224E30C">
            <wp:extent cx="5760162" cy="28956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721" cy="2896384"/>
                    </a:xfrm>
                    <a:prstGeom prst="rect">
                      <a:avLst/>
                    </a:prstGeom>
                    <a:noFill/>
                    <a:ln>
                      <a:noFill/>
                    </a:ln>
                  </pic:spPr>
                </pic:pic>
              </a:graphicData>
            </a:graphic>
          </wp:inline>
        </w:drawing>
      </w:r>
    </w:p>
    <w:p w14:paraId="33FC6FD3" w14:textId="029F7C08" w:rsidR="006E1BF7" w:rsidRPr="00A676D4" w:rsidRDefault="006E1BF7" w:rsidP="006E1BF7">
      <w:pPr>
        <w:pStyle w:val="Legenda"/>
        <w:rPr>
          <w:rFonts w:asciiTheme="minorHAnsi" w:hAnsiTheme="minorHAnsi" w:cstheme="minorHAnsi"/>
          <w:kern w:val="3"/>
          <w:sz w:val="22"/>
          <w:szCs w:val="22"/>
        </w:rPr>
      </w:pPr>
      <w:r w:rsidRPr="00A676D4">
        <w:rPr>
          <w:rFonts w:asciiTheme="minorHAnsi" w:hAnsiTheme="minorHAnsi" w:cstheme="minorHAnsi"/>
          <w:sz w:val="22"/>
          <w:szCs w:val="22"/>
        </w:rPr>
        <w:t xml:space="preserve">Tabela </w:t>
      </w:r>
      <w:r w:rsidRPr="00A676D4">
        <w:rPr>
          <w:rFonts w:asciiTheme="minorHAnsi" w:hAnsiTheme="minorHAnsi" w:cstheme="minorHAnsi"/>
          <w:sz w:val="22"/>
          <w:szCs w:val="22"/>
        </w:rPr>
        <w:fldChar w:fldCharType="begin"/>
      </w:r>
      <w:r w:rsidRPr="00A676D4">
        <w:rPr>
          <w:rFonts w:asciiTheme="minorHAnsi" w:hAnsiTheme="minorHAnsi" w:cstheme="minorHAnsi"/>
          <w:sz w:val="22"/>
          <w:szCs w:val="22"/>
        </w:rPr>
        <w:instrText xml:space="preserve"> SEQ Tabela \* ARABIC </w:instrText>
      </w:r>
      <w:r w:rsidRPr="00A676D4">
        <w:rPr>
          <w:rFonts w:asciiTheme="minorHAnsi" w:hAnsiTheme="minorHAnsi" w:cstheme="minorHAnsi"/>
          <w:sz w:val="22"/>
          <w:szCs w:val="22"/>
        </w:rPr>
        <w:fldChar w:fldCharType="separate"/>
      </w:r>
      <w:r w:rsidR="005648CB">
        <w:rPr>
          <w:rFonts w:asciiTheme="minorHAnsi" w:hAnsiTheme="minorHAnsi" w:cstheme="minorHAnsi"/>
          <w:noProof/>
          <w:sz w:val="22"/>
          <w:szCs w:val="22"/>
        </w:rPr>
        <w:t>4</w:t>
      </w:r>
      <w:r w:rsidRPr="00A676D4">
        <w:rPr>
          <w:rFonts w:asciiTheme="minorHAnsi" w:hAnsiTheme="minorHAnsi" w:cstheme="minorHAnsi"/>
          <w:sz w:val="22"/>
          <w:szCs w:val="22"/>
        </w:rPr>
        <w:fldChar w:fldCharType="end"/>
      </w:r>
      <w:r w:rsidR="008B5B65" w:rsidRPr="006E2EA4">
        <w:rPr>
          <w:rFonts w:asciiTheme="minorHAnsi" w:hAnsiTheme="minorHAnsi" w:cstheme="minorHAnsi"/>
          <w:sz w:val="22"/>
          <w:szCs w:val="22"/>
        </w:rPr>
        <w:t>.</w:t>
      </w:r>
      <w:r w:rsidRPr="00A676D4">
        <w:rPr>
          <w:rFonts w:asciiTheme="minorHAnsi" w:hAnsiTheme="minorHAnsi" w:cstheme="minorHAnsi"/>
          <w:kern w:val="3"/>
          <w:sz w:val="22"/>
          <w:szCs w:val="22"/>
        </w:rPr>
        <w:t xml:space="preserve"> Liczba osób w ujęciu miesięcznym otrzymujących pierwsze wsparcie w 2021 r. w ramach projektu CWO w zestawieniu z 2020 r.</w:t>
      </w:r>
    </w:p>
    <w:p w14:paraId="6A24FAE4" w14:textId="60EB5239" w:rsidR="006756CF" w:rsidRPr="008F0A24" w:rsidRDefault="006756CF" w:rsidP="006756CF">
      <w:pPr>
        <w:pStyle w:val="Standard"/>
        <w:spacing w:line="360" w:lineRule="auto"/>
        <w:jc w:val="both"/>
        <w:rPr>
          <w:rFonts w:asciiTheme="minorHAnsi" w:hAnsiTheme="minorHAnsi"/>
          <w:b/>
          <w:iCs/>
          <w:sz w:val="28"/>
          <w:szCs w:val="28"/>
          <w:lang w:eastAsia="pl-PL"/>
        </w:rPr>
      </w:pPr>
      <w:r w:rsidRPr="008F0A24">
        <w:rPr>
          <w:rFonts w:asciiTheme="minorHAnsi" w:hAnsiTheme="minorHAnsi"/>
          <w:b/>
          <w:iCs/>
          <w:sz w:val="28"/>
          <w:szCs w:val="28"/>
          <w:lang w:eastAsia="pl-PL"/>
        </w:rPr>
        <w:lastRenderedPageBreak/>
        <w:t xml:space="preserve">Rozdział XII </w:t>
      </w:r>
    </w:p>
    <w:p w14:paraId="27B9EA60" w14:textId="0D53FD3A" w:rsidR="006756CF" w:rsidRPr="008F0A24" w:rsidRDefault="006756CF" w:rsidP="006756CF">
      <w:pPr>
        <w:pStyle w:val="Standard"/>
        <w:spacing w:line="360" w:lineRule="auto"/>
        <w:jc w:val="both"/>
        <w:rPr>
          <w:rFonts w:asciiTheme="minorHAnsi" w:hAnsiTheme="minorHAnsi"/>
          <w:b/>
          <w:i/>
          <w:iCs/>
          <w:sz w:val="22"/>
          <w:szCs w:val="22"/>
          <w:lang w:eastAsia="pl-PL"/>
        </w:rPr>
      </w:pPr>
      <w:r w:rsidRPr="008F0A24">
        <w:rPr>
          <w:rFonts w:asciiTheme="minorHAnsi" w:hAnsiTheme="minorHAnsi"/>
          <w:b/>
          <w:sz w:val="28"/>
          <w:szCs w:val="28"/>
          <w:lang w:eastAsia="pl-PL"/>
        </w:rPr>
        <w:t xml:space="preserve">Projekt </w:t>
      </w:r>
      <w:r w:rsidR="00B67419" w:rsidRPr="008F0A24">
        <w:rPr>
          <w:rFonts w:asciiTheme="minorHAnsi" w:hAnsiTheme="minorHAnsi"/>
          <w:b/>
          <w:sz w:val="28"/>
          <w:szCs w:val="28"/>
          <w:lang w:eastAsia="pl-PL"/>
        </w:rPr>
        <w:t>Unijny</w:t>
      </w:r>
      <w:r w:rsidRPr="008F0A24">
        <w:rPr>
          <w:rFonts w:asciiTheme="minorHAnsi" w:hAnsiTheme="minorHAnsi"/>
          <w:b/>
          <w:sz w:val="28"/>
          <w:szCs w:val="28"/>
          <w:lang w:eastAsia="pl-PL"/>
        </w:rPr>
        <w:t xml:space="preserve"> </w:t>
      </w:r>
      <w:r w:rsidR="00B67419" w:rsidRPr="008F0A24">
        <w:rPr>
          <w:rFonts w:asciiTheme="minorHAnsi" w:hAnsiTheme="minorHAnsi"/>
          <w:b/>
          <w:sz w:val="28"/>
          <w:szCs w:val="28"/>
          <w:lang w:eastAsia="pl-PL"/>
        </w:rPr>
        <w:t>Placówka</w:t>
      </w:r>
      <w:r w:rsidRPr="008F0A24">
        <w:rPr>
          <w:rFonts w:asciiTheme="minorHAnsi" w:hAnsiTheme="minorHAnsi"/>
          <w:b/>
          <w:sz w:val="28"/>
          <w:szCs w:val="28"/>
          <w:lang w:eastAsia="pl-PL"/>
        </w:rPr>
        <w:t xml:space="preserve"> wsparcia dziennego dla dzieci i młodzieży </w:t>
      </w:r>
      <w:r w:rsidRPr="008F0A24">
        <w:rPr>
          <w:rFonts w:asciiTheme="minorHAnsi" w:hAnsiTheme="minorHAnsi"/>
          <w:b/>
          <w:sz w:val="28"/>
          <w:szCs w:val="28"/>
          <w:lang w:eastAsia="pl-PL"/>
        </w:rPr>
        <w:br/>
        <w:t>w Gminie Skawina”</w:t>
      </w:r>
    </w:p>
    <w:p w14:paraId="22612DC8" w14:textId="77777777" w:rsidR="006756CF" w:rsidRPr="008F0A24" w:rsidRDefault="006756CF" w:rsidP="006756CF">
      <w:pPr>
        <w:pStyle w:val="Standard"/>
        <w:spacing w:line="360" w:lineRule="auto"/>
        <w:jc w:val="both"/>
        <w:rPr>
          <w:rFonts w:asciiTheme="minorHAnsi" w:hAnsiTheme="minorHAnsi"/>
          <w:sz w:val="22"/>
          <w:szCs w:val="22"/>
        </w:rPr>
      </w:pPr>
    </w:p>
    <w:p w14:paraId="06563B6A" w14:textId="77777777" w:rsidR="005648CB" w:rsidRPr="005648CB" w:rsidRDefault="005648CB" w:rsidP="005648CB">
      <w:pPr>
        <w:keepLines/>
        <w:suppressAutoHyphens/>
        <w:autoSpaceDN w:val="0"/>
        <w:spacing w:after="0" w:line="360" w:lineRule="auto"/>
        <w:ind w:firstLine="708"/>
        <w:jc w:val="both"/>
        <w:textAlignment w:val="baseline"/>
        <w:rPr>
          <w:rFonts w:eastAsia="Times New Roman" w:cs="Times New Roman"/>
          <w:kern w:val="3"/>
          <w:lang w:eastAsia="zh-CN"/>
        </w:rPr>
      </w:pPr>
      <w:r w:rsidRPr="005648CB">
        <w:rPr>
          <w:rFonts w:eastAsia="Times New Roman" w:cs="Times New Roman"/>
          <w:kern w:val="3"/>
          <w:lang w:eastAsia="zh-CN"/>
        </w:rPr>
        <w:t>Projekt pn „</w:t>
      </w:r>
      <w:r w:rsidRPr="005648CB">
        <w:rPr>
          <w:rFonts w:eastAsia="Times New Roman" w:cs="Times New Roman"/>
          <w:kern w:val="3"/>
          <w:lang w:eastAsia="pl-PL"/>
        </w:rPr>
        <w:t>Utworzenie placówki wsparcia dziennego dla dzieci i młodzieży w Gminie Skawina</w:t>
      </w:r>
      <w:r w:rsidRPr="005648CB">
        <w:rPr>
          <w:rFonts w:eastAsia="Times New Roman" w:cs="Times New Roman"/>
          <w:kern w:val="3"/>
          <w:lang w:eastAsia="zh-CN"/>
        </w:rPr>
        <w:t>” w ramach Regionalnego Programu Operacyjnego Województwa Małopolskiego na lata 2014-2020, Oś Priorytetowa 9. Region spójny społecznie, Działania 9.2 Poddziałanie 9.2.1, z Europejskiego Funduszu Społecznego.</w:t>
      </w:r>
    </w:p>
    <w:p w14:paraId="353215B2"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r w:rsidRPr="005648CB">
        <w:rPr>
          <w:rFonts w:eastAsia="Times New Roman" w:cs="Times New Roman"/>
          <w:kern w:val="3"/>
          <w:lang w:eastAsia="zh-CN"/>
        </w:rPr>
        <w:t xml:space="preserve">Realizatorem projektu jest Gmina Skawina, ul. Rynek 1. 32-050 Skawina: Miejsko Gminny Ośrodek Pomocy Społecznej w Skawinie, ul. Żwirki i Wigury 13, 32-050 Skawina natomiast realizację zadania polegającego na prowadzeniu placówki powierzono Stowarzyszeniu SIEMACHA, mającemu swoją siedzibę ul. Długa 42, 31-146 Kraków. Placówka wsparcia dziennego mieści się przy ul. Rynek 24 </w:t>
      </w:r>
      <w:r w:rsidRPr="005648CB">
        <w:rPr>
          <w:rFonts w:eastAsia="Times New Roman" w:cs="Times New Roman"/>
          <w:kern w:val="3"/>
          <w:lang w:eastAsia="zh-CN"/>
        </w:rPr>
        <w:br/>
        <w:t xml:space="preserve">w Skawinie, na rozległym poddaszu budynku. W dniu 23 lipca 2019 r., pomiędzy Gminą Skawina </w:t>
      </w:r>
      <w:r w:rsidRPr="005648CB">
        <w:rPr>
          <w:rFonts w:eastAsia="Times New Roman" w:cs="Times New Roman"/>
          <w:kern w:val="3"/>
          <w:lang w:eastAsia="zh-CN"/>
        </w:rPr>
        <w:br/>
        <w:t>a Stowarzyszeniem SIEMACHA podpisano umowę na prowadzenie placówki</w:t>
      </w:r>
    </w:p>
    <w:p w14:paraId="5D770C61" w14:textId="77777777" w:rsidR="005648CB" w:rsidRPr="005648CB" w:rsidRDefault="005648CB" w:rsidP="005648CB">
      <w:pPr>
        <w:keepLines/>
        <w:suppressAutoHyphens/>
        <w:autoSpaceDN w:val="0"/>
        <w:spacing w:after="0" w:line="360" w:lineRule="auto"/>
        <w:jc w:val="both"/>
        <w:textAlignment w:val="baseline"/>
        <w:rPr>
          <w:rFonts w:eastAsia="Times New Roman" w:cs="Times New Roman"/>
          <w:kern w:val="3"/>
          <w:lang w:eastAsia="zh-CN"/>
        </w:rPr>
      </w:pPr>
      <w:r w:rsidRPr="005648CB">
        <w:rPr>
          <w:rFonts w:eastAsia="Times New Roman" w:cs="Times New Roman"/>
          <w:kern w:val="3"/>
          <w:lang w:eastAsia="zh-CN"/>
        </w:rPr>
        <w:t xml:space="preserve">Całkowita wartość projektu: </w:t>
      </w:r>
      <w:r w:rsidRPr="005648CB">
        <w:rPr>
          <w:rFonts w:eastAsia="Times New Roman" w:cs="Tahoma"/>
          <w:b/>
          <w:kern w:val="3"/>
          <w:shd w:val="clear" w:color="auto" w:fill="FFFFFF"/>
          <w:lang w:eastAsia="zh-CN"/>
        </w:rPr>
        <w:t>3 127 137,50 zł</w:t>
      </w:r>
      <w:r w:rsidRPr="005648CB">
        <w:rPr>
          <w:rFonts w:eastAsia="Times New Roman" w:cs="Times New Roman"/>
          <w:b/>
          <w:kern w:val="3"/>
          <w:lang w:eastAsia="zh-CN"/>
        </w:rPr>
        <w:t>.</w:t>
      </w:r>
    </w:p>
    <w:p w14:paraId="3B22C05A" w14:textId="77777777" w:rsidR="005648CB" w:rsidRPr="005648CB" w:rsidRDefault="005648CB" w:rsidP="005648CB">
      <w:pPr>
        <w:keepLines/>
        <w:suppressAutoHyphens/>
        <w:autoSpaceDN w:val="0"/>
        <w:spacing w:after="0" w:line="360" w:lineRule="auto"/>
        <w:ind w:firstLine="708"/>
        <w:jc w:val="both"/>
        <w:textAlignment w:val="baseline"/>
        <w:rPr>
          <w:rFonts w:eastAsia="Times New Roman" w:cs="Arial"/>
          <w:kern w:val="3"/>
          <w:lang w:eastAsia="zh-CN"/>
        </w:rPr>
      </w:pPr>
      <w:r w:rsidRPr="005648CB">
        <w:rPr>
          <w:rFonts w:eastAsia="Times New Roman" w:cs="Arial"/>
          <w:kern w:val="3"/>
          <w:lang w:eastAsia="zh-CN"/>
        </w:rPr>
        <w:t xml:space="preserve">Celem projektu jest objęcie działaniami prewencyjno-profilaktycznymi 60 dzieci </w:t>
      </w:r>
      <w:r w:rsidRPr="005648CB">
        <w:rPr>
          <w:rFonts w:eastAsia="Times New Roman" w:cs="Arial"/>
          <w:kern w:val="3"/>
          <w:lang w:eastAsia="zh-CN"/>
        </w:rPr>
        <w:br/>
        <w:t>i młodzieży (145 w czasie całego trwania projektu) oraz osób z rodzin dysfunkcyjnych poprzez utworzenie ośrodka wsparcia dziennego (PWD) dla dzieci i młodzieży w Gminie Skawina.</w:t>
      </w:r>
    </w:p>
    <w:p w14:paraId="3F3A11BD" w14:textId="77777777" w:rsidR="005648CB" w:rsidRPr="005648CB" w:rsidRDefault="005648CB" w:rsidP="005648CB">
      <w:pPr>
        <w:keepLines/>
        <w:suppressAutoHyphens/>
        <w:autoSpaceDN w:val="0"/>
        <w:spacing w:after="0" w:line="360" w:lineRule="auto"/>
        <w:ind w:firstLine="708"/>
        <w:jc w:val="both"/>
        <w:textAlignment w:val="baseline"/>
        <w:rPr>
          <w:rFonts w:eastAsia="Times New Roman" w:cs="Arial"/>
          <w:kern w:val="3"/>
          <w:lang w:eastAsia="zh-CN"/>
        </w:rPr>
      </w:pPr>
      <w:r w:rsidRPr="005648CB">
        <w:rPr>
          <w:rFonts w:eastAsia="Times New Roman" w:cs="Arial"/>
          <w:kern w:val="3"/>
          <w:lang w:eastAsia="zh-CN"/>
        </w:rPr>
        <w:t xml:space="preserve">Zadania placówki polegają w szczególności na zapewnieniu dzieciom i młodzieży opieki </w:t>
      </w:r>
      <w:r w:rsidRPr="005648CB">
        <w:rPr>
          <w:rFonts w:eastAsia="Times New Roman" w:cs="Arial"/>
          <w:kern w:val="3"/>
          <w:lang w:eastAsia="zh-CN"/>
        </w:rPr>
        <w:br/>
        <w:t xml:space="preserve">i wychowania, wspieraniu ich rozwoju, pomocy w odrabianiu zadań domowych, prowadzeniu zajęć pozwalających na rozwój zainteresowań np. informatycznych, sportowych, plastycznych, kulinarnych, teatralnych, turystycznych, ekologicznych, fotograficznych. Placówka jest też miejscem organizacji czasu wolnego poprzez gry zespołowe, wycieczki, spotkania z ciekawymi ludźmi, udział w lokalnych imprezach. Poprzez swoje oddziaływanie placówka przyczynia się do budowania postaw obywatelskich i patriotycznych, zachęca do podejmowania aktywności społecznych i wolontaryjnych. </w:t>
      </w:r>
    </w:p>
    <w:p w14:paraId="31C75FB8" w14:textId="77777777" w:rsidR="005648CB" w:rsidRPr="005648CB" w:rsidRDefault="005648CB" w:rsidP="005648CB">
      <w:pPr>
        <w:keepLines/>
        <w:suppressAutoHyphens/>
        <w:autoSpaceDN w:val="0"/>
        <w:spacing w:after="0" w:line="360" w:lineRule="auto"/>
        <w:ind w:firstLine="708"/>
        <w:jc w:val="both"/>
        <w:textAlignment w:val="baseline"/>
        <w:rPr>
          <w:rFonts w:eastAsia="Times New Roman" w:cs="Arial"/>
          <w:kern w:val="3"/>
          <w:lang w:eastAsia="zh-CN"/>
        </w:rPr>
      </w:pPr>
      <w:r w:rsidRPr="005648CB">
        <w:rPr>
          <w:rFonts w:eastAsia="Times New Roman" w:cs="Arial"/>
          <w:kern w:val="3"/>
          <w:lang w:eastAsia="zh-CN"/>
        </w:rPr>
        <w:t>Z uwagi na łączenie funkcji opiekuńczej ze specjalistyczną w placówce realizowane są zajęcia socjoterapeutyczne, psychoprofilaktyczne, logopedyczne, terapeutyczne i psychokorekcyjne, terapeutyczne i pedagogiczne. Dzieci i młodzież podczas pobytu w placówce mają zapewniony posiłek, przekąski i napoje odpowiednio do pory dnia i długości pobytu w placówce.</w:t>
      </w:r>
    </w:p>
    <w:p w14:paraId="48AFEA70" w14:textId="77777777" w:rsidR="005648CB" w:rsidRPr="005648CB" w:rsidRDefault="005648CB" w:rsidP="005648CB">
      <w:pPr>
        <w:keepLines/>
        <w:suppressAutoHyphens/>
        <w:autoSpaceDN w:val="0"/>
        <w:spacing w:after="0" w:line="360" w:lineRule="auto"/>
        <w:ind w:firstLine="708"/>
        <w:jc w:val="both"/>
        <w:textAlignment w:val="baseline"/>
        <w:rPr>
          <w:rFonts w:eastAsia="Times New Roman" w:cs="Arial"/>
          <w:kern w:val="3"/>
          <w:lang w:eastAsia="zh-CN"/>
        </w:rPr>
      </w:pPr>
      <w:r w:rsidRPr="005648CB">
        <w:rPr>
          <w:rFonts w:eastAsia="Times New Roman" w:cs="Arial"/>
          <w:kern w:val="3"/>
          <w:lang w:eastAsia="zh-CN"/>
        </w:rPr>
        <w:t xml:space="preserve">Do udziału w zajęciach zapraszani są również rodzice lub opiekunowie uczestników, dla których przygotowuje się specjalne zajęcia podnoszące ich kompetencje opiekuńczo - wychowawcze a także prowadzi się poradnictwo specjalistyczne – psychologiczne i pedagogiczne. </w:t>
      </w:r>
    </w:p>
    <w:p w14:paraId="1FC1A74D" w14:textId="77777777" w:rsidR="005648CB" w:rsidRPr="005648CB" w:rsidRDefault="005648CB" w:rsidP="005648CB">
      <w:pPr>
        <w:keepLines/>
        <w:suppressAutoHyphens/>
        <w:autoSpaceDN w:val="0"/>
        <w:spacing w:after="0" w:line="360" w:lineRule="auto"/>
        <w:ind w:firstLine="708"/>
        <w:jc w:val="both"/>
        <w:textAlignment w:val="baseline"/>
        <w:rPr>
          <w:rFonts w:eastAsia="Times New Roman" w:cs="Arial"/>
          <w:kern w:val="3"/>
          <w:lang w:eastAsia="zh-CN"/>
        </w:rPr>
      </w:pPr>
      <w:r w:rsidRPr="005648CB">
        <w:rPr>
          <w:rFonts w:eastAsia="Times New Roman" w:cs="Arial"/>
          <w:kern w:val="3"/>
          <w:lang w:eastAsia="zh-CN"/>
        </w:rPr>
        <w:lastRenderedPageBreak/>
        <w:t xml:space="preserve">Wszystkie zajęcia były dla wychowanków nieodpłatne. Praca, aktywność, systematyczność, zaangażowanie w życie placówki były oczekiwaną odpowiedzią na możliwość funkcjonowania </w:t>
      </w:r>
      <w:r w:rsidRPr="005648CB">
        <w:rPr>
          <w:rFonts w:eastAsia="Times New Roman" w:cs="Arial"/>
          <w:kern w:val="3"/>
          <w:lang w:eastAsia="zh-CN"/>
        </w:rPr>
        <w:br/>
        <w:t xml:space="preserve">w placówce. Wychowankowie podejmowali suwerenną decyzję o przynależności do placówki. Proponowane zajęcia miały charakter stały i cykliczny. Oferta zajęć była przedstawiona wszystkim wychowankom w postaci stałego grafiku zajęć przygotowanego min. na jeden semestr, osobno na okres feryjny i wakacyjny, osobno na okres pracy zdalnej. Grafik zajęć przedstawiał strukturę organizacyjną placówki polegającą na realizacji zajęć indywidualnych i grupowych realizowanych w poszczególnych pracowniach. Zajęcia zazwyczaj trwały 60 min., zaś przerwy 15-30 min., służące organizacji zajęć integracyjnych i wyżywienia wychowanków. Zajęcia prowadzone w placówce dokumentowane były </w:t>
      </w:r>
      <w:r w:rsidRPr="005648CB">
        <w:rPr>
          <w:rFonts w:eastAsia="Times New Roman" w:cs="Arial"/>
          <w:kern w:val="3"/>
          <w:lang w:eastAsia="zh-CN"/>
        </w:rPr>
        <w:br/>
        <w:t xml:space="preserve">w dzienniku zajęć (systemie CRM). Każdy wychowanek mógł korzystać z zajęć stosownie do potrzeb </w:t>
      </w:r>
      <w:r w:rsidRPr="005648CB">
        <w:rPr>
          <w:rFonts w:eastAsia="Times New Roman" w:cs="Arial"/>
          <w:kern w:val="3"/>
          <w:lang w:eastAsia="zh-CN"/>
        </w:rPr>
        <w:br/>
        <w:t xml:space="preserve">i możliwości oraz na podstawie diagnozy sytuacji osobistej (zawartej m.in. w Karcie Wychowanka, Karcie Indywidualnego Wspierania Rozwoju Wychowanka, w Karcie pracy specjalistycznej pedagogicznej/psychologicznej). Wychowanek budował swój plan zajęć wybierając w poszczególne dni konkretne zajęcia stosownie do swoich potrzeb i możliwości czasowych, zachowując zasady przyjęte </w:t>
      </w:r>
      <w:r w:rsidRPr="005648CB">
        <w:rPr>
          <w:rFonts w:eastAsia="Times New Roman" w:cs="Arial"/>
          <w:kern w:val="3"/>
          <w:lang w:eastAsia="zh-CN"/>
        </w:rPr>
        <w:br/>
        <w:t xml:space="preserve">w placówce, przy współpracy z wychowawcą placówki oraz rodzicami/opiekunami prawnymi. </w:t>
      </w:r>
    </w:p>
    <w:p w14:paraId="633BFBEE" w14:textId="77777777" w:rsidR="005648CB" w:rsidRPr="005648CB" w:rsidRDefault="005648CB" w:rsidP="005648CB">
      <w:pPr>
        <w:spacing w:before="100" w:beforeAutospacing="1" w:after="100" w:afterAutospacing="1" w:line="360" w:lineRule="auto"/>
        <w:ind w:firstLine="708"/>
        <w:jc w:val="both"/>
        <w:rPr>
          <w:rFonts w:ascii="Times New Roman" w:eastAsia="Times New Roman" w:hAnsi="Times New Roman" w:cs="Times New Roman"/>
          <w:sz w:val="24"/>
          <w:szCs w:val="24"/>
          <w:lang w:eastAsia="pl-PL"/>
        </w:rPr>
      </w:pPr>
      <w:r w:rsidRPr="005648CB">
        <w:rPr>
          <w:rFonts w:ascii="Calibri" w:eastAsia="Times New Roman" w:hAnsi="Calibri" w:cs="Calibri"/>
          <w:lang w:eastAsia="pl-PL"/>
        </w:rPr>
        <w:t xml:space="preserve">Większość wychowanków stanowią uczniowie klas I do VIII szkoły podstawowej. Znaczna grupa dzieci pochodzi z rodzin niepełnych, wielodzietnych. Ponad 30% aktualnych wychowanków to osoby, które do placówki uczęszczają ponad 1,5 roku. W placówce wychowankowie szukają stabilności, otwartości akceptacji ze strony innych. Społeczność placówki jest zintegrowana oraz zawsze chętna </w:t>
      </w:r>
      <w:r w:rsidRPr="005648CB">
        <w:rPr>
          <w:rFonts w:ascii="Calibri" w:eastAsia="Times New Roman" w:hAnsi="Calibri" w:cs="Calibri"/>
          <w:lang w:eastAsia="pl-PL"/>
        </w:rPr>
        <w:br/>
        <w:t xml:space="preserve">do współpracy. Z przeprowadzonych badań opinii wychowanków dotyczących poszczególnych sfer funkcjonowania placówki wynika, iż niemal 60% przychodzi do SIEMACHY z powodu poznanych tutaj rówieśników, niemal 50% z powodu uczestnictwa w zajęciach rozwijających ich pasje </w:t>
      </w:r>
      <w:r w:rsidRPr="005648CB">
        <w:rPr>
          <w:rFonts w:ascii="Calibri" w:eastAsia="Times New Roman" w:hAnsi="Calibri" w:cs="Calibri"/>
          <w:lang w:eastAsia="pl-PL"/>
        </w:rPr>
        <w:br/>
        <w:t xml:space="preserve">i zainteresowania, 47,2% ze względu na kadrę wychowawczą, a 38,9% ze względu na otrzymywaną pomoc w edukacji. Warto również dodać, iż wśród ulubionych zajęć i warsztatów realizowanych </w:t>
      </w:r>
      <w:r w:rsidRPr="005648CB">
        <w:rPr>
          <w:rFonts w:ascii="Calibri" w:eastAsia="Times New Roman" w:hAnsi="Calibri" w:cs="Calibri"/>
          <w:lang w:eastAsia="pl-PL"/>
        </w:rPr>
        <w:br/>
        <w:t xml:space="preserve">w placówce wychowankowie najbardziej cenią wycieczki i wyjazdy (55,6%), zajęcia edukacyjne (44,4%), warsztaty plastyczne (41,7%). Wychowankowie również zwrócili uwagę, iż w SIEMASZE rozwijają przede wszystkim swoje talenty (61,1%), umiejętności współpracy (44,4%) i umiejętności komunikacyjne (41,7%). </w:t>
      </w:r>
    </w:p>
    <w:p w14:paraId="0F3CB3D4" w14:textId="77777777" w:rsidR="005648CB" w:rsidRPr="005648CB" w:rsidRDefault="005648CB" w:rsidP="005648CB">
      <w:pPr>
        <w:keepLines/>
        <w:suppressAutoHyphens/>
        <w:autoSpaceDN w:val="0"/>
        <w:spacing w:after="0" w:line="360" w:lineRule="auto"/>
        <w:ind w:firstLine="708"/>
        <w:jc w:val="both"/>
        <w:textAlignment w:val="baseline"/>
        <w:rPr>
          <w:rFonts w:eastAsia="Times New Roman" w:cs="Arial"/>
          <w:kern w:val="3"/>
          <w:lang w:eastAsia="zh-CN"/>
        </w:rPr>
      </w:pPr>
      <w:r w:rsidRPr="005648CB">
        <w:rPr>
          <w:rFonts w:eastAsia="Times New Roman" w:cs="Arial"/>
          <w:kern w:val="3"/>
          <w:lang w:eastAsia="zh-CN"/>
        </w:rPr>
        <w:t>W okresie sprawozdawczym objętych opieką zostało 117 wychowanków z terenu Gminy Skawina. Udało się zrealizować:</w:t>
      </w:r>
    </w:p>
    <w:p w14:paraId="26CB81BE" w14:textId="77777777" w:rsidR="005648CB" w:rsidRPr="005648CB" w:rsidRDefault="005648CB" w:rsidP="005648CB">
      <w:pPr>
        <w:keepLines/>
        <w:numPr>
          <w:ilvl w:val="0"/>
          <w:numId w:val="2"/>
        </w:numPr>
        <w:suppressAutoHyphens/>
        <w:autoSpaceDN w:val="0"/>
        <w:spacing w:after="0" w:line="360" w:lineRule="auto"/>
        <w:jc w:val="both"/>
        <w:textAlignment w:val="baseline"/>
        <w:rPr>
          <w:rFonts w:eastAsia="Times New Roman" w:cs="Arial"/>
          <w:kern w:val="3"/>
          <w:lang w:eastAsia="zh-CN"/>
        </w:rPr>
      </w:pPr>
      <w:r w:rsidRPr="005648CB">
        <w:rPr>
          <w:rFonts w:eastAsia="Times New Roman" w:cs="Arial"/>
          <w:kern w:val="3"/>
          <w:lang w:eastAsia="zh-CN"/>
        </w:rPr>
        <w:lastRenderedPageBreak/>
        <w:t>zajęcia i warsztaty z zakresu pomocy w nauce, warsztaty edukacyjne (indywidualne i grupowe), zajęcia rozwoju zainteresowań i organizacji czasu wolnego w tym m.in. artystyczne (m.in. rękodzieło, ceramika, malarstwo, rysunek, grupa teatralna, warsztaty krawieckie, biżuteria, komiks, nauka gry na instrumentach – gitara, perkusja, klawisze, bas itp.) – w okresie sprawozdawczym zrealizowano:</w:t>
      </w:r>
    </w:p>
    <w:p w14:paraId="683D1290" w14:textId="77777777" w:rsidR="005648CB" w:rsidRPr="005648CB" w:rsidRDefault="005648CB" w:rsidP="005648CB">
      <w:pPr>
        <w:keepLines/>
        <w:numPr>
          <w:ilvl w:val="1"/>
          <w:numId w:val="2"/>
        </w:numPr>
        <w:suppressAutoHyphens/>
        <w:autoSpaceDN w:val="0"/>
        <w:spacing w:after="0" w:line="360" w:lineRule="auto"/>
        <w:jc w:val="both"/>
        <w:textAlignment w:val="baseline"/>
        <w:rPr>
          <w:rFonts w:eastAsia="Times New Roman" w:cs="Arial"/>
          <w:kern w:val="3"/>
          <w:lang w:eastAsia="zh-CN"/>
        </w:rPr>
      </w:pPr>
      <w:r w:rsidRPr="005648CB">
        <w:rPr>
          <w:rFonts w:eastAsia="Times New Roman" w:cs="Arial"/>
          <w:kern w:val="3"/>
          <w:lang w:eastAsia="zh-CN"/>
        </w:rPr>
        <w:t>1267 bloków zajęć edukacyjnych, w których uczestniczyło łącznie 96 różnych wychowanków, na zajęciach odnotowano 4771 obecności,</w:t>
      </w:r>
    </w:p>
    <w:p w14:paraId="09FE1587" w14:textId="77777777" w:rsidR="005648CB" w:rsidRPr="005648CB" w:rsidRDefault="005648CB" w:rsidP="005648CB">
      <w:pPr>
        <w:keepLines/>
        <w:numPr>
          <w:ilvl w:val="1"/>
          <w:numId w:val="2"/>
        </w:numPr>
        <w:suppressAutoHyphens/>
        <w:autoSpaceDN w:val="0"/>
        <w:spacing w:after="0" w:line="360" w:lineRule="auto"/>
        <w:jc w:val="both"/>
        <w:textAlignment w:val="baseline"/>
        <w:rPr>
          <w:rFonts w:eastAsia="Times New Roman" w:cs="Arial"/>
          <w:kern w:val="3"/>
          <w:lang w:eastAsia="zh-CN"/>
        </w:rPr>
      </w:pPr>
      <w:r w:rsidRPr="005648CB">
        <w:rPr>
          <w:rFonts w:eastAsia="Times New Roman" w:cs="Arial"/>
          <w:kern w:val="3"/>
          <w:lang w:eastAsia="zh-CN"/>
        </w:rPr>
        <w:t>1287 bloków zajęć artystycznych, w których uczestniczyło łącznie 98 różnych wychowanków, na zajęciach odnotowano 5449 obecności,</w:t>
      </w:r>
    </w:p>
    <w:p w14:paraId="738C8F24" w14:textId="77777777" w:rsidR="005648CB" w:rsidRPr="005648CB" w:rsidRDefault="005648CB" w:rsidP="005648CB">
      <w:pPr>
        <w:keepLines/>
        <w:numPr>
          <w:ilvl w:val="1"/>
          <w:numId w:val="2"/>
        </w:numPr>
        <w:suppressAutoHyphens/>
        <w:autoSpaceDN w:val="0"/>
        <w:spacing w:after="0" w:line="360" w:lineRule="auto"/>
        <w:jc w:val="both"/>
        <w:textAlignment w:val="baseline"/>
        <w:rPr>
          <w:rFonts w:eastAsia="Times New Roman" w:cs="Arial"/>
          <w:kern w:val="3"/>
          <w:lang w:eastAsia="zh-CN"/>
        </w:rPr>
      </w:pPr>
      <w:r w:rsidRPr="005648CB">
        <w:rPr>
          <w:rFonts w:eastAsia="Times New Roman" w:cs="Arial"/>
          <w:kern w:val="3"/>
          <w:lang w:eastAsia="zh-CN"/>
        </w:rPr>
        <w:t>72 bloki zajęć sportowych, w których uczestniczyło łącznie 72 różnych wychowanków, na zajęciach odnotowano 565 obecności,</w:t>
      </w:r>
    </w:p>
    <w:p w14:paraId="725C53A2" w14:textId="77777777" w:rsidR="005648CB" w:rsidRPr="005648CB" w:rsidRDefault="005648CB" w:rsidP="005648CB">
      <w:pPr>
        <w:keepLines/>
        <w:numPr>
          <w:ilvl w:val="0"/>
          <w:numId w:val="2"/>
        </w:numPr>
        <w:suppressAutoHyphens/>
        <w:autoSpaceDN w:val="0"/>
        <w:spacing w:after="0" w:line="360" w:lineRule="auto"/>
        <w:jc w:val="both"/>
        <w:textAlignment w:val="baseline"/>
        <w:rPr>
          <w:rFonts w:eastAsia="Times New Roman" w:cs="Arial"/>
          <w:kern w:val="3"/>
          <w:lang w:eastAsia="zh-CN"/>
        </w:rPr>
      </w:pPr>
      <w:r w:rsidRPr="005648CB">
        <w:rPr>
          <w:rFonts w:eastAsia="Times New Roman" w:cs="Arial"/>
          <w:kern w:val="3"/>
          <w:lang w:eastAsia="zh-CN"/>
        </w:rPr>
        <w:t>zajęcia specjalistyczne indywidualne i grupowe (np. pracy psychologicznej i pedagogicznej, logopedycznej, korekcyjno-kompensacyjnej, grup specjalistycznych), w okresie sprawozdawczym zrealizowano:</w:t>
      </w:r>
    </w:p>
    <w:p w14:paraId="5B015BEB" w14:textId="77777777" w:rsidR="005648CB" w:rsidRPr="005648CB" w:rsidRDefault="005648CB" w:rsidP="005648CB">
      <w:pPr>
        <w:keepLines/>
        <w:numPr>
          <w:ilvl w:val="1"/>
          <w:numId w:val="2"/>
        </w:numPr>
        <w:suppressAutoHyphens/>
        <w:autoSpaceDN w:val="0"/>
        <w:spacing w:after="0" w:line="360" w:lineRule="auto"/>
        <w:jc w:val="both"/>
        <w:textAlignment w:val="baseline"/>
        <w:rPr>
          <w:rFonts w:eastAsia="Times New Roman" w:cs="Arial"/>
          <w:kern w:val="3"/>
          <w:lang w:eastAsia="zh-CN"/>
        </w:rPr>
      </w:pPr>
      <w:r w:rsidRPr="005648CB">
        <w:rPr>
          <w:rFonts w:eastAsia="Times New Roman" w:cs="Arial"/>
          <w:kern w:val="3"/>
          <w:lang w:eastAsia="zh-CN"/>
        </w:rPr>
        <w:t>grupy specjalistyczne - zajęcia w stałych grupach specjalistycznych (zamkniętych i otwartych mające charakter oddziaływań terapeutycznych i psychokorekcyjnych), skupionych wokół wybranej tematyki i problemu – 325 bloków zajęć w okresie sprawozdawczym, łącznie 1733 obecności na zajęciach,</w:t>
      </w:r>
    </w:p>
    <w:p w14:paraId="5E304021" w14:textId="77777777" w:rsidR="005648CB" w:rsidRPr="005648CB" w:rsidRDefault="005648CB" w:rsidP="005648CB">
      <w:pPr>
        <w:keepLines/>
        <w:numPr>
          <w:ilvl w:val="1"/>
          <w:numId w:val="2"/>
        </w:numPr>
        <w:suppressAutoHyphens/>
        <w:autoSpaceDN w:val="0"/>
        <w:spacing w:after="0" w:line="360" w:lineRule="auto"/>
        <w:jc w:val="both"/>
        <w:textAlignment w:val="baseline"/>
        <w:rPr>
          <w:rFonts w:eastAsia="Times New Roman" w:cs="Arial"/>
          <w:kern w:val="3"/>
          <w:lang w:eastAsia="zh-CN"/>
        </w:rPr>
      </w:pPr>
      <w:r w:rsidRPr="005648CB">
        <w:rPr>
          <w:rFonts w:eastAsia="Times New Roman" w:cs="Arial"/>
          <w:kern w:val="3"/>
          <w:lang w:eastAsia="zh-CN"/>
        </w:rPr>
        <w:t>zajęcia logopedyczne – pomocą zostało objętych około 32 różnych wychowanków (diagnoza, a w niektórych przypadkach również terapia), odnotowano 194 obecności na zajęciach,</w:t>
      </w:r>
    </w:p>
    <w:p w14:paraId="7C191231" w14:textId="77777777" w:rsidR="005648CB" w:rsidRPr="005648CB" w:rsidRDefault="005648CB" w:rsidP="005648CB">
      <w:pPr>
        <w:keepLines/>
        <w:numPr>
          <w:ilvl w:val="1"/>
          <w:numId w:val="2"/>
        </w:numPr>
        <w:suppressAutoHyphens/>
        <w:autoSpaceDN w:val="0"/>
        <w:spacing w:after="0" w:line="360" w:lineRule="auto"/>
        <w:jc w:val="both"/>
        <w:textAlignment w:val="baseline"/>
        <w:rPr>
          <w:rFonts w:eastAsia="Times New Roman" w:cs="Arial"/>
          <w:kern w:val="3"/>
          <w:lang w:eastAsia="zh-CN"/>
        </w:rPr>
      </w:pPr>
      <w:r w:rsidRPr="005648CB">
        <w:rPr>
          <w:rFonts w:eastAsia="Times New Roman" w:cs="Arial"/>
          <w:kern w:val="3"/>
          <w:lang w:eastAsia="zh-CN"/>
        </w:rPr>
        <w:t>zajęcia indywidualne: psychologiczne – pomocą zostało objętych około 82 różnych wychowanków, odnotowano 439 obecności na zajęciach), pedagogiczne (pomocą zostało objętych około 37 różnych wychowanków, odnotowano 96 obecności na zajęciach),</w:t>
      </w:r>
    </w:p>
    <w:p w14:paraId="68DBEAB1" w14:textId="77777777" w:rsidR="005648CB" w:rsidRPr="005648CB" w:rsidRDefault="005648CB" w:rsidP="005648CB">
      <w:pPr>
        <w:keepLines/>
        <w:numPr>
          <w:ilvl w:val="1"/>
          <w:numId w:val="2"/>
        </w:numPr>
        <w:suppressAutoHyphens/>
        <w:autoSpaceDN w:val="0"/>
        <w:spacing w:after="0" w:line="360" w:lineRule="auto"/>
        <w:jc w:val="both"/>
        <w:textAlignment w:val="baseline"/>
        <w:rPr>
          <w:rFonts w:eastAsia="Times New Roman" w:cs="Arial"/>
          <w:kern w:val="3"/>
          <w:lang w:eastAsia="zh-CN"/>
        </w:rPr>
      </w:pPr>
      <w:r w:rsidRPr="005648CB">
        <w:rPr>
          <w:rFonts w:eastAsia="Times New Roman" w:cs="Arial"/>
          <w:kern w:val="3"/>
          <w:lang w:eastAsia="zh-CN"/>
        </w:rPr>
        <w:t>zajęcia korekcyjno-kompensacyjne – 68 bloków zajęć, pomocą zostało objętych około 38 różnych wychowanków, odnotowano 108 obecności na zajęciach,</w:t>
      </w:r>
    </w:p>
    <w:p w14:paraId="57C7831B" w14:textId="77777777" w:rsidR="005648CB" w:rsidRPr="005648CB" w:rsidRDefault="005648CB" w:rsidP="005648CB">
      <w:pPr>
        <w:keepLines/>
        <w:numPr>
          <w:ilvl w:val="0"/>
          <w:numId w:val="2"/>
        </w:numPr>
        <w:suppressAutoHyphens/>
        <w:autoSpaceDN w:val="0"/>
        <w:spacing w:after="0" w:line="360" w:lineRule="auto"/>
        <w:jc w:val="both"/>
        <w:textAlignment w:val="baseline"/>
        <w:rPr>
          <w:rFonts w:eastAsia="Times New Roman" w:cs="Arial"/>
          <w:kern w:val="3"/>
          <w:lang w:eastAsia="zh-CN"/>
        </w:rPr>
      </w:pPr>
      <w:r w:rsidRPr="005648CB">
        <w:rPr>
          <w:rFonts w:eastAsia="Times New Roman" w:cs="Arial"/>
          <w:kern w:val="3"/>
          <w:lang w:eastAsia="zh-CN"/>
        </w:rPr>
        <w:t>wycieczki i turnusy:</w:t>
      </w:r>
    </w:p>
    <w:p w14:paraId="1BFD97D9" w14:textId="77777777" w:rsidR="005648CB" w:rsidRPr="005648CB" w:rsidRDefault="005648CB" w:rsidP="005648CB">
      <w:pPr>
        <w:keepLines/>
        <w:numPr>
          <w:ilvl w:val="1"/>
          <w:numId w:val="2"/>
        </w:numPr>
        <w:suppressAutoHyphens/>
        <w:autoSpaceDN w:val="0"/>
        <w:spacing w:after="0" w:line="360" w:lineRule="auto"/>
        <w:jc w:val="both"/>
        <w:textAlignment w:val="baseline"/>
        <w:rPr>
          <w:rFonts w:eastAsia="Times New Roman" w:cs="Arial"/>
          <w:kern w:val="3"/>
          <w:lang w:eastAsia="zh-CN"/>
        </w:rPr>
      </w:pPr>
      <w:r w:rsidRPr="005648CB">
        <w:rPr>
          <w:rFonts w:eastAsia="Times New Roman" w:cs="Arial"/>
          <w:kern w:val="3"/>
          <w:lang w:eastAsia="zh-CN"/>
        </w:rPr>
        <w:t>trzy turnusy wakacyjne, w których uczestniczyło łącznie 40 różnych wychowanków,</w:t>
      </w:r>
    </w:p>
    <w:p w14:paraId="6AB72F07" w14:textId="77777777" w:rsidR="005648CB" w:rsidRPr="005648CB" w:rsidRDefault="005648CB" w:rsidP="005648CB">
      <w:pPr>
        <w:keepLines/>
        <w:numPr>
          <w:ilvl w:val="1"/>
          <w:numId w:val="2"/>
        </w:numPr>
        <w:suppressAutoHyphens/>
        <w:autoSpaceDN w:val="0"/>
        <w:spacing w:after="0" w:line="360" w:lineRule="auto"/>
        <w:jc w:val="both"/>
        <w:textAlignment w:val="baseline"/>
        <w:rPr>
          <w:rFonts w:eastAsia="Times New Roman" w:cs="Arial"/>
          <w:kern w:val="3"/>
          <w:lang w:eastAsia="zh-CN"/>
        </w:rPr>
      </w:pPr>
      <w:r w:rsidRPr="005648CB">
        <w:rPr>
          <w:rFonts w:eastAsia="Times New Roman" w:cs="Arial"/>
          <w:kern w:val="3"/>
          <w:lang w:eastAsia="zh-CN"/>
        </w:rPr>
        <w:t>8 wyjazdów weekendowych w których odnotowano 102 obecności (m.in. do Warszawy, Wrocławia, Zubrzycy Dolnej, Zakopanego, Piwnicznej)</w:t>
      </w:r>
    </w:p>
    <w:p w14:paraId="10941F86" w14:textId="77777777" w:rsidR="005648CB" w:rsidRPr="005648CB" w:rsidRDefault="005648CB" w:rsidP="005648CB">
      <w:pPr>
        <w:keepLines/>
        <w:numPr>
          <w:ilvl w:val="1"/>
          <w:numId w:val="2"/>
        </w:numPr>
        <w:suppressAutoHyphens/>
        <w:autoSpaceDN w:val="0"/>
        <w:spacing w:after="0" w:line="360" w:lineRule="auto"/>
        <w:ind w:right="270"/>
        <w:jc w:val="both"/>
        <w:textAlignment w:val="baseline"/>
        <w:rPr>
          <w:rFonts w:ascii="Calibri" w:eastAsia="Times New Roman" w:hAnsi="Calibri" w:cs="Calibri"/>
          <w:kern w:val="3"/>
          <w:sz w:val="20"/>
          <w:szCs w:val="20"/>
          <w:lang w:eastAsia="zh-CN"/>
        </w:rPr>
      </w:pPr>
      <w:r w:rsidRPr="005648CB">
        <w:rPr>
          <w:rFonts w:eastAsia="Times New Roman" w:cs="Arial"/>
          <w:kern w:val="3"/>
          <w:lang w:eastAsia="zh-CN"/>
        </w:rPr>
        <w:t xml:space="preserve">32 wycieczki, wyjść i wyjazdów, w których uczestniczyło 83 różnych wychowanków (m.in. </w:t>
      </w:r>
      <w:r w:rsidRPr="005648CB">
        <w:rPr>
          <w:rFonts w:ascii="Calibri" w:eastAsia="Times New Roman" w:hAnsi="Calibri" w:cs="Calibri"/>
          <w:kern w:val="3"/>
          <w:lang w:eastAsia="zh-CN"/>
        </w:rPr>
        <w:t>ZOO w Krakowie, Kopalni Soli w Wieliczce, Kopiec Piłsudskiego, Kopiec Krakusa, Wioski Świata, Wycieczka do Ogrodu Botanicznego, Muzeum Pszczół – APILANDIA, Kino, Rabkoland, Park Linowy, Muzeum Iluzji itp).</w:t>
      </w:r>
    </w:p>
    <w:p w14:paraId="1D8A1473" w14:textId="77777777" w:rsidR="005648CB" w:rsidRPr="005648CB" w:rsidRDefault="005648CB" w:rsidP="005648CB">
      <w:pPr>
        <w:keepLines/>
        <w:numPr>
          <w:ilvl w:val="0"/>
          <w:numId w:val="2"/>
        </w:numPr>
        <w:suppressAutoHyphens/>
        <w:autoSpaceDN w:val="0"/>
        <w:spacing w:after="0" w:line="360" w:lineRule="auto"/>
        <w:jc w:val="both"/>
        <w:textAlignment w:val="baseline"/>
        <w:rPr>
          <w:rFonts w:eastAsia="Times New Roman" w:cs="Arial"/>
          <w:kern w:val="3"/>
          <w:lang w:eastAsia="zh-CN"/>
        </w:rPr>
      </w:pPr>
      <w:r w:rsidRPr="005648CB">
        <w:rPr>
          <w:rFonts w:eastAsia="Times New Roman" w:cs="Arial"/>
          <w:kern w:val="3"/>
          <w:lang w:eastAsia="zh-CN"/>
        </w:rPr>
        <w:lastRenderedPageBreak/>
        <w:t>spotkania okolicznościowe dla społeczności placówki i rodziców (m.in. Dzień Babci i Dziadka, , Dzień św. Walentego, Dyskoteka Karnawałowa, Zakończenie Roku Siemachowskiego, Rozpoczęcie Roku Siemachowskiego, I Urodziny Placówki, Spotkanie Wigilijne i Wielkanocne).</w:t>
      </w:r>
    </w:p>
    <w:p w14:paraId="48C60551" w14:textId="77777777" w:rsidR="005648CB" w:rsidRPr="005648CB" w:rsidRDefault="005648CB" w:rsidP="006756CF">
      <w:pPr>
        <w:pStyle w:val="Standard"/>
        <w:spacing w:line="360" w:lineRule="auto"/>
        <w:ind w:firstLine="708"/>
        <w:jc w:val="both"/>
        <w:rPr>
          <w:rFonts w:asciiTheme="minorHAnsi" w:hAnsiTheme="minorHAnsi"/>
          <w:sz w:val="22"/>
          <w:szCs w:val="22"/>
        </w:rPr>
      </w:pPr>
    </w:p>
    <w:p w14:paraId="1176841E" w14:textId="77777777" w:rsidR="00347936" w:rsidRPr="005648CB" w:rsidRDefault="00347936"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06C75BDB" w14:textId="77777777" w:rsidR="008F0A24" w:rsidRPr="005648CB"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291B8E44" w14:textId="77777777" w:rsidR="008F0A24" w:rsidRPr="005648CB"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212D98E7" w14:textId="77777777" w:rsidR="008F0A24" w:rsidRPr="005648CB"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6D4F935B" w14:textId="77777777" w:rsidR="008F0A24" w:rsidRPr="005648CB"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20D5082A" w14:textId="77777777" w:rsidR="008F0A24" w:rsidRPr="005648CB"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27A701B6" w14:textId="77777777" w:rsidR="008F0A24" w:rsidRPr="005648CB"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4CF95D69" w14:textId="77777777" w:rsidR="008F0A24" w:rsidRPr="005648CB"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15816B20" w14:textId="77777777" w:rsidR="008F0A24" w:rsidRPr="005648CB"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20F76645" w14:textId="77777777" w:rsidR="008F0A24"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4E1B2F05" w14:textId="77777777" w:rsidR="008F0A24"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03E7B760" w14:textId="77777777" w:rsidR="008F0A24"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6B728835" w14:textId="77777777" w:rsidR="008F0A24"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23E04B26" w14:textId="77777777" w:rsidR="008F0A24"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6EAFA7E0" w14:textId="77777777" w:rsidR="008F0A24"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63C8299E" w14:textId="77777777" w:rsidR="008F0A24"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10F18C4F" w14:textId="77777777" w:rsidR="008F0A24"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1DA07A7C" w14:textId="77777777" w:rsidR="008F0A24"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30879AF9" w14:textId="77777777" w:rsidR="008F0A24"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5D511793" w14:textId="77777777" w:rsidR="008F0A24"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0B02496F" w14:textId="77777777" w:rsidR="008F0A24"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71C7D16E" w14:textId="77777777" w:rsidR="008F0A24"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19BA6C50" w14:textId="77777777" w:rsidR="008F0A24"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65C3B5AF" w14:textId="77777777" w:rsidR="008F0A24" w:rsidRDefault="008F0A24" w:rsidP="00D26787">
      <w:pPr>
        <w:keepLines/>
        <w:suppressAutoHyphens/>
        <w:autoSpaceDN w:val="0"/>
        <w:spacing w:after="0" w:line="360" w:lineRule="auto"/>
        <w:textAlignment w:val="baseline"/>
        <w:rPr>
          <w:rFonts w:eastAsia="Times New Roman" w:cs="Times New Roman"/>
          <w:b/>
          <w:kern w:val="3"/>
          <w:sz w:val="28"/>
          <w:szCs w:val="28"/>
          <w:lang w:eastAsia="pl-PL"/>
        </w:rPr>
      </w:pPr>
    </w:p>
    <w:p w14:paraId="32732632" w14:textId="5B9ECC53" w:rsidR="00C87289" w:rsidRPr="008F0A24" w:rsidRDefault="00C87289" w:rsidP="00D26787">
      <w:pPr>
        <w:keepLines/>
        <w:suppressAutoHyphens/>
        <w:autoSpaceDN w:val="0"/>
        <w:spacing w:after="0" w:line="360" w:lineRule="auto"/>
        <w:textAlignment w:val="baseline"/>
        <w:rPr>
          <w:rFonts w:eastAsia="Times New Roman" w:cs="Times New Roman"/>
          <w:kern w:val="3"/>
          <w:sz w:val="28"/>
          <w:szCs w:val="28"/>
          <w:lang w:eastAsia="zh-CN"/>
        </w:rPr>
      </w:pPr>
      <w:r w:rsidRPr="008F0A24">
        <w:rPr>
          <w:rFonts w:eastAsia="Times New Roman" w:cs="Times New Roman"/>
          <w:b/>
          <w:kern w:val="3"/>
          <w:sz w:val="28"/>
          <w:szCs w:val="28"/>
          <w:lang w:eastAsia="pl-PL"/>
        </w:rPr>
        <w:lastRenderedPageBreak/>
        <w:t>Rozdział X</w:t>
      </w:r>
      <w:r w:rsidR="00086937" w:rsidRPr="008F0A24">
        <w:rPr>
          <w:rFonts w:eastAsia="Times New Roman" w:cs="Times New Roman"/>
          <w:b/>
          <w:kern w:val="3"/>
          <w:sz w:val="28"/>
          <w:szCs w:val="28"/>
          <w:lang w:eastAsia="pl-PL"/>
        </w:rPr>
        <w:t>III</w:t>
      </w:r>
    </w:p>
    <w:p w14:paraId="068D2602" w14:textId="4CC194E0" w:rsidR="00C87289" w:rsidRPr="008F0A24" w:rsidRDefault="00C87289" w:rsidP="00C87289">
      <w:pPr>
        <w:keepLines/>
        <w:autoSpaceDE w:val="0"/>
        <w:autoSpaceDN w:val="0"/>
        <w:spacing w:after="0" w:line="100" w:lineRule="atLeast"/>
        <w:textAlignment w:val="baseline"/>
        <w:rPr>
          <w:rFonts w:eastAsia="Times New Roman" w:cs="Times New Roman"/>
          <w:b/>
          <w:kern w:val="3"/>
          <w:sz w:val="28"/>
          <w:szCs w:val="28"/>
          <w:lang w:eastAsia="pl-PL"/>
        </w:rPr>
      </w:pPr>
      <w:r w:rsidRPr="008F0A24">
        <w:rPr>
          <w:rFonts w:eastAsia="Times New Roman" w:cs="Times New Roman"/>
          <w:b/>
          <w:kern w:val="3"/>
          <w:sz w:val="28"/>
          <w:szCs w:val="28"/>
          <w:lang w:eastAsia="pl-PL"/>
        </w:rPr>
        <w:t>BILANS POTRZEB NA 20</w:t>
      </w:r>
      <w:r w:rsidR="004F1BCE" w:rsidRPr="008F0A24">
        <w:rPr>
          <w:rFonts w:eastAsia="Times New Roman" w:cs="Times New Roman"/>
          <w:b/>
          <w:kern w:val="3"/>
          <w:sz w:val="28"/>
          <w:szCs w:val="28"/>
          <w:lang w:eastAsia="pl-PL"/>
        </w:rPr>
        <w:t>2</w:t>
      </w:r>
      <w:r w:rsidR="00C23D40" w:rsidRPr="008F0A24">
        <w:rPr>
          <w:rFonts w:eastAsia="Times New Roman" w:cs="Times New Roman"/>
          <w:b/>
          <w:kern w:val="3"/>
          <w:sz w:val="28"/>
          <w:szCs w:val="28"/>
          <w:lang w:eastAsia="pl-PL"/>
        </w:rPr>
        <w:t>3</w:t>
      </w:r>
      <w:r w:rsidRPr="008F0A24">
        <w:rPr>
          <w:rFonts w:eastAsia="Times New Roman" w:cs="Times New Roman"/>
          <w:b/>
          <w:kern w:val="3"/>
          <w:sz w:val="28"/>
          <w:szCs w:val="28"/>
          <w:lang w:eastAsia="pl-PL"/>
        </w:rPr>
        <w:t xml:space="preserve"> ROK.</w:t>
      </w:r>
    </w:p>
    <w:p w14:paraId="6FF7C608" w14:textId="77777777" w:rsidR="00C87289" w:rsidRPr="008F0A24" w:rsidRDefault="00C87289" w:rsidP="00C87289">
      <w:pPr>
        <w:keepLines/>
        <w:autoSpaceDE w:val="0"/>
        <w:autoSpaceDN w:val="0"/>
        <w:spacing w:after="0" w:line="100" w:lineRule="atLeast"/>
        <w:textAlignment w:val="baseline"/>
        <w:rPr>
          <w:rFonts w:eastAsia="Times New Roman" w:cs="Times New Roman"/>
          <w:kern w:val="3"/>
          <w:lang w:eastAsia="zh-CN"/>
        </w:rPr>
      </w:pPr>
    </w:p>
    <w:p w14:paraId="0F7520AA" w14:textId="77777777" w:rsidR="00C87289" w:rsidRPr="008F0A24" w:rsidRDefault="00C87289" w:rsidP="00C87289">
      <w:pPr>
        <w:keepLines/>
        <w:autoSpaceDE w:val="0"/>
        <w:autoSpaceDN w:val="0"/>
        <w:spacing w:after="0" w:line="100" w:lineRule="atLeast"/>
        <w:jc w:val="center"/>
        <w:textAlignment w:val="baseline"/>
        <w:rPr>
          <w:rFonts w:eastAsia="Times New Roman" w:cs="Times New Roman"/>
          <w:kern w:val="3"/>
          <w:lang w:eastAsia="zh-CN"/>
        </w:rPr>
      </w:pPr>
    </w:p>
    <w:p w14:paraId="1B72C1B2" w14:textId="76118456" w:rsidR="00C87289" w:rsidRPr="008F0A24" w:rsidRDefault="00C87289" w:rsidP="00C87289">
      <w:pPr>
        <w:keepLines/>
        <w:suppressAutoHyphens/>
        <w:autoSpaceDN w:val="0"/>
        <w:spacing w:after="0" w:line="360" w:lineRule="auto"/>
        <w:jc w:val="both"/>
        <w:textAlignment w:val="baseline"/>
        <w:rPr>
          <w:rFonts w:eastAsia="Times New Roman" w:cs="Times New Roman"/>
          <w:kern w:val="3"/>
          <w:lang w:eastAsia="zh-CN"/>
        </w:rPr>
      </w:pPr>
      <w:r w:rsidRPr="008F0A24">
        <w:rPr>
          <w:rFonts w:eastAsia="Times New Roman" w:cs="Times New Roman"/>
          <w:iCs/>
          <w:kern w:val="3"/>
          <w:lang w:eastAsia="pl-PL"/>
        </w:rPr>
        <w:tab/>
        <w:t xml:space="preserve">Zgodnie z ustawą o pomocy społecznej oraz ustawą o wspieraniu rodziny i systemie pieczy zastępczej, Kierownik M-GOPS składa Radzie Gminy coroczne sprawozdanie </w:t>
      </w:r>
      <w:r w:rsidRPr="008F0A24">
        <w:rPr>
          <w:rFonts w:eastAsia="Times New Roman" w:cs="Times New Roman"/>
          <w:iCs/>
          <w:kern w:val="3"/>
          <w:lang w:eastAsia="pl-PL"/>
        </w:rPr>
        <w:br/>
        <w:t xml:space="preserve">z działalności Ośrodka oraz realizacji zadań z zakresu wspierania rodziny oraz przedstawia potrzeby </w:t>
      </w:r>
      <w:r w:rsidR="00212BA0" w:rsidRPr="008F0A24">
        <w:rPr>
          <w:rFonts w:eastAsia="Times New Roman" w:cs="Times New Roman"/>
          <w:iCs/>
          <w:kern w:val="3"/>
          <w:lang w:eastAsia="pl-PL"/>
        </w:rPr>
        <w:br/>
      </w:r>
      <w:r w:rsidRPr="008F0A24">
        <w:rPr>
          <w:rFonts w:eastAsia="Times New Roman" w:cs="Times New Roman"/>
          <w:iCs/>
          <w:kern w:val="3"/>
          <w:lang w:eastAsia="pl-PL"/>
        </w:rPr>
        <w:t xml:space="preserve">w powyższym zakresie. </w:t>
      </w:r>
      <w:r w:rsidRPr="008F0A24">
        <w:rPr>
          <w:rFonts w:eastAsia="Times New Roman" w:cs="Times New Roman"/>
          <w:iCs/>
          <w:kern w:val="3"/>
          <w:lang w:eastAsia="zh-CN"/>
        </w:rPr>
        <w:t>Podstawą do określenia potrzeb w zakresie pomocy społecznej jest diagnoza problemów społecznych prowadzona na bieżąco przez Ośrodek, który gromadzi dane dotyczące sytuacji mieszkańców miasta korzystających z pomocy oraz dane przekazywane przez inne podmioty, działające w systemie pomocy społecznej, a także analiza zasobów Miasta i Gminy Skawina w sferze socjalnej. W oparciu o analizę potrzeb Miejsko-Gminny Ośrodek Pomocy Społecznej w Skawinie określa kierunki działań na lata następne oraz formy ich realizacji.</w:t>
      </w:r>
    </w:p>
    <w:p w14:paraId="25C4BF88" w14:textId="77777777" w:rsidR="00735558" w:rsidRPr="008F0A24" w:rsidRDefault="00735558" w:rsidP="00735558">
      <w:pPr>
        <w:autoSpaceDN w:val="0"/>
        <w:spacing w:after="120" w:line="100" w:lineRule="atLeast"/>
        <w:jc w:val="both"/>
        <w:textAlignment w:val="baseline"/>
        <w:rPr>
          <w:rFonts w:ascii="Calibri" w:eastAsia="Calibri" w:hAnsi="Calibri" w:cs="Calibri"/>
          <w:b/>
          <w:bCs/>
          <w:lang w:eastAsia="zh-CN"/>
        </w:rPr>
      </w:pPr>
      <w:r w:rsidRPr="008F0A24">
        <w:rPr>
          <w:rFonts w:ascii="Calibri" w:eastAsia="Calibri" w:hAnsi="Calibri" w:cs="Calibri"/>
          <w:b/>
          <w:bCs/>
          <w:lang w:eastAsia="zh-CN"/>
        </w:rPr>
        <w:t>BILANS POTRZEB NA 2023r.</w:t>
      </w:r>
    </w:p>
    <w:tbl>
      <w:tblPr>
        <w:tblW w:w="9887" w:type="dxa"/>
        <w:tblInd w:w="26" w:type="dxa"/>
        <w:tblCellMar>
          <w:left w:w="0" w:type="dxa"/>
          <w:right w:w="0" w:type="dxa"/>
        </w:tblCellMar>
        <w:tblLook w:val="04A0" w:firstRow="1" w:lastRow="0" w:firstColumn="1" w:lastColumn="0" w:noHBand="0" w:noVBand="1"/>
      </w:tblPr>
      <w:tblGrid>
        <w:gridCol w:w="495"/>
        <w:gridCol w:w="2857"/>
        <w:gridCol w:w="1814"/>
        <w:gridCol w:w="2438"/>
        <w:gridCol w:w="2283"/>
      </w:tblGrid>
      <w:tr w:rsidR="008F0A24" w:rsidRPr="008F0A24" w14:paraId="7211C4DA" w14:textId="77777777" w:rsidTr="00735558">
        <w:tc>
          <w:tcPr>
            <w:tcW w:w="495"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14:paraId="07F49DB9"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b/>
                <w:bCs/>
                <w:lang w:eastAsia="zh-CN"/>
              </w:rPr>
            </w:pPr>
          </w:p>
        </w:tc>
        <w:tc>
          <w:tcPr>
            <w:tcW w:w="2857"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4E538977"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b/>
                <w:bCs/>
                <w:lang w:eastAsia="zh-CN"/>
              </w:rPr>
            </w:pPr>
            <w:r w:rsidRPr="008F0A24">
              <w:rPr>
                <w:rFonts w:ascii="Calibri" w:eastAsia="Calibri" w:hAnsi="Calibri" w:cs="Calibri"/>
                <w:b/>
                <w:bCs/>
                <w:lang w:eastAsia="zh-CN"/>
              </w:rPr>
              <w:t>Zadanie</w:t>
            </w:r>
          </w:p>
        </w:tc>
        <w:tc>
          <w:tcPr>
            <w:tcW w:w="1814"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5CD6A1A"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b/>
                <w:bCs/>
                <w:lang w:eastAsia="zh-CN"/>
              </w:rPr>
            </w:pPr>
            <w:r w:rsidRPr="008F0A24">
              <w:rPr>
                <w:rFonts w:ascii="Calibri" w:eastAsia="Calibri" w:hAnsi="Calibri" w:cs="Calibri"/>
                <w:b/>
                <w:bCs/>
                <w:lang w:eastAsia="zh-CN"/>
              </w:rPr>
              <w:t>Formy realizacji</w:t>
            </w:r>
          </w:p>
        </w:tc>
        <w:tc>
          <w:tcPr>
            <w:tcW w:w="2438"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646C5969"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b/>
                <w:bCs/>
                <w:lang w:eastAsia="zh-CN"/>
              </w:rPr>
            </w:pPr>
            <w:r w:rsidRPr="008F0A24">
              <w:rPr>
                <w:rFonts w:ascii="Calibri" w:eastAsia="Calibri" w:hAnsi="Calibri" w:cs="Calibri"/>
                <w:b/>
                <w:bCs/>
                <w:lang w:eastAsia="zh-CN"/>
              </w:rPr>
              <w:t>Uzasadnienie potrzeby realizacji</w:t>
            </w:r>
          </w:p>
        </w:tc>
        <w:tc>
          <w:tcPr>
            <w:tcW w:w="2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AEF5A0"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b/>
                <w:bCs/>
                <w:lang w:eastAsia="zh-CN"/>
              </w:rPr>
            </w:pPr>
            <w:r w:rsidRPr="008F0A24">
              <w:rPr>
                <w:rFonts w:ascii="Calibri" w:eastAsia="Calibri" w:hAnsi="Calibri" w:cs="Calibri"/>
                <w:b/>
                <w:bCs/>
                <w:lang w:eastAsia="zh-CN"/>
              </w:rPr>
              <w:t>Finansowanie</w:t>
            </w:r>
          </w:p>
        </w:tc>
      </w:tr>
      <w:tr w:rsidR="008F0A24" w:rsidRPr="008F0A24" w14:paraId="48EE73E4" w14:textId="77777777" w:rsidTr="00735558">
        <w:trPr>
          <w:trHeight w:val="1994"/>
        </w:trPr>
        <w:tc>
          <w:tcPr>
            <w:tcW w:w="495" w:type="dxa"/>
            <w:tcBorders>
              <w:top w:val="nil"/>
              <w:left w:val="single" w:sz="8" w:space="0" w:color="000000"/>
              <w:bottom w:val="single" w:sz="8" w:space="0" w:color="000000"/>
              <w:right w:val="nil"/>
            </w:tcBorders>
            <w:tcMar>
              <w:top w:w="0" w:type="dxa"/>
              <w:left w:w="108" w:type="dxa"/>
              <w:bottom w:w="0" w:type="dxa"/>
              <w:right w:w="108" w:type="dxa"/>
            </w:tcMar>
            <w:hideMark/>
          </w:tcPr>
          <w:p w14:paraId="2EB9D535"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1.</w:t>
            </w:r>
          </w:p>
        </w:tc>
        <w:tc>
          <w:tcPr>
            <w:tcW w:w="2857" w:type="dxa"/>
            <w:tcBorders>
              <w:top w:val="nil"/>
              <w:left w:val="single" w:sz="8" w:space="0" w:color="000000"/>
              <w:bottom w:val="single" w:sz="8" w:space="0" w:color="000000"/>
              <w:right w:val="nil"/>
            </w:tcBorders>
            <w:tcMar>
              <w:top w:w="0" w:type="dxa"/>
              <w:left w:w="108" w:type="dxa"/>
              <w:bottom w:w="0" w:type="dxa"/>
              <w:right w:w="108" w:type="dxa"/>
            </w:tcMar>
            <w:hideMark/>
          </w:tcPr>
          <w:p w14:paraId="2A352F64"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 xml:space="preserve">Podnoszenie poziomu i doskonalenie sprawności funkcjonowania pomocy społecznej poprzez stałe podnoszenie kwalifikacji i kompetencji kadry pomocy społecznej </w:t>
            </w:r>
          </w:p>
        </w:tc>
        <w:tc>
          <w:tcPr>
            <w:tcW w:w="1814" w:type="dxa"/>
            <w:tcBorders>
              <w:top w:val="nil"/>
              <w:left w:val="single" w:sz="8" w:space="0" w:color="000000"/>
              <w:bottom w:val="single" w:sz="8" w:space="0" w:color="000000"/>
              <w:right w:val="nil"/>
            </w:tcBorders>
            <w:tcMar>
              <w:top w:w="0" w:type="dxa"/>
              <w:left w:w="108" w:type="dxa"/>
              <w:bottom w:w="0" w:type="dxa"/>
              <w:right w:w="108" w:type="dxa"/>
            </w:tcMar>
            <w:hideMark/>
          </w:tcPr>
          <w:p w14:paraId="5567E0B3" w14:textId="77777777" w:rsidR="00735558" w:rsidRPr="008F0A24" w:rsidRDefault="00735558" w:rsidP="00735558">
            <w:pPr>
              <w:autoSpaceDN w:val="0"/>
              <w:snapToGrid w:val="0"/>
              <w:spacing w:after="60" w:line="100" w:lineRule="atLeast"/>
              <w:ind w:right="432"/>
              <w:textAlignment w:val="baseline"/>
              <w:rPr>
                <w:rFonts w:ascii="Calibri" w:eastAsia="Calibri" w:hAnsi="Calibri" w:cs="Calibri"/>
                <w:lang w:eastAsia="zh-CN"/>
              </w:rPr>
            </w:pPr>
            <w:r w:rsidRPr="008F0A24">
              <w:rPr>
                <w:rFonts w:ascii="Calibri" w:eastAsia="Calibri" w:hAnsi="Calibri" w:cs="Calibri"/>
                <w:lang w:eastAsia="zh-CN"/>
              </w:rPr>
              <w:t xml:space="preserve">Szkolenia; specjalizacje, superwizje, </w:t>
            </w:r>
          </w:p>
        </w:tc>
        <w:tc>
          <w:tcPr>
            <w:tcW w:w="2438" w:type="dxa"/>
            <w:tcBorders>
              <w:top w:val="nil"/>
              <w:left w:val="single" w:sz="8" w:space="0" w:color="000000"/>
              <w:bottom w:val="single" w:sz="8" w:space="0" w:color="000000"/>
              <w:right w:val="nil"/>
            </w:tcBorders>
            <w:tcMar>
              <w:top w:w="0" w:type="dxa"/>
              <w:left w:w="108" w:type="dxa"/>
              <w:bottom w:w="0" w:type="dxa"/>
              <w:right w:w="108" w:type="dxa"/>
            </w:tcMar>
            <w:hideMark/>
          </w:tcPr>
          <w:p w14:paraId="0D2416E9"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Poszerzający się zakres zadań, zmieniające się przepisy prawne</w:t>
            </w:r>
          </w:p>
        </w:tc>
        <w:tc>
          <w:tcPr>
            <w:tcW w:w="22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8FA0FE"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60 000,00zł.</w:t>
            </w:r>
          </w:p>
          <w:p w14:paraId="6D1FFA86"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2EE0DD89"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039FABD0"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1F8EF247"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49F14B9C"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tc>
      </w:tr>
      <w:tr w:rsidR="008F0A24" w:rsidRPr="008F0A24" w14:paraId="0B125A41" w14:textId="77777777" w:rsidTr="00735558">
        <w:trPr>
          <w:trHeight w:val="555"/>
        </w:trPr>
        <w:tc>
          <w:tcPr>
            <w:tcW w:w="495" w:type="dxa"/>
            <w:vMerge w:val="restart"/>
            <w:tcBorders>
              <w:top w:val="nil"/>
              <w:left w:val="single" w:sz="8" w:space="0" w:color="000000"/>
              <w:bottom w:val="single" w:sz="8" w:space="0" w:color="000000"/>
              <w:right w:val="nil"/>
            </w:tcBorders>
            <w:tcMar>
              <w:top w:w="0" w:type="dxa"/>
              <w:left w:w="108" w:type="dxa"/>
              <w:bottom w:w="0" w:type="dxa"/>
              <w:right w:w="108" w:type="dxa"/>
            </w:tcMar>
            <w:hideMark/>
          </w:tcPr>
          <w:p w14:paraId="7EE0D1F5"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2.</w:t>
            </w:r>
          </w:p>
        </w:tc>
        <w:tc>
          <w:tcPr>
            <w:tcW w:w="2857" w:type="dxa"/>
            <w:vMerge w:val="restart"/>
            <w:tcBorders>
              <w:top w:val="nil"/>
              <w:left w:val="single" w:sz="8" w:space="0" w:color="000000"/>
              <w:bottom w:val="single" w:sz="8" w:space="0" w:color="000000"/>
              <w:right w:val="nil"/>
            </w:tcBorders>
            <w:tcMar>
              <w:top w:w="0" w:type="dxa"/>
              <w:left w:w="108" w:type="dxa"/>
              <w:bottom w:w="0" w:type="dxa"/>
              <w:right w:w="108" w:type="dxa"/>
            </w:tcMar>
            <w:hideMark/>
          </w:tcPr>
          <w:p w14:paraId="11E3A5EF"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 xml:space="preserve">Utrzymanie  środowiskowego systemu wsparcia dla osób starszych </w:t>
            </w:r>
          </w:p>
        </w:tc>
        <w:tc>
          <w:tcPr>
            <w:tcW w:w="1814" w:type="dxa"/>
            <w:tcBorders>
              <w:top w:val="nil"/>
              <w:left w:val="single" w:sz="8" w:space="0" w:color="000000"/>
              <w:bottom w:val="single" w:sz="8" w:space="0" w:color="auto"/>
              <w:right w:val="nil"/>
            </w:tcBorders>
            <w:tcMar>
              <w:top w:w="0" w:type="dxa"/>
              <w:left w:w="108" w:type="dxa"/>
              <w:bottom w:w="0" w:type="dxa"/>
              <w:right w:w="108" w:type="dxa"/>
            </w:tcMar>
          </w:tcPr>
          <w:p w14:paraId="65617419"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Klub samopomocy w Skawinie</w:t>
            </w:r>
          </w:p>
          <w:p w14:paraId="66AFDEB6"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03FFE116"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 xml:space="preserve">Filia placówki dziennej i aktywizacji osób starszych – Filia Południe </w:t>
            </w:r>
          </w:p>
          <w:p w14:paraId="0A6AAADD"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Filia placówki dziennej i aktywizacji osób starszych – Filia Północ</w:t>
            </w:r>
          </w:p>
          <w:p w14:paraId="392997A8"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0BABEACA"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centrum wspierania opiekunów osób niesamodzielnych</w:t>
            </w:r>
          </w:p>
        </w:tc>
        <w:tc>
          <w:tcPr>
            <w:tcW w:w="2438" w:type="dxa"/>
            <w:tcBorders>
              <w:top w:val="nil"/>
              <w:left w:val="single" w:sz="8" w:space="0" w:color="000000"/>
              <w:bottom w:val="single" w:sz="8" w:space="0" w:color="auto"/>
              <w:right w:val="nil"/>
            </w:tcBorders>
            <w:tcMar>
              <w:top w:w="0" w:type="dxa"/>
              <w:left w:w="108" w:type="dxa"/>
              <w:bottom w:w="0" w:type="dxa"/>
              <w:right w:w="108" w:type="dxa"/>
            </w:tcMar>
          </w:tcPr>
          <w:p w14:paraId="5D5B0A4B"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Starzenie się społeczeństwa, konieczność zapewnienia osobom starszym form aktywności służących zachowaniu sprawności fizycznej i intelektualnej oraz wspierania rodzin osób zależnych</w:t>
            </w:r>
          </w:p>
          <w:p w14:paraId="08A6C0F5"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tc>
        <w:tc>
          <w:tcPr>
            <w:tcW w:w="2283" w:type="dxa"/>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59B18A45" w14:textId="54E9B845" w:rsidR="00735558" w:rsidRPr="008F0A24" w:rsidRDefault="00735558" w:rsidP="001D3918">
            <w:pPr>
              <w:spacing w:after="0" w:line="256" w:lineRule="auto"/>
              <w:rPr>
                <w:rFonts w:ascii="Calibri" w:eastAsia="Calibri" w:hAnsi="Calibri" w:cs="Calibri"/>
                <w:lang w:eastAsia="zh-CN"/>
              </w:rPr>
            </w:pPr>
            <w:r w:rsidRPr="008F0A24">
              <w:rPr>
                <w:rFonts w:ascii="Calibri" w:eastAsia="Calibri" w:hAnsi="Calibri" w:cs="Calibri"/>
                <w:lang w:eastAsia="zh-CN"/>
              </w:rPr>
              <w:t>2 </w:t>
            </w:r>
            <w:r w:rsidR="001D3918">
              <w:rPr>
                <w:rFonts w:ascii="Calibri" w:eastAsia="Calibri" w:hAnsi="Calibri" w:cs="Calibri"/>
                <w:lang w:eastAsia="zh-CN"/>
              </w:rPr>
              <w:t>8</w:t>
            </w:r>
            <w:r w:rsidR="004273C1" w:rsidRPr="008F0A24">
              <w:rPr>
                <w:rFonts w:ascii="Calibri" w:eastAsia="Calibri" w:hAnsi="Calibri" w:cs="Calibri"/>
                <w:lang w:eastAsia="zh-CN"/>
              </w:rPr>
              <w:t>00</w:t>
            </w:r>
            <w:r w:rsidRPr="008F0A24">
              <w:rPr>
                <w:rFonts w:ascii="Calibri" w:eastAsia="Calibri" w:hAnsi="Calibri" w:cs="Calibri"/>
                <w:lang w:eastAsia="zh-CN"/>
              </w:rPr>
              <w:t xml:space="preserve"> 000 zł </w:t>
            </w:r>
          </w:p>
        </w:tc>
      </w:tr>
      <w:tr w:rsidR="008F0A24" w:rsidRPr="008F0A24" w14:paraId="30E66A76" w14:textId="77777777" w:rsidTr="00735558">
        <w:trPr>
          <w:trHeight w:val="420"/>
        </w:trPr>
        <w:tc>
          <w:tcPr>
            <w:tcW w:w="0" w:type="auto"/>
            <w:vMerge/>
            <w:tcBorders>
              <w:top w:val="nil"/>
              <w:left w:val="single" w:sz="8" w:space="0" w:color="000000"/>
              <w:bottom w:val="single" w:sz="8" w:space="0" w:color="000000"/>
              <w:right w:val="nil"/>
            </w:tcBorders>
            <w:vAlign w:val="center"/>
            <w:hideMark/>
          </w:tcPr>
          <w:p w14:paraId="5A1D1347" w14:textId="77777777" w:rsidR="00735558" w:rsidRPr="008F0A24" w:rsidRDefault="00735558" w:rsidP="00735558">
            <w:pPr>
              <w:spacing w:after="0" w:line="240" w:lineRule="auto"/>
              <w:rPr>
                <w:rFonts w:ascii="Calibri" w:eastAsia="Calibri" w:hAnsi="Calibri" w:cs="Calibri"/>
                <w:lang w:eastAsia="zh-CN"/>
              </w:rPr>
            </w:pPr>
          </w:p>
        </w:tc>
        <w:tc>
          <w:tcPr>
            <w:tcW w:w="0" w:type="auto"/>
            <w:vMerge/>
            <w:tcBorders>
              <w:top w:val="nil"/>
              <w:left w:val="single" w:sz="8" w:space="0" w:color="000000"/>
              <w:bottom w:val="single" w:sz="8" w:space="0" w:color="000000"/>
              <w:right w:val="nil"/>
            </w:tcBorders>
            <w:vAlign w:val="center"/>
            <w:hideMark/>
          </w:tcPr>
          <w:p w14:paraId="28797651" w14:textId="77777777" w:rsidR="00735558" w:rsidRPr="008F0A24" w:rsidRDefault="00735558" w:rsidP="00735558">
            <w:pPr>
              <w:spacing w:after="0" w:line="240" w:lineRule="auto"/>
              <w:rPr>
                <w:rFonts w:ascii="Calibri" w:eastAsia="Calibri" w:hAnsi="Calibri" w:cs="Calibri"/>
                <w:lang w:eastAsia="zh-CN"/>
              </w:rPr>
            </w:pPr>
          </w:p>
        </w:tc>
        <w:tc>
          <w:tcPr>
            <w:tcW w:w="1814" w:type="dxa"/>
            <w:tcBorders>
              <w:top w:val="nil"/>
              <w:left w:val="single" w:sz="8" w:space="0" w:color="000000"/>
              <w:bottom w:val="single" w:sz="8" w:space="0" w:color="000000"/>
              <w:right w:val="nil"/>
            </w:tcBorders>
            <w:tcMar>
              <w:top w:w="0" w:type="dxa"/>
              <w:left w:w="108" w:type="dxa"/>
              <w:bottom w:w="0" w:type="dxa"/>
              <w:right w:w="108" w:type="dxa"/>
            </w:tcMar>
          </w:tcPr>
          <w:p w14:paraId="56BCCE00"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Zwiększenie nakładów finansowych na realizację usług opiekuńczych, kosztu pobytu w DPS.</w:t>
            </w:r>
          </w:p>
          <w:p w14:paraId="2437C845"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0B0AB29F"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3473300A"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4206C4E7"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tc>
        <w:tc>
          <w:tcPr>
            <w:tcW w:w="2438" w:type="dxa"/>
            <w:tcBorders>
              <w:top w:val="nil"/>
              <w:left w:val="single" w:sz="8" w:space="0" w:color="000000"/>
              <w:bottom w:val="single" w:sz="8" w:space="0" w:color="000000"/>
              <w:right w:val="nil"/>
            </w:tcBorders>
            <w:tcMar>
              <w:top w:w="0" w:type="dxa"/>
              <w:left w:w="108" w:type="dxa"/>
              <w:bottom w:w="0" w:type="dxa"/>
              <w:right w:w="108" w:type="dxa"/>
            </w:tcMar>
            <w:hideMark/>
          </w:tcPr>
          <w:p w14:paraId="18BCA085"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Starzenie się społeczeństwa, konieczność zapewnienia osobom starszym wsparcia usługowego w zakresie umożliwiającym funkcjonowanie w środowisku, a w sytuacjach koniecznych umieszczenie w DPS.</w:t>
            </w:r>
          </w:p>
        </w:tc>
        <w:tc>
          <w:tcPr>
            <w:tcW w:w="22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66D68D"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5F419698" w14:textId="537F5EAD" w:rsidR="00735558" w:rsidRPr="008F0A24" w:rsidRDefault="004273C1"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2</w:t>
            </w:r>
            <w:r w:rsidR="00735558" w:rsidRPr="008F0A24">
              <w:rPr>
                <w:rFonts w:ascii="Calibri" w:eastAsia="Calibri" w:hAnsi="Calibri" w:cs="Calibri"/>
                <w:lang w:eastAsia="zh-CN"/>
              </w:rPr>
              <w:t xml:space="preserve"> </w:t>
            </w:r>
            <w:r w:rsidRPr="008F0A24">
              <w:rPr>
                <w:rFonts w:ascii="Calibri" w:eastAsia="Calibri" w:hAnsi="Calibri" w:cs="Calibri"/>
                <w:lang w:eastAsia="zh-CN"/>
              </w:rPr>
              <w:t>0</w:t>
            </w:r>
            <w:r w:rsidR="00735558" w:rsidRPr="008F0A24">
              <w:rPr>
                <w:rFonts w:ascii="Calibri" w:eastAsia="Calibri" w:hAnsi="Calibri" w:cs="Calibri"/>
                <w:lang w:eastAsia="zh-CN"/>
              </w:rPr>
              <w:t>00 000,00 zł.</w:t>
            </w:r>
          </w:p>
          <w:p w14:paraId="723B27F9"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627964BB"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008239C0"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1EEE23F7"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tc>
      </w:tr>
      <w:tr w:rsidR="008F0A24" w:rsidRPr="008F0A24" w14:paraId="0D80AEDF" w14:textId="77777777" w:rsidTr="004273C1">
        <w:tc>
          <w:tcPr>
            <w:tcW w:w="495" w:type="dxa"/>
            <w:tcBorders>
              <w:top w:val="nil"/>
              <w:left w:val="single" w:sz="8" w:space="0" w:color="000000"/>
              <w:bottom w:val="single" w:sz="8" w:space="0" w:color="000000"/>
              <w:right w:val="nil"/>
            </w:tcBorders>
            <w:tcMar>
              <w:top w:w="0" w:type="dxa"/>
              <w:left w:w="108" w:type="dxa"/>
              <w:bottom w:w="0" w:type="dxa"/>
              <w:right w:w="108" w:type="dxa"/>
            </w:tcMar>
          </w:tcPr>
          <w:p w14:paraId="128F0AE6"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14A1C31B"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3.</w:t>
            </w:r>
          </w:p>
        </w:tc>
        <w:tc>
          <w:tcPr>
            <w:tcW w:w="2857" w:type="dxa"/>
            <w:tcBorders>
              <w:top w:val="nil"/>
              <w:left w:val="single" w:sz="8" w:space="0" w:color="000000"/>
              <w:bottom w:val="single" w:sz="8" w:space="0" w:color="000000"/>
              <w:right w:val="nil"/>
            </w:tcBorders>
            <w:tcMar>
              <w:top w:w="0" w:type="dxa"/>
              <w:left w:w="108" w:type="dxa"/>
              <w:bottom w:w="0" w:type="dxa"/>
              <w:right w:w="108" w:type="dxa"/>
            </w:tcMar>
          </w:tcPr>
          <w:p w14:paraId="1CC69EB7"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0AC3A1A5"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Zapewnienie pomocy osobom bezdomnym poprzez zapewnienie miejsc w schronisku/noclegowni</w:t>
            </w:r>
          </w:p>
        </w:tc>
        <w:tc>
          <w:tcPr>
            <w:tcW w:w="1814" w:type="dxa"/>
            <w:tcBorders>
              <w:top w:val="nil"/>
              <w:left w:val="single" w:sz="8" w:space="0" w:color="000000"/>
              <w:bottom w:val="single" w:sz="8" w:space="0" w:color="000000"/>
              <w:right w:val="nil"/>
            </w:tcBorders>
            <w:tcMar>
              <w:top w:w="0" w:type="dxa"/>
              <w:left w:w="108" w:type="dxa"/>
              <w:bottom w:w="0" w:type="dxa"/>
              <w:right w:w="108" w:type="dxa"/>
            </w:tcMar>
          </w:tcPr>
          <w:p w14:paraId="0E1CF9E5"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08AB71D7"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zlecenie realizacji zadania organizacji pozarządowej, lub zawarcie umowy z Gminą posiadającą Schronisko na wykup miejsc noclegowych na okres 12 m-cy( dla 3 osób) oraz 5 miejsc na okres 6 m-cy (okres zimowy).</w:t>
            </w:r>
          </w:p>
        </w:tc>
        <w:tc>
          <w:tcPr>
            <w:tcW w:w="2438" w:type="dxa"/>
            <w:tcBorders>
              <w:top w:val="nil"/>
              <w:left w:val="single" w:sz="8" w:space="0" w:color="000000"/>
              <w:bottom w:val="single" w:sz="8" w:space="0" w:color="000000"/>
              <w:right w:val="nil"/>
            </w:tcBorders>
            <w:tcMar>
              <w:top w:w="0" w:type="dxa"/>
              <w:left w:w="108" w:type="dxa"/>
              <w:bottom w:w="0" w:type="dxa"/>
              <w:right w:w="108" w:type="dxa"/>
            </w:tcMar>
          </w:tcPr>
          <w:p w14:paraId="343B044F"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5721198F"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Brak zaplecza noclegowego dla bezdomnych na terenie Gminy</w:t>
            </w:r>
          </w:p>
        </w:tc>
        <w:tc>
          <w:tcPr>
            <w:tcW w:w="22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DE76C1" w14:textId="77777777" w:rsidR="00735558" w:rsidRPr="008F0A24" w:rsidRDefault="00735558" w:rsidP="00735558">
            <w:pPr>
              <w:autoSpaceDN w:val="0"/>
              <w:snapToGrid w:val="0"/>
              <w:spacing w:after="0" w:line="100" w:lineRule="atLeast"/>
              <w:textAlignment w:val="baseline"/>
              <w:rPr>
                <w:rFonts w:ascii="Calibri" w:eastAsia="Calibri" w:hAnsi="Calibri" w:cs="Calibri"/>
                <w:lang w:eastAsia="zh-CN"/>
              </w:rPr>
            </w:pPr>
          </w:p>
          <w:p w14:paraId="5C2834DB" w14:textId="3CEB1B31" w:rsidR="00735558" w:rsidRPr="008F0A24" w:rsidRDefault="00735558" w:rsidP="001D3918">
            <w:pPr>
              <w:autoSpaceDN w:val="0"/>
              <w:snapToGrid w:val="0"/>
              <w:spacing w:after="0" w:line="100" w:lineRule="atLeast"/>
              <w:textAlignment w:val="baseline"/>
              <w:rPr>
                <w:rFonts w:ascii="Calibri" w:eastAsia="Calibri" w:hAnsi="Calibri" w:cs="Calibri"/>
                <w:lang w:eastAsia="zh-CN"/>
              </w:rPr>
            </w:pPr>
            <w:r w:rsidRPr="008F0A24">
              <w:rPr>
                <w:rFonts w:ascii="Calibri" w:eastAsia="Calibri" w:hAnsi="Calibri" w:cs="Calibri"/>
                <w:lang w:eastAsia="zh-CN"/>
              </w:rPr>
              <w:t xml:space="preserve">Przybliżony koszt pobytu w Schronisku: </w:t>
            </w:r>
            <w:r w:rsidR="001D3918">
              <w:rPr>
                <w:rFonts w:ascii="Calibri" w:eastAsia="Calibri" w:hAnsi="Calibri" w:cs="Calibri"/>
                <w:lang w:eastAsia="zh-CN"/>
              </w:rPr>
              <w:t xml:space="preserve">85 </w:t>
            </w:r>
            <w:r w:rsidR="004273C1" w:rsidRPr="008F0A24">
              <w:rPr>
                <w:rFonts w:ascii="Calibri" w:eastAsia="Calibri" w:hAnsi="Calibri" w:cs="Calibri"/>
                <w:lang w:eastAsia="zh-CN"/>
              </w:rPr>
              <w:t>000 zł</w:t>
            </w:r>
          </w:p>
        </w:tc>
      </w:tr>
      <w:tr w:rsidR="008F0A24" w:rsidRPr="008F0A24" w14:paraId="647EA132" w14:textId="77777777" w:rsidTr="00735558">
        <w:tc>
          <w:tcPr>
            <w:tcW w:w="495" w:type="dxa"/>
            <w:tcBorders>
              <w:top w:val="nil"/>
              <w:left w:val="single" w:sz="8" w:space="0" w:color="000000"/>
              <w:bottom w:val="single" w:sz="8" w:space="0" w:color="000000"/>
              <w:right w:val="nil"/>
            </w:tcBorders>
            <w:tcMar>
              <w:top w:w="0" w:type="dxa"/>
              <w:left w:w="108" w:type="dxa"/>
              <w:bottom w:w="0" w:type="dxa"/>
              <w:right w:w="108" w:type="dxa"/>
            </w:tcMar>
          </w:tcPr>
          <w:p w14:paraId="1CC1576A"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p>
          <w:p w14:paraId="40432C0A"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r w:rsidRPr="008F0A24">
              <w:rPr>
                <w:rFonts w:ascii="Calibri" w:eastAsia="Calibri" w:hAnsi="Calibri" w:cs="Calibri"/>
                <w:lang w:eastAsia="zh-CN"/>
              </w:rPr>
              <w:t>4.</w:t>
            </w:r>
          </w:p>
        </w:tc>
        <w:tc>
          <w:tcPr>
            <w:tcW w:w="2857" w:type="dxa"/>
            <w:tcBorders>
              <w:top w:val="nil"/>
              <w:left w:val="single" w:sz="8" w:space="0" w:color="000000"/>
              <w:bottom w:val="single" w:sz="8" w:space="0" w:color="000000"/>
              <w:right w:val="nil"/>
            </w:tcBorders>
            <w:tcMar>
              <w:top w:w="0" w:type="dxa"/>
              <w:left w:w="108" w:type="dxa"/>
              <w:bottom w:w="0" w:type="dxa"/>
              <w:right w:w="108" w:type="dxa"/>
            </w:tcMar>
          </w:tcPr>
          <w:p w14:paraId="6BFD4DC0"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6F9CC1F2"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Zabezpieczenie potrzeb bytowych osób i rodzin</w:t>
            </w:r>
          </w:p>
        </w:tc>
        <w:tc>
          <w:tcPr>
            <w:tcW w:w="1814" w:type="dxa"/>
            <w:tcBorders>
              <w:top w:val="nil"/>
              <w:left w:val="single" w:sz="8" w:space="0" w:color="000000"/>
              <w:bottom w:val="single" w:sz="8" w:space="0" w:color="000000"/>
              <w:right w:val="nil"/>
            </w:tcBorders>
            <w:tcMar>
              <w:top w:w="0" w:type="dxa"/>
              <w:left w:w="108" w:type="dxa"/>
              <w:bottom w:w="0" w:type="dxa"/>
              <w:right w:w="108" w:type="dxa"/>
            </w:tcMar>
          </w:tcPr>
          <w:p w14:paraId="6BC96336"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27F00A07" w14:textId="23F2ECB0"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Zwiększenie nakładów finansowych na zasiłki celowe</w:t>
            </w:r>
            <w:r w:rsidR="001D3918">
              <w:rPr>
                <w:rFonts w:ascii="Calibri" w:eastAsia="Calibri" w:hAnsi="Calibri" w:cs="Calibri"/>
                <w:lang w:eastAsia="zh-CN"/>
              </w:rPr>
              <w:t>, okresowe</w:t>
            </w:r>
            <w:r w:rsidRPr="008F0A24">
              <w:rPr>
                <w:rFonts w:ascii="Calibri" w:eastAsia="Calibri" w:hAnsi="Calibri" w:cs="Calibri"/>
                <w:lang w:eastAsia="zh-CN"/>
              </w:rPr>
              <w:t xml:space="preserve"> i dożywianie</w:t>
            </w:r>
            <w:r w:rsidR="001D3918">
              <w:rPr>
                <w:rFonts w:ascii="Calibri" w:eastAsia="Calibri" w:hAnsi="Calibri" w:cs="Calibri"/>
                <w:lang w:eastAsia="zh-CN"/>
              </w:rPr>
              <w:t>- dotacja i środki własne gminy</w:t>
            </w:r>
          </w:p>
        </w:tc>
        <w:tc>
          <w:tcPr>
            <w:tcW w:w="2438" w:type="dxa"/>
            <w:tcBorders>
              <w:top w:val="nil"/>
              <w:left w:val="single" w:sz="8" w:space="0" w:color="000000"/>
              <w:bottom w:val="single" w:sz="8" w:space="0" w:color="000000"/>
              <w:right w:val="nil"/>
            </w:tcBorders>
            <w:tcMar>
              <w:top w:w="0" w:type="dxa"/>
              <w:left w:w="108" w:type="dxa"/>
              <w:bottom w:w="0" w:type="dxa"/>
              <w:right w:w="108" w:type="dxa"/>
            </w:tcMar>
          </w:tcPr>
          <w:p w14:paraId="3EBD6850"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0357A0A1"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Wzrost cen podstawowych artykułów w tym żywności , mediów, węgla</w:t>
            </w:r>
          </w:p>
          <w:p w14:paraId="53B9F29D"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tc>
        <w:tc>
          <w:tcPr>
            <w:tcW w:w="22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9D5EBC"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734802C6" w14:textId="5266C595" w:rsidR="00735558" w:rsidRPr="008F0A24" w:rsidRDefault="001D3918" w:rsidP="00735558">
            <w:pPr>
              <w:autoSpaceDN w:val="0"/>
              <w:snapToGrid w:val="0"/>
              <w:spacing w:after="60" w:line="100" w:lineRule="atLeast"/>
              <w:textAlignment w:val="baseline"/>
              <w:rPr>
                <w:rFonts w:ascii="Calibri" w:eastAsia="Calibri" w:hAnsi="Calibri" w:cs="Calibri"/>
                <w:lang w:eastAsia="zh-CN"/>
              </w:rPr>
            </w:pPr>
            <w:r>
              <w:rPr>
                <w:rFonts w:ascii="Calibri" w:eastAsia="Calibri" w:hAnsi="Calibri" w:cs="Calibri"/>
                <w:lang w:eastAsia="zh-CN"/>
              </w:rPr>
              <w:t>1 650 000,00</w:t>
            </w:r>
            <w:r w:rsidR="00735558" w:rsidRPr="008F0A24">
              <w:rPr>
                <w:rFonts w:ascii="Calibri" w:eastAsia="Calibri" w:hAnsi="Calibri" w:cs="Calibri"/>
                <w:lang w:eastAsia="zh-CN"/>
              </w:rPr>
              <w:t xml:space="preserve"> zł.</w:t>
            </w:r>
          </w:p>
          <w:p w14:paraId="379EDC85" w14:textId="4BB6C0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 xml:space="preserve"> </w:t>
            </w:r>
          </w:p>
        </w:tc>
      </w:tr>
      <w:tr w:rsidR="008F0A24" w:rsidRPr="008F0A24" w14:paraId="3F04CF56" w14:textId="77777777" w:rsidTr="00735558">
        <w:tc>
          <w:tcPr>
            <w:tcW w:w="495" w:type="dxa"/>
            <w:tcBorders>
              <w:top w:val="nil"/>
              <w:left w:val="single" w:sz="8" w:space="0" w:color="000000"/>
              <w:bottom w:val="single" w:sz="8" w:space="0" w:color="auto"/>
              <w:right w:val="nil"/>
            </w:tcBorders>
            <w:tcMar>
              <w:top w:w="0" w:type="dxa"/>
              <w:left w:w="108" w:type="dxa"/>
              <w:bottom w:w="0" w:type="dxa"/>
              <w:right w:w="108" w:type="dxa"/>
            </w:tcMar>
          </w:tcPr>
          <w:p w14:paraId="68FAF4EC"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shd w:val="clear" w:color="auto" w:fill="FFFFFF"/>
                <w:lang w:eastAsia="zh-CN"/>
              </w:rPr>
            </w:pPr>
          </w:p>
          <w:p w14:paraId="7E92E1F0"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shd w:val="clear" w:color="auto" w:fill="FFFFFF"/>
                <w:lang w:eastAsia="zh-CN"/>
              </w:rPr>
            </w:pPr>
            <w:r w:rsidRPr="008F0A24">
              <w:rPr>
                <w:rFonts w:ascii="Calibri" w:eastAsia="Calibri" w:hAnsi="Calibri" w:cs="Calibri"/>
                <w:shd w:val="clear" w:color="auto" w:fill="FFFFFF"/>
                <w:lang w:eastAsia="zh-CN"/>
              </w:rPr>
              <w:t>5.</w:t>
            </w:r>
          </w:p>
        </w:tc>
        <w:tc>
          <w:tcPr>
            <w:tcW w:w="2857" w:type="dxa"/>
            <w:tcBorders>
              <w:top w:val="nil"/>
              <w:left w:val="single" w:sz="8" w:space="0" w:color="000000"/>
              <w:bottom w:val="single" w:sz="8" w:space="0" w:color="auto"/>
              <w:right w:val="nil"/>
            </w:tcBorders>
            <w:tcMar>
              <w:top w:w="0" w:type="dxa"/>
              <w:left w:w="108" w:type="dxa"/>
              <w:bottom w:w="0" w:type="dxa"/>
              <w:right w:w="108" w:type="dxa"/>
            </w:tcMar>
          </w:tcPr>
          <w:p w14:paraId="63F2BD14" w14:textId="77777777" w:rsidR="00735558" w:rsidRPr="008F0A24" w:rsidRDefault="00735558" w:rsidP="00735558">
            <w:pPr>
              <w:autoSpaceDN w:val="0"/>
              <w:snapToGrid w:val="0"/>
              <w:spacing w:after="60" w:line="100" w:lineRule="atLeast"/>
              <w:textAlignment w:val="baseline"/>
              <w:rPr>
                <w:rFonts w:ascii="Calibri" w:eastAsia="Calibri" w:hAnsi="Calibri" w:cs="Calibri"/>
                <w:shd w:val="clear" w:color="auto" w:fill="FFFFFF"/>
                <w:lang w:eastAsia="zh-CN"/>
              </w:rPr>
            </w:pPr>
          </w:p>
          <w:p w14:paraId="724CA312" w14:textId="77777777" w:rsidR="00735558" w:rsidRPr="008F0A24" w:rsidRDefault="00735558" w:rsidP="00735558">
            <w:pPr>
              <w:autoSpaceDN w:val="0"/>
              <w:snapToGrid w:val="0"/>
              <w:spacing w:after="60" w:line="100" w:lineRule="atLeast"/>
              <w:textAlignment w:val="baseline"/>
              <w:rPr>
                <w:rFonts w:ascii="Calibri" w:eastAsia="Calibri" w:hAnsi="Calibri" w:cs="Calibri"/>
                <w:shd w:val="clear" w:color="auto" w:fill="FFFFFF"/>
                <w:lang w:eastAsia="zh-CN"/>
              </w:rPr>
            </w:pPr>
            <w:r w:rsidRPr="008F0A24">
              <w:rPr>
                <w:rFonts w:ascii="Calibri" w:eastAsia="Calibri" w:hAnsi="Calibri" w:cs="Calibri"/>
                <w:shd w:val="clear" w:color="auto" w:fill="FFFFFF"/>
                <w:lang w:eastAsia="zh-CN"/>
              </w:rPr>
              <w:t>Piecza zastępcza</w:t>
            </w:r>
          </w:p>
        </w:tc>
        <w:tc>
          <w:tcPr>
            <w:tcW w:w="1814" w:type="dxa"/>
            <w:tcBorders>
              <w:top w:val="nil"/>
              <w:left w:val="single" w:sz="8" w:space="0" w:color="000000"/>
              <w:bottom w:val="single" w:sz="8" w:space="0" w:color="auto"/>
              <w:right w:val="nil"/>
            </w:tcBorders>
            <w:tcMar>
              <w:top w:w="0" w:type="dxa"/>
              <w:left w:w="108" w:type="dxa"/>
              <w:bottom w:w="0" w:type="dxa"/>
              <w:right w:w="108" w:type="dxa"/>
            </w:tcMar>
          </w:tcPr>
          <w:p w14:paraId="0118DE95" w14:textId="77777777" w:rsidR="00735558" w:rsidRPr="008F0A24" w:rsidRDefault="00735558" w:rsidP="00735558">
            <w:pPr>
              <w:autoSpaceDN w:val="0"/>
              <w:snapToGrid w:val="0"/>
              <w:spacing w:after="60" w:line="100" w:lineRule="atLeast"/>
              <w:textAlignment w:val="baseline"/>
              <w:rPr>
                <w:rFonts w:ascii="Calibri" w:eastAsia="Calibri" w:hAnsi="Calibri" w:cs="Calibri"/>
                <w:shd w:val="clear" w:color="auto" w:fill="FFFFFF"/>
                <w:lang w:eastAsia="zh-CN"/>
              </w:rPr>
            </w:pPr>
          </w:p>
          <w:p w14:paraId="321FA31E" w14:textId="77777777" w:rsidR="00735558" w:rsidRPr="008F0A24" w:rsidRDefault="00735558" w:rsidP="00735558">
            <w:pPr>
              <w:autoSpaceDN w:val="0"/>
              <w:snapToGrid w:val="0"/>
              <w:spacing w:after="60" w:line="100" w:lineRule="atLeast"/>
              <w:textAlignment w:val="baseline"/>
              <w:rPr>
                <w:rFonts w:ascii="Calibri" w:eastAsia="Calibri" w:hAnsi="Calibri" w:cs="Calibri"/>
                <w:shd w:val="clear" w:color="auto" w:fill="FFFFFF"/>
                <w:lang w:eastAsia="zh-CN"/>
              </w:rPr>
            </w:pPr>
            <w:r w:rsidRPr="008F0A24">
              <w:rPr>
                <w:rFonts w:ascii="Calibri" w:eastAsia="Calibri" w:hAnsi="Calibri" w:cs="Calibri"/>
                <w:shd w:val="clear" w:color="auto" w:fill="FFFFFF"/>
                <w:lang w:eastAsia="zh-CN"/>
              </w:rPr>
              <w:t>Zapewnienie środków na realizację zadania z tyt. kosztów pobytu dziecka w rodzinach zastępczych</w:t>
            </w:r>
          </w:p>
        </w:tc>
        <w:tc>
          <w:tcPr>
            <w:tcW w:w="2438" w:type="dxa"/>
            <w:tcBorders>
              <w:top w:val="nil"/>
              <w:left w:val="single" w:sz="8" w:space="0" w:color="000000"/>
              <w:bottom w:val="single" w:sz="8" w:space="0" w:color="auto"/>
              <w:right w:val="nil"/>
            </w:tcBorders>
            <w:tcMar>
              <w:top w:w="0" w:type="dxa"/>
              <w:left w:w="108" w:type="dxa"/>
              <w:bottom w:w="0" w:type="dxa"/>
              <w:right w:w="108" w:type="dxa"/>
            </w:tcMar>
          </w:tcPr>
          <w:p w14:paraId="02C17717" w14:textId="77777777" w:rsidR="00735558" w:rsidRPr="008F0A24" w:rsidRDefault="00735558" w:rsidP="00735558">
            <w:pPr>
              <w:autoSpaceDN w:val="0"/>
              <w:snapToGrid w:val="0"/>
              <w:spacing w:after="60" w:line="100" w:lineRule="atLeast"/>
              <w:textAlignment w:val="baseline"/>
              <w:rPr>
                <w:rFonts w:ascii="Calibri" w:eastAsia="Calibri" w:hAnsi="Calibri" w:cs="Calibri"/>
                <w:shd w:val="clear" w:color="auto" w:fill="FFFFFF"/>
                <w:lang w:eastAsia="zh-CN"/>
              </w:rPr>
            </w:pPr>
          </w:p>
          <w:p w14:paraId="53026D62" w14:textId="77777777" w:rsidR="00735558" w:rsidRPr="008F0A24" w:rsidRDefault="00735558" w:rsidP="00735558">
            <w:pPr>
              <w:autoSpaceDN w:val="0"/>
              <w:snapToGrid w:val="0"/>
              <w:spacing w:after="60" w:line="100" w:lineRule="atLeast"/>
              <w:textAlignment w:val="baseline"/>
              <w:rPr>
                <w:rFonts w:ascii="Calibri" w:eastAsia="Calibri" w:hAnsi="Calibri" w:cs="Calibri"/>
                <w:shd w:val="clear" w:color="auto" w:fill="FFFFFF"/>
                <w:lang w:eastAsia="zh-CN"/>
              </w:rPr>
            </w:pPr>
            <w:r w:rsidRPr="008F0A24">
              <w:rPr>
                <w:rFonts w:ascii="Calibri" w:eastAsia="Calibri" w:hAnsi="Calibri" w:cs="Calibri"/>
                <w:shd w:val="clear" w:color="auto" w:fill="FFFFFF"/>
                <w:lang w:eastAsia="zh-CN"/>
              </w:rPr>
              <w:t>Ustawa o wspieraniu rodziny i systemie pieczy zastępczej nad dzieckiem.</w:t>
            </w:r>
          </w:p>
          <w:p w14:paraId="1F2B1765" w14:textId="77777777" w:rsidR="00735558" w:rsidRPr="008F0A24" w:rsidRDefault="00735558" w:rsidP="00735558">
            <w:pPr>
              <w:autoSpaceDN w:val="0"/>
              <w:snapToGrid w:val="0"/>
              <w:spacing w:after="60" w:line="100" w:lineRule="atLeast"/>
              <w:textAlignment w:val="baseline"/>
              <w:rPr>
                <w:rFonts w:ascii="Calibri" w:eastAsia="Calibri" w:hAnsi="Calibri" w:cs="Calibri"/>
                <w:shd w:val="clear" w:color="auto" w:fill="FFFFFF"/>
                <w:lang w:eastAsia="zh-CN"/>
              </w:rPr>
            </w:pPr>
          </w:p>
          <w:p w14:paraId="532D34C3" w14:textId="77777777" w:rsidR="00735558" w:rsidRPr="008F0A24" w:rsidRDefault="00735558" w:rsidP="00735558">
            <w:pPr>
              <w:autoSpaceDN w:val="0"/>
              <w:snapToGrid w:val="0"/>
              <w:spacing w:after="0" w:line="100" w:lineRule="atLeast"/>
              <w:textAlignment w:val="baseline"/>
              <w:rPr>
                <w:rFonts w:ascii="Calibri" w:eastAsia="Calibri" w:hAnsi="Calibri" w:cs="Calibri"/>
                <w:shd w:val="clear" w:color="auto" w:fill="FFFFFF"/>
                <w:lang w:eastAsia="zh-CN"/>
              </w:rPr>
            </w:pPr>
            <w:r w:rsidRPr="008F0A24">
              <w:rPr>
                <w:rFonts w:ascii="Calibri" w:eastAsia="Calibri" w:hAnsi="Calibri" w:cs="Calibri"/>
                <w:shd w:val="clear" w:color="auto" w:fill="FFFFFF"/>
                <w:lang w:eastAsia="zh-CN"/>
              </w:rPr>
              <w:t>Ustawa obliguje Gminę do pokrywania kosztu pobytu wychowanków w zastępczej formie opieki;</w:t>
            </w:r>
          </w:p>
          <w:p w14:paraId="084E0A17" w14:textId="77777777" w:rsidR="00735558" w:rsidRPr="008F0A24" w:rsidRDefault="00735558" w:rsidP="00735558">
            <w:pPr>
              <w:autoSpaceDN w:val="0"/>
              <w:snapToGrid w:val="0"/>
              <w:spacing w:after="60" w:line="100" w:lineRule="atLeast"/>
              <w:textAlignment w:val="baseline"/>
              <w:rPr>
                <w:rFonts w:ascii="Calibri" w:eastAsia="Calibri" w:hAnsi="Calibri" w:cs="Calibri"/>
                <w:shd w:val="clear" w:color="auto" w:fill="FFFFFF"/>
                <w:lang w:eastAsia="zh-CN"/>
              </w:rPr>
            </w:pPr>
          </w:p>
        </w:tc>
        <w:tc>
          <w:tcPr>
            <w:tcW w:w="2283" w:type="dxa"/>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34E5C163" w14:textId="77777777" w:rsidR="00735558" w:rsidRPr="008F0A24" w:rsidRDefault="00735558" w:rsidP="00735558">
            <w:pPr>
              <w:autoSpaceDN w:val="0"/>
              <w:snapToGrid w:val="0"/>
              <w:spacing w:after="0" w:line="100" w:lineRule="atLeast"/>
              <w:textAlignment w:val="baseline"/>
              <w:rPr>
                <w:rFonts w:ascii="Calibri" w:eastAsia="Calibri" w:hAnsi="Calibri" w:cs="Calibri"/>
                <w:shd w:val="clear" w:color="auto" w:fill="FFFFFF"/>
                <w:lang w:eastAsia="zh-CN"/>
              </w:rPr>
            </w:pPr>
          </w:p>
          <w:p w14:paraId="6D38D32C" w14:textId="77777777" w:rsidR="00735558" w:rsidRPr="008F0A24" w:rsidRDefault="00735558" w:rsidP="00735558">
            <w:pPr>
              <w:autoSpaceDN w:val="0"/>
              <w:snapToGrid w:val="0"/>
              <w:spacing w:after="0" w:line="100" w:lineRule="atLeast"/>
              <w:textAlignment w:val="baseline"/>
              <w:rPr>
                <w:rFonts w:ascii="Calibri" w:eastAsia="Calibri" w:hAnsi="Calibri" w:cs="Calibri"/>
                <w:shd w:val="clear" w:color="auto" w:fill="FFFFFF"/>
                <w:lang w:eastAsia="zh-CN"/>
              </w:rPr>
            </w:pPr>
            <w:r w:rsidRPr="008F0A24">
              <w:rPr>
                <w:rFonts w:ascii="Calibri" w:eastAsia="Calibri" w:hAnsi="Calibri" w:cs="Calibri"/>
                <w:shd w:val="clear" w:color="auto" w:fill="FFFFFF"/>
                <w:lang w:eastAsia="zh-CN"/>
              </w:rPr>
              <w:t>I rok pobytu 10%</w:t>
            </w:r>
          </w:p>
          <w:p w14:paraId="380A2184" w14:textId="77777777" w:rsidR="00735558" w:rsidRPr="008F0A24" w:rsidRDefault="00735558" w:rsidP="00735558">
            <w:pPr>
              <w:autoSpaceDN w:val="0"/>
              <w:snapToGrid w:val="0"/>
              <w:spacing w:after="0" w:line="100" w:lineRule="atLeast"/>
              <w:textAlignment w:val="baseline"/>
              <w:rPr>
                <w:rFonts w:ascii="Calibri" w:eastAsia="Calibri" w:hAnsi="Calibri" w:cs="Calibri"/>
                <w:shd w:val="clear" w:color="auto" w:fill="FFFFFF"/>
                <w:lang w:eastAsia="zh-CN"/>
              </w:rPr>
            </w:pPr>
            <w:r w:rsidRPr="008F0A24">
              <w:rPr>
                <w:rFonts w:ascii="Calibri" w:eastAsia="Calibri" w:hAnsi="Calibri" w:cs="Calibri"/>
                <w:shd w:val="clear" w:color="auto" w:fill="FFFFFF"/>
                <w:lang w:eastAsia="zh-CN"/>
              </w:rPr>
              <w:t>II rok pobytu 30%</w:t>
            </w:r>
          </w:p>
          <w:p w14:paraId="77B49965" w14:textId="77777777" w:rsidR="00735558" w:rsidRPr="008F0A24" w:rsidRDefault="00735558" w:rsidP="00735558">
            <w:pPr>
              <w:autoSpaceDN w:val="0"/>
              <w:snapToGrid w:val="0"/>
              <w:spacing w:after="0" w:line="100" w:lineRule="atLeast"/>
              <w:textAlignment w:val="baseline"/>
              <w:rPr>
                <w:rFonts w:ascii="Calibri" w:eastAsia="Calibri" w:hAnsi="Calibri" w:cs="Calibri"/>
                <w:shd w:val="clear" w:color="auto" w:fill="FFFFFF"/>
                <w:lang w:eastAsia="zh-CN"/>
              </w:rPr>
            </w:pPr>
            <w:r w:rsidRPr="008F0A24">
              <w:rPr>
                <w:rFonts w:ascii="Calibri" w:eastAsia="Calibri" w:hAnsi="Calibri" w:cs="Calibri"/>
                <w:shd w:val="clear" w:color="auto" w:fill="FFFFFF"/>
                <w:lang w:eastAsia="zh-CN"/>
              </w:rPr>
              <w:t>III rok pobytu: 50%</w:t>
            </w:r>
          </w:p>
          <w:p w14:paraId="666DACBA" w14:textId="77777777" w:rsidR="00735558" w:rsidRPr="008F0A24" w:rsidRDefault="00735558" w:rsidP="00735558">
            <w:pPr>
              <w:autoSpaceDN w:val="0"/>
              <w:snapToGrid w:val="0"/>
              <w:spacing w:after="0" w:line="100" w:lineRule="atLeast"/>
              <w:textAlignment w:val="baseline"/>
              <w:rPr>
                <w:rFonts w:ascii="Calibri" w:eastAsia="Calibri" w:hAnsi="Calibri" w:cs="Calibri"/>
                <w:shd w:val="clear" w:color="auto" w:fill="FFFFFF"/>
                <w:lang w:eastAsia="zh-CN"/>
              </w:rPr>
            </w:pPr>
          </w:p>
          <w:p w14:paraId="18885149" w14:textId="23D5DB68" w:rsidR="00735558" w:rsidRPr="008F0A24" w:rsidRDefault="001D3918" w:rsidP="00735558">
            <w:pPr>
              <w:autoSpaceDN w:val="0"/>
              <w:snapToGrid w:val="0"/>
              <w:spacing w:after="0" w:line="100" w:lineRule="atLeast"/>
              <w:textAlignment w:val="baseline"/>
              <w:rPr>
                <w:rFonts w:ascii="Calibri" w:eastAsia="Calibri" w:hAnsi="Calibri" w:cs="Calibri"/>
                <w:shd w:val="clear" w:color="auto" w:fill="FFFFFF"/>
                <w:lang w:eastAsia="zh-CN"/>
              </w:rPr>
            </w:pPr>
            <w:r>
              <w:rPr>
                <w:rFonts w:ascii="Calibri" w:eastAsia="Calibri" w:hAnsi="Calibri" w:cs="Calibri"/>
                <w:shd w:val="clear" w:color="auto" w:fill="FFFFFF"/>
                <w:lang w:eastAsia="zh-CN"/>
              </w:rPr>
              <w:t>42</w:t>
            </w:r>
            <w:r w:rsidR="00735558" w:rsidRPr="008F0A24">
              <w:rPr>
                <w:rFonts w:ascii="Calibri" w:eastAsia="Calibri" w:hAnsi="Calibri" w:cs="Calibri"/>
                <w:shd w:val="clear" w:color="auto" w:fill="FFFFFF"/>
                <w:lang w:eastAsia="zh-CN"/>
              </w:rPr>
              <w:t>0 000 zł</w:t>
            </w:r>
          </w:p>
          <w:p w14:paraId="40A31EB5" w14:textId="77777777" w:rsidR="00735558" w:rsidRPr="008F0A24" w:rsidRDefault="00735558" w:rsidP="00735558">
            <w:pPr>
              <w:autoSpaceDN w:val="0"/>
              <w:snapToGrid w:val="0"/>
              <w:spacing w:after="0" w:line="100" w:lineRule="atLeast"/>
              <w:textAlignment w:val="baseline"/>
              <w:rPr>
                <w:rFonts w:ascii="Calibri" w:eastAsia="Calibri" w:hAnsi="Calibri" w:cs="Calibri"/>
                <w:shd w:val="clear" w:color="auto" w:fill="FFFFFF"/>
                <w:lang w:eastAsia="zh-CN"/>
              </w:rPr>
            </w:pPr>
          </w:p>
          <w:p w14:paraId="4CDDE0A4" w14:textId="77777777" w:rsidR="00735558" w:rsidRPr="008F0A24" w:rsidRDefault="00735558" w:rsidP="00735558">
            <w:pPr>
              <w:autoSpaceDN w:val="0"/>
              <w:snapToGrid w:val="0"/>
              <w:spacing w:after="0" w:line="100" w:lineRule="atLeast"/>
              <w:textAlignment w:val="baseline"/>
              <w:rPr>
                <w:rFonts w:ascii="Calibri" w:eastAsia="Calibri" w:hAnsi="Calibri" w:cs="Calibri"/>
                <w:shd w:val="clear" w:color="auto" w:fill="FFFFFF"/>
                <w:lang w:eastAsia="zh-CN"/>
              </w:rPr>
            </w:pPr>
          </w:p>
          <w:p w14:paraId="76FFDA14" w14:textId="77777777" w:rsidR="00735558" w:rsidRPr="008F0A24" w:rsidRDefault="00735558" w:rsidP="00735558">
            <w:pPr>
              <w:autoSpaceDN w:val="0"/>
              <w:snapToGrid w:val="0"/>
              <w:spacing w:after="0" w:line="100" w:lineRule="atLeast"/>
              <w:textAlignment w:val="baseline"/>
              <w:rPr>
                <w:rFonts w:ascii="Calibri" w:eastAsia="Calibri" w:hAnsi="Calibri" w:cs="Calibri"/>
                <w:shd w:val="clear" w:color="auto" w:fill="FFFFFF"/>
                <w:lang w:eastAsia="zh-CN"/>
              </w:rPr>
            </w:pPr>
          </w:p>
          <w:p w14:paraId="505E1DB0" w14:textId="77777777" w:rsidR="00735558" w:rsidRPr="008F0A24" w:rsidRDefault="00735558" w:rsidP="00735558">
            <w:pPr>
              <w:autoSpaceDN w:val="0"/>
              <w:snapToGrid w:val="0"/>
              <w:spacing w:after="0" w:line="100" w:lineRule="atLeast"/>
              <w:textAlignment w:val="baseline"/>
              <w:rPr>
                <w:rFonts w:ascii="Calibri" w:eastAsia="Calibri" w:hAnsi="Calibri" w:cs="Calibri"/>
                <w:shd w:val="clear" w:color="auto" w:fill="FFFFFF"/>
                <w:lang w:eastAsia="zh-CN"/>
              </w:rPr>
            </w:pPr>
          </w:p>
          <w:p w14:paraId="45A5BC7C" w14:textId="77777777" w:rsidR="00735558" w:rsidRPr="008F0A24" w:rsidRDefault="00735558" w:rsidP="00735558">
            <w:pPr>
              <w:autoSpaceDN w:val="0"/>
              <w:snapToGrid w:val="0"/>
              <w:spacing w:after="0" w:line="100" w:lineRule="atLeast"/>
              <w:textAlignment w:val="baseline"/>
              <w:rPr>
                <w:rFonts w:ascii="Calibri" w:eastAsia="Calibri" w:hAnsi="Calibri" w:cs="Calibri"/>
                <w:shd w:val="clear" w:color="auto" w:fill="FFFFFF"/>
                <w:lang w:eastAsia="zh-CN"/>
              </w:rPr>
            </w:pPr>
          </w:p>
          <w:p w14:paraId="023CA8D5" w14:textId="77777777" w:rsidR="00735558" w:rsidRPr="008F0A24" w:rsidRDefault="00735558" w:rsidP="00735558">
            <w:pPr>
              <w:autoSpaceDN w:val="0"/>
              <w:snapToGrid w:val="0"/>
              <w:spacing w:after="0" w:line="100" w:lineRule="atLeast"/>
              <w:textAlignment w:val="baseline"/>
              <w:rPr>
                <w:rFonts w:ascii="Calibri" w:eastAsia="Calibri" w:hAnsi="Calibri" w:cs="Calibri"/>
                <w:shd w:val="clear" w:color="auto" w:fill="FFFFFF"/>
                <w:lang w:eastAsia="zh-CN"/>
              </w:rPr>
            </w:pPr>
          </w:p>
          <w:p w14:paraId="6C25A74D" w14:textId="77777777" w:rsidR="00735558" w:rsidRPr="008F0A24" w:rsidRDefault="00735558" w:rsidP="00735558">
            <w:pPr>
              <w:autoSpaceDN w:val="0"/>
              <w:snapToGrid w:val="0"/>
              <w:spacing w:after="0" w:line="100" w:lineRule="atLeast"/>
              <w:textAlignment w:val="baseline"/>
              <w:rPr>
                <w:rFonts w:ascii="Calibri" w:eastAsia="Calibri" w:hAnsi="Calibri" w:cs="Calibri"/>
                <w:shd w:val="clear" w:color="auto" w:fill="FFFFFF"/>
                <w:lang w:eastAsia="zh-CN"/>
              </w:rPr>
            </w:pPr>
          </w:p>
          <w:p w14:paraId="7B903074" w14:textId="77777777" w:rsidR="00735558" w:rsidRPr="008F0A24" w:rsidRDefault="00735558" w:rsidP="00735558">
            <w:pPr>
              <w:autoSpaceDN w:val="0"/>
              <w:snapToGrid w:val="0"/>
              <w:spacing w:after="0" w:line="100" w:lineRule="atLeast"/>
              <w:textAlignment w:val="baseline"/>
              <w:rPr>
                <w:rFonts w:ascii="Calibri" w:eastAsia="Calibri" w:hAnsi="Calibri" w:cs="Calibri"/>
                <w:shd w:val="clear" w:color="auto" w:fill="FFFFFF"/>
                <w:lang w:eastAsia="zh-CN"/>
              </w:rPr>
            </w:pPr>
          </w:p>
          <w:p w14:paraId="659FD03E" w14:textId="77777777" w:rsidR="00735558" w:rsidRPr="008F0A24" w:rsidRDefault="00735558" w:rsidP="00735558">
            <w:pPr>
              <w:autoSpaceDN w:val="0"/>
              <w:snapToGrid w:val="0"/>
              <w:spacing w:after="0" w:line="100" w:lineRule="atLeast"/>
              <w:textAlignment w:val="baseline"/>
              <w:rPr>
                <w:rFonts w:ascii="Calibri" w:eastAsia="Calibri" w:hAnsi="Calibri" w:cs="Calibri"/>
                <w:shd w:val="clear" w:color="auto" w:fill="FFFFFF"/>
                <w:lang w:eastAsia="zh-CN"/>
              </w:rPr>
            </w:pPr>
          </w:p>
        </w:tc>
      </w:tr>
      <w:tr w:rsidR="008F0A24" w:rsidRPr="008F0A24" w14:paraId="4BD46B0F" w14:textId="77777777" w:rsidTr="00735558">
        <w:tc>
          <w:tcPr>
            <w:tcW w:w="495" w:type="dxa"/>
            <w:tcBorders>
              <w:top w:val="nil"/>
              <w:left w:val="single" w:sz="8" w:space="0" w:color="000000"/>
              <w:bottom w:val="single" w:sz="8" w:space="0" w:color="000000"/>
              <w:right w:val="nil"/>
            </w:tcBorders>
            <w:tcMar>
              <w:top w:w="0" w:type="dxa"/>
              <w:left w:w="108" w:type="dxa"/>
              <w:bottom w:w="0" w:type="dxa"/>
              <w:right w:w="108" w:type="dxa"/>
            </w:tcMar>
          </w:tcPr>
          <w:p w14:paraId="3692F6E7"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p>
          <w:p w14:paraId="3F16BB88"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r w:rsidRPr="008F0A24">
              <w:rPr>
                <w:rFonts w:ascii="Calibri" w:eastAsia="Calibri" w:hAnsi="Calibri" w:cs="Calibri"/>
                <w:lang w:eastAsia="zh-CN"/>
              </w:rPr>
              <w:t>6.</w:t>
            </w:r>
          </w:p>
        </w:tc>
        <w:tc>
          <w:tcPr>
            <w:tcW w:w="2857" w:type="dxa"/>
            <w:tcBorders>
              <w:top w:val="nil"/>
              <w:left w:val="single" w:sz="8" w:space="0" w:color="000000"/>
              <w:bottom w:val="single" w:sz="8" w:space="0" w:color="000000"/>
              <w:right w:val="nil"/>
            </w:tcBorders>
            <w:tcMar>
              <w:top w:w="0" w:type="dxa"/>
              <w:left w:w="108" w:type="dxa"/>
              <w:bottom w:w="0" w:type="dxa"/>
              <w:right w:w="108" w:type="dxa"/>
            </w:tcMar>
          </w:tcPr>
          <w:p w14:paraId="66253269"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3C0BD676"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Asystent rodziny</w:t>
            </w:r>
          </w:p>
          <w:p w14:paraId="2D2F516C"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0B536CF0"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1A86D85B"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Rodziny Wspierające</w:t>
            </w:r>
          </w:p>
        </w:tc>
        <w:tc>
          <w:tcPr>
            <w:tcW w:w="1814" w:type="dxa"/>
            <w:tcBorders>
              <w:top w:val="nil"/>
              <w:left w:val="single" w:sz="8" w:space="0" w:color="000000"/>
              <w:bottom w:val="single" w:sz="8" w:space="0" w:color="000000"/>
              <w:right w:val="nil"/>
            </w:tcBorders>
            <w:tcMar>
              <w:top w:w="0" w:type="dxa"/>
              <w:left w:w="108" w:type="dxa"/>
              <w:bottom w:w="0" w:type="dxa"/>
              <w:right w:w="108" w:type="dxa"/>
            </w:tcMar>
          </w:tcPr>
          <w:p w14:paraId="4226D222"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6658293B"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Zapewnienie środków na zatrudnienie 3 asystentów rodziny i realizację przez nich zadań</w:t>
            </w:r>
          </w:p>
        </w:tc>
        <w:tc>
          <w:tcPr>
            <w:tcW w:w="2438" w:type="dxa"/>
            <w:tcBorders>
              <w:top w:val="nil"/>
              <w:left w:val="single" w:sz="8" w:space="0" w:color="000000"/>
              <w:bottom w:val="single" w:sz="8" w:space="0" w:color="000000"/>
              <w:right w:val="nil"/>
            </w:tcBorders>
            <w:tcMar>
              <w:top w:w="0" w:type="dxa"/>
              <w:left w:w="108" w:type="dxa"/>
              <w:bottom w:w="0" w:type="dxa"/>
              <w:right w:w="108" w:type="dxa"/>
            </w:tcMar>
          </w:tcPr>
          <w:p w14:paraId="5F32B631"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37845602"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Ustawa o wspieraniu rodziny i systemie pieczy zastępczej</w:t>
            </w:r>
          </w:p>
        </w:tc>
        <w:tc>
          <w:tcPr>
            <w:tcW w:w="22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E46D41" w14:textId="77777777" w:rsidR="00735558" w:rsidRPr="008F0A24" w:rsidRDefault="00735558" w:rsidP="00735558">
            <w:pPr>
              <w:autoSpaceDN w:val="0"/>
              <w:snapToGrid w:val="0"/>
              <w:spacing w:after="0" w:line="100" w:lineRule="atLeast"/>
              <w:textAlignment w:val="baseline"/>
              <w:rPr>
                <w:rFonts w:ascii="Calibri" w:eastAsia="Calibri" w:hAnsi="Calibri" w:cs="Calibri"/>
                <w:lang w:eastAsia="zh-CN"/>
              </w:rPr>
            </w:pPr>
          </w:p>
          <w:p w14:paraId="58405158" w14:textId="77777777" w:rsidR="00735558" w:rsidRPr="008F0A24" w:rsidRDefault="00735558" w:rsidP="00735558">
            <w:pPr>
              <w:autoSpaceDN w:val="0"/>
              <w:snapToGrid w:val="0"/>
              <w:spacing w:after="0" w:line="100" w:lineRule="atLeast"/>
              <w:textAlignment w:val="baseline"/>
              <w:rPr>
                <w:rFonts w:ascii="Calibri" w:eastAsia="Calibri" w:hAnsi="Calibri" w:cs="Calibri"/>
                <w:lang w:eastAsia="zh-CN"/>
              </w:rPr>
            </w:pPr>
            <w:r w:rsidRPr="008F0A24">
              <w:rPr>
                <w:rFonts w:ascii="Calibri" w:eastAsia="Calibri" w:hAnsi="Calibri" w:cs="Calibri"/>
                <w:lang w:eastAsia="zh-CN"/>
              </w:rPr>
              <w:t xml:space="preserve">3 asystentów </w:t>
            </w:r>
          </w:p>
          <w:p w14:paraId="367D8B30" w14:textId="77777777" w:rsidR="00735558" w:rsidRPr="008F0A24" w:rsidRDefault="00735558" w:rsidP="00735558">
            <w:pPr>
              <w:autoSpaceDN w:val="0"/>
              <w:snapToGrid w:val="0"/>
              <w:spacing w:after="0" w:line="100" w:lineRule="atLeast"/>
              <w:textAlignment w:val="baseline"/>
              <w:rPr>
                <w:rFonts w:ascii="Calibri" w:eastAsia="Calibri" w:hAnsi="Calibri" w:cs="Calibri"/>
                <w:lang w:eastAsia="zh-CN"/>
              </w:rPr>
            </w:pPr>
          </w:p>
          <w:p w14:paraId="095191B3" w14:textId="77777777" w:rsidR="00735558" w:rsidRPr="008F0A24" w:rsidRDefault="00735558" w:rsidP="00735558">
            <w:pPr>
              <w:autoSpaceDN w:val="0"/>
              <w:snapToGrid w:val="0"/>
              <w:spacing w:after="0" w:line="100" w:lineRule="atLeast"/>
              <w:textAlignment w:val="baseline"/>
              <w:rPr>
                <w:rFonts w:ascii="Calibri" w:eastAsia="Calibri" w:hAnsi="Calibri" w:cs="Calibri"/>
                <w:lang w:eastAsia="zh-CN"/>
              </w:rPr>
            </w:pPr>
            <w:r w:rsidRPr="008F0A24">
              <w:rPr>
                <w:rFonts w:ascii="Calibri" w:eastAsia="Calibri" w:hAnsi="Calibri" w:cs="Calibri"/>
                <w:lang w:eastAsia="zh-CN"/>
              </w:rPr>
              <w:t xml:space="preserve">1 rodzina wspierająca </w:t>
            </w:r>
          </w:p>
          <w:p w14:paraId="194F2AAA" w14:textId="77777777" w:rsidR="00735558" w:rsidRPr="008F0A24" w:rsidRDefault="00735558" w:rsidP="00735558">
            <w:pPr>
              <w:autoSpaceDN w:val="0"/>
              <w:snapToGrid w:val="0"/>
              <w:spacing w:after="0" w:line="100" w:lineRule="atLeast"/>
              <w:textAlignment w:val="baseline"/>
              <w:rPr>
                <w:rFonts w:ascii="Calibri" w:eastAsia="Calibri" w:hAnsi="Calibri" w:cs="Calibri"/>
                <w:lang w:eastAsia="zh-CN"/>
              </w:rPr>
            </w:pPr>
          </w:p>
          <w:p w14:paraId="0D247CCD" w14:textId="004C318F" w:rsidR="00735558" w:rsidRPr="008F0A24" w:rsidRDefault="001D3918" w:rsidP="001D3918">
            <w:pPr>
              <w:autoSpaceDN w:val="0"/>
              <w:snapToGrid w:val="0"/>
              <w:spacing w:after="0" w:line="100" w:lineRule="atLeast"/>
              <w:textAlignment w:val="baseline"/>
              <w:rPr>
                <w:rFonts w:ascii="Calibri" w:eastAsia="Calibri" w:hAnsi="Calibri" w:cs="Calibri"/>
                <w:lang w:eastAsia="zh-CN"/>
              </w:rPr>
            </w:pPr>
            <w:r>
              <w:rPr>
                <w:rFonts w:ascii="Calibri" w:eastAsia="Calibri" w:hAnsi="Calibri" w:cs="Calibri"/>
                <w:lang w:eastAsia="zh-CN"/>
              </w:rPr>
              <w:t>300</w:t>
            </w:r>
            <w:r w:rsidR="004273C1" w:rsidRPr="008F0A24">
              <w:rPr>
                <w:rFonts w:ascii="Calibri" w:eastAsia="Calibri" w:hAnsi="Calibri" w:cs="Calibri"/>
                <w:lang w:eastAsia="zh-CN"/>
              </w:rPr>
              <w:t xml:space="preserve"> 000</w:t>
            </w:r>
            <w:r w:rsidR="00735558" w:rsidRPr="008F0A24">
              <w:rPr>
                <w:rFonts w:ascii="Calibri" w:eastAsia="Calibri" w:hAnsi="Calibri" w:cs="Calibri"/>
                <w:lang w:eastAsia="zh-CN"/>
              </w:rPr>
              <w:t xml:space="preserve"> zł </w:t>
            </w:r>
          </w:p>
        </w:tc>
      </w:tr>
      <w:tr w:rsidR="008F0A24" w:rsidRPr="008F0A24" w14:paraId="0BE22C75" w14:textId="77777777" w:rsidTr="00735558">
        <w:tc>
          <w:tcPr>
            <w:tcW w:w="495" w:type="dxa"/>
            <w:tcBorders>
              <w:top w:val="nil"/>
              <w:left w:val="single" w:sz="8" w:space="0" w:color="000000"/>
              <w:bottom w:val="single" w:sz="8" w:space="0" w:color="auto"/>
              <w:right w:val="nil"/>
            </w:tcBorders>
            <w:tcMar>
              <w:top w:w="0" w:type="dxa"/>
              <w:left w:w="108" w:type="dxa"/>
              <w:bottom w:w="0" w:type="dxa"/>
              <w:right w:w="108" w:type="dxa"/>
            </w:tcMar>
          </w:tcPr>
          <w:p w14:paraId="2F1C0D32"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p>
          <w:p w14:paraId="6232FC79"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r w:rsidRPr="008F0A24">
              <w:rPr>
                <w:rFonts w:ascii="Calibri" w:eastAsia="Calibri" w:hAnsi="Calibri" w:cs="Calibri"/>
                <w:lang w:eastAsia="zh-CN"/>
              </w:rPr>
              <w:t>7.</w:t>
            </w:r>
          </w:p>
        </w:tc>
        <w:tc>
          <w:tcPr>
            <w:tcW w:w="2857" w:type="dxa"/>
            <w:tcBorders>
              <w:top w:val="nil"/>
              <w:left w:val="single" w:sz="8" w:space="0" w:color="000000"/>
              <w:bottom w:val="single" w:sz="8" w:space="0" w:color="auto"/>
              <w:right w:val="nil"/>
            </w:tcBorders>
            <w:tcMar>
              <w:top w:w="0" w:type="dxa"/>
              <w:left w:w="108" w:type="dxa"/>
              <w:bottom w:w="0" w:type="dxa"/>
              <w:right w:w="108" w:type="dxa"/>
            </w:tcMar>
          </w:tcPr>
          <w:p w14:paraId="590C8878"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50DC4D9E"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 xml:space="preserve">Prowadzenie placówki wsparcia dziennego w formie specjalistycznej </w:t>
            </w:r>
          </w:p>
        </w:tc>
        <w:tc>
          <w:tcPr>
            <w:tcW w:w="1814" w:type="dxa"/>
            <w:tcBorders>
              <w:top w:val="nil"/>
              <w:left w:val="single" w:sz="8" w:space="0" w:color="000000"/>
              <w:bottom w:val="single" w:sz="8" w:space="0" w:color="auto"/>
              <w:right w:val="nil"/>
            </w:tcBorders>
            <w:tcMar>
              <w:top w:w="0" w:type="dxa"/>
              <w:left w:w="108" w:type="dxa"/>
              <w:bottom w:w="0" w:type="dxa"/>
              <w:right w:w="108" w:type="dxa"/>
            </w:tcMar>
          </w:tcPr>
          <w:p w14:paraId="2E9A8110"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78561468"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Zapewnienie środków finansowych na prowadzenie placówki wsparcia dziennego dla  60 dzieci</w:t>
            </w:r>
          </w:p>
        </w:tc>
        <w:tc>
          <w:tcPr>
            <w:tcW w:w="2438" w:type="dxa"/>
            <w:tcBorders>
              <w:top w:val="nil"/>
              <w:left w:val="single" w:sz="8" w:space="0" w:color="000000"/>
              <w:bottom w:val="single" w:sz="8" w:space="0" w:color="auto"/>
              <w:right w:val="nil"/>
            </w:tcBorders>
            <w:tcMar>
              <w:top w:w="0" w:type="dxa"/>
              <w:left w:w="108" w:type="dxa"/>
              <w:bottom w:w="0" w:type="dxa"/>
              <w:right w:w="108" w:type="dxa"/>
            </w:tcMar>
          </w:tcPr>
          <w:p w14:paraId="1959D291"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25EFD706"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Konieczność zapewnienia wsparcia rodziny w zakresie opieki i wychowania, zgodnie z ustawą o wspieraniu rodziny i systemie pieczy zastępczej</w:t>
            </w:r>
          </w:p>
        </w:tc>
        <w:tc>
          <w:tcPr>
            <w:tcW w:w="2283" w:type="dxa"/>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7D18CC8E"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3B6C5973" w14:textId="5AB8F6A3" w:rsidR="00735558" w:rsidRPr="008F0A24" w:rsidRDefault="00735558" w:rsidP="00735558">
            <w:pPr>
              <w:autoSpaceDN w:val="0"/>
              <w:spacing w:after="0" w:line="100" w:lineRule="atLeast"/>
              <w:textAlignment w:val="baseline"/>
              <w:rPr>
                <w:rFonts w:ascii="Calibri" w:eastAsia="Calibri" w:hAnsi="Calibri" w:cs="Calibri"/>
                <w:lang w:eastAsia="zh-CN"/>
              </w:rPr>
            </w:pPr>
            <w:r w:rsidRPr="008F0A24">
              <w:rPr>
                <w:rFonts w:ascii="Calibri" w:eastAsia="Calibri" w:hAnsi="Calibri" w:cs="Calibri"/>
                <w:lang w:eastAsia="zh-CN"/>
              </w:rPr>
              <w:t>1</w:t>
            </w:r>
            <w:r w:rsidR="004273C1" w:rsidRPr="008F0A24">
              <w:rPr>
                <w:rFonts w:ascii="Calibri" w:eastAsia="Calibri" w:hAnsi="Calibri" w:cs="Calibri"/>
                <w:lang w:eastAsia="zh-CN"/>
              </w:rPr>
              <w:t> </w:t>
            </w:r>
            <w:r w:rsidRPr="008F0A24">
              <w:rPr>
                <w:rFonts w:ascii="Calibri" w:eastAsia="Calibri" w:hAnsi="Calibri" w:cs="Calibri"/>
                <w:lang w:eastAsia="zh-CN"/>
              </w:rPr>
              <w:t>1</w:t>
            </w:r>
            <w:r w:rsidR="004273C1" w:rsidRPr="008F0A24">
              <w:rPr>
                <w:rFonts w:ascii="Calibri" w:eastAsia="Calibri" w:hAnsi="Calibri" w:cs="Calibri"/>
                <w:lang w:eastAsia="zh-CN"/>
              </w:rPr>
              <w:t>20 000</w:t>
            </w:r>
            <w:r w:rsidRPr="008F0A24">
              <w:rPr>
                <w:rFonts w:ascii="Calibri" w:eastAsia="Calibri" w:hAnsi="Calibri" w:cs="Calibri"/>
                <w:lang w:eastAsia="zh-CN"/>
              </w:rPr>
              <w:t xml:space="preserve"> zł </w:t>
            </w:r>
          </w:p>
          <w:p w14:paraId="46B05FFA"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775ED36E" w14:textId="77777777" w:rsidR="00735558" w:rsidRPr="008F0A24" w:rsidRDefault="00735558" w:rsidP="00735558">
            <w:pPr>
              <w:autoSpaceDN w:val="0"/>
              <w:snapToGrid w:val="0"/>
              <w:spacing w:after="0" w:line="100" w:lineRule="atLeast"/>
              <w:textAlignment w:val="baseline"/>
              <w:rPr>
                <w:rFonts w:ascii="Calibri" w:eastAsia="Calibri" w:hAnsi="Calibri" w:cs="Calibri"/>
                <w:lang w:eastAsia="zh-CN"/>
              </w:rPr>
            </w:pPr>
          </w:p>
        </w:tc>
      </w:tr>
      <w:tr w:rsidR="008F0A24" w:rsidRPr="008F0A24" w14:paraId="1BAD1D45" w14:textId="77777777" w:rsidTr="00735558">
        <w:tc>
          <w:tcPr>
            <w:tcW w:w="495" w:type="dxa"/>
            <w:tcBorders>
              <w:top w:val="nil"/>
              <w:left w:val="single" w:sz="8" w:space="0" w:color="000000"/>
              <w:bottom w:val="nil"/>
              <w:right w:val="nil"/>
            </w:tcBorders>
            <w:tcMar>
              <w:top w:w="0" w:type="dxa"/>
              <w:left w:w="108" w:type="dxa"/>
              <w:bottom w:w="0" w:type="dxa"/>
              <w:right w:w="108" w:type="dxa"/>
            </w:tcMar>
            <w:hideMark/>
          </w:tcPr>
          <w:p w14:paraId="7ED043F7"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r w:rsidRPr="008F0A24">
              <w:rPr>
                <w:rFonts w:ascii="Calibri" w:eastAsia="Calibri" w:hAnsi="Calibri" w:cs="Calibri"/>
                <w:lang w:eastAsia="zh-CN"/>
              </w:rPr>
              <w:t>8.</w:t>
            </w:r>
          </w:p>
        </w:tc>
        <w:tc>
          <w:tcPr>
            <w:tcW w:w="2857" w:type="dxa"/>
            <w:tcBorders>
              <w:top w:val="nil"/>
              <w:left w:val="single" w:sz="8" w:space="0" w:color="000000"/>
              <w:bottom w:val="single" w:sz="8" w:space="0" w:color="auto"/>
              <w:right w:val="nil"/>
            </w:tcBorders>
            <w:tcMar>
              <w:top w:w="0" w:type="dxa"/>
              <w:left w:w="108" w:type="dxa"/>
              <w:bottom w:w="0" w:type="dxa"/>
              <w:right w:w="108" w:type="dxa"/>
            </w:tcMar>
            <w:hideMark/>
          </w:tcPr>
          <w:p w14:paraId="16CC552B"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Zapewnienie posiłku dla ubogich</w:t>
            </w:r>
          </w:p>
        </w:tc>
        <w:tc>
          <w:tcPr>
            <w:tcW w:w="1814" w:type="dxa"/>
            <w:tcBorders>
              <w:top w:val="nil"/>
              <w:left w:val="single" w:sz="8" w:space="0" w:color="000000"/>
              <w:bottom w:val="single" w:sz="8" w:space="0" w:color="auto"/>
              <w:right w:val="nil"/>
            </w:tcBorders>
            <w:tcMar>
              <w:top w:w="0" w:type="dxa"/>
              <w:left w:w="108" w:type="dxa"/>
              <w:bottom w:w="0" w:type="dxa"/>
              <w:right w:w="108" w:type="dxa"/>
            </w:tcMar>
            <w:hideMark/>
          </w:tcPr>
          <w:p w14:paraId="37EBFE9B"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Zapewnienie środków finansowych na zapewnienie posiłku dla osób najuboższych</w:t>
            </w:r>
          </w:p>
        </w:tc>
        <w:tc>
          <w:tcPr>
            <w:tcW w:w="2438" w:type="dxa"/>
            <w:tcBorders>
              <w:top w:val="nil"/>
              <w:left w:val="single" w:sz="8" w:space="0" w:color="000000"/>
              <w:bottom w:val="single" w:sz="8" w:space="0" w:color="auto"/>
              <w:right w:val="nil"/>
            </w:tcBorders>
            <w:tcMar>
              <w:top w:w="0" w:type="dxa"/>
              <w:left w:w="108" w:type="dxa"/>
              <w:bottom w:w="0" w:type="dxa"/>
              <w:right w:w="108" w:type="dxa"/>
            </w:tcMar>
            <w:hideMark/>
          </w:tcPr>
          <w:p w14:paraId="73934BAF"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Wymogi wynikające z ustawy o pomocy społecznej</w:t>
            </w:r>
          </w:p>
        </w:tc>
        <w:tc>
          <w:tcPr>
            <w:tcW w:w="2283" w:type="dxa"/>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74CB6E6F"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r w:rsidRPr="008F0A24">
              <w:rPr>
                <w:rFonts w:ascii="Calibri" w:eastAsia="Calibri" w:hAnsi="Calibri" w:cs="Calibri"/>
                <w:lang w:eastAsia="zh-CN"/>
              </w:rPr>
              <w:t>80 000zł.</w:t>
            </w:r>
          </w:p>
          <w:p w14:paraId="3B588DE3"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4F481727"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tc>
      </w:tr>
      <w:tr w:rsidR="008F0A24" w:rsidRPr="008F0A24" w14:paraId="1F72E625" w14:textId="77777777" w:rsidTr="00735558">
        <w:tc>
          <w:tcPr>
            <w:tcW w:w="495" w:type="dxa"/>
            <w:tcBorders>
              <w:top w:val="nil"/>
              <w:left w:val="single" w:sz="8" w:space="0" w:color="000000"/>
              <w:bottom w:val="single" w:sz="8" w:space="0" w:color="000000"/>
              <w:right w:val="nil"/>
            </w:tcBorders>
            <w:tcMar>
              <w:top w:w="0" w:type="dxa"/>
              <w:left w:w="108" w:type="dxa"/>
              <w:bottom w:w="0" w:type="dxa"/>
              <w:right w:w="108" w:type="dxa"/>
            </w:tcMar>
          </w:tcPr>
          <w:p w14:paraId="5B489B55"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r w:rsidRPr="008F0A24">
              <w:rPr>
                <w:rFonts w:ascii="Calibri" w:eastAsia="Calibri" w:hAnsi="Calibri" w:cs="Calibri"/>
                <w:lang w:eastAsia="zh-CN"/>
              </w:rPr>
              <w:t>9.</w:t>
            </w:r>
          </w:p>
          <w:p w14:paraId="0B7BFFB9"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p>
          <w:p w14:paraId="2F0E08A4"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p>
          <w:p w14:paraId="486E4A67"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p>
          <w:p w14:paraId="4A292E8E"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p>
          <w:p w14:paraId="28EBCEF6"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p>
          <w:p w14:paraId="796F70E1"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p>
          <w:p w14:paraId="434A6CD0"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p>
          <w:p w14:paraId="193D31D2"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p>
          <w:p w14:paraId="5BACF8FD"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r w:rsidRPr="008F0A24">
              <w:rPr>
                <w:rFonts w:ascii="Calibri" w:eastAsia="Calibri" w:hAnsi="Calibri" w:cs="Calibri"/>
                <w:lang w:eastAsia="zh-CN"/>
              </w:rPr>
              <w:t>10.</w:t>
            </w:r>
          </w:p>
        </w:tc>
        <w:tc>
          <w:tcPr>
            <w:tcW w:w="2857" w:type="dxa"/>
            <w:tcBorders>
              <w:top w:val="nil"/>
              <w:left w:val="single" w:sz="8" w:space="0" w:color="000000"/>
              <w:bottom w:val="single" w:sz="8" w:space="0" w:color="000000"/>
              <w:right w:val="nil"/>
            </w:tcBorders>
            <w:tcMar>
              <w:top w:w="0" w:type="dxa"/>
              <w:left w:w="108" w:type="dxa"/>
              <w:bottom w:w="0" w:type="dxa"/>
              <w:right w:w="108" w:type="dxa"/>
            </w:tcMar>
          </w:tcPr>
          <w:p w14:paraId="15D8E87D"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Świadczenie usług opiekuńczych oraz specjalistycznych</w:t>
            </w:r>
          </w:p>
          <w:p w14:paraId="3D5BD070"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0658280A"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7F04C8D1"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7598FB2D"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08E8D3EE"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6716F832"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773C92D7"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69DA4BE5"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Świadczenie specjalistycznych usług opiekuńczych</w:t>
            </w:r>
          </w:p>
        </w:tc>
        <w:tc>
          <w:tcPr>
            <w:tcW w:w="1814" w:type="dxa"/>
            <w:tcBorders>
              <w:top w:val="nil"/>
              <w:left w:val="single" w:sz="8" w:space="0" w:color="000000"/>
              <w:bottom w:val="single" w:sz="8" w:space="0" w:color="000000"/>
              <w:right w:val="nil"/>
            </w:tcBorders>
            <w:tcMar>
              <w:top w:w="0" w:type="dxa"/>
              <w:left w:w="108" w:type="dxa"/>
              <w:bottom w:w="0" w:type="dxa"/>
              <w:right w:w="108" w:type="dxa"/>
            </w:tcMar>
          </w:tcPr>
          <w:p w14:paraId="769E91E4"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Zapewnienie środków finansowych na świadczenie usług opiekuńczych dla osób</w:t>
            </w:r>
          </w:p>
          <w:p w14:paraId="3C4FC1C7"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5AC9C323"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094FF960"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5C1E7B51"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186DA90C"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41FAE3F0"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Zapewnienie środków finansowych na świadczenie usług opiekuńczych dla osób z zaburzeniami psychicznymi</w:t>
            </w:r>
          </w:p>
        </w:tc>
        <w:tc>
          <w:tcPr>
            <w:tcW w:w="2438" w:type="dxa"/>
            <w:tcBorders>
              <w:top w:val="nil"/>
              <w:left w:val="single" w:sz="8" w:space="0" w:color="000000"/>
              <w:bottom w:val="single" w:sz="8" w:space="0" w:color="000000"/>
              <w:right w:val="nil"/>
            </w:tcBorders>
            <w:tcMar>
              <w:top w:w="0" w:type="dxa"/>
              <w:left w:w="108" w:type="dxa"/>
              <w:bottom w:w="0" w:type="dxa"/>
              <w:right w:w="108" w:type="dxa"/>
            </w:tcMar>
          </w:tcPr>
          <w:p w14:paraId="510738F7"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Konieczność zapewnienia środków na wsparcie osób i rodzin, które wymagają pomocy w formie usług opiekuńczych, zgodnie z ustawa o pomocy społecznej</w:t>
            </w:r>
          </w:p>
          <w:p w14:paraId="1D214036"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1FA92159"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367122FB"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2D57D43F"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1D763F4B"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Konieczność zapewnienia środków na wsparcie osób i rodzin które wymagają pomocy w formie  specjalistycznych usług opiekuńczych , zgodnie z ustawa o pomocy społecznej</w:t>
            </w:r>
          </w:p>
        </w:tc>
        <w:tc>
          <w:tcPr>
            <w:tcW w:w="22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66E1E2" w14:textId="1094125B" w:rsidR="00735558" w:rsidRPr="008F0A24" w:rsidRDefault="001D3918" w:rsidP="00735558">
            <w:pPr>
              <w:autoSpaceDN w:val="0"/>
              <w:spacing w:after="0" w:line="100" w:lineRule="atLeast"/>
              <w:textAlignment w:val="baseline"/>
              <w:rPr>
                <w:rFonts w:ascii="Calibri" w:eastAsia="Calibri" w:hAnsi="Calibri" w:cs="Calibri"/>
                <w:lang w:eastAsia="zh-CN"/>
              </w:rPr>
            </w:pPr>
            <w:r>
              <w:rPr>
                <w:rFonts w:ascii="Calibri" w:eastAsia="Calibri" w:hAnsi="Calibri" w:cs="Calibri"/>
                <w:lang w:eastAsia="zh-CN"/>
              </w:rPr>
              <w:t>98</w:t>
            </w:r>
            <w:r w:rsidR="004273C1" w:rsidRPr="008F0A24">
              <w:rPr>
                <w:rFonts w:ascii="Calibri" w:eastAsia="Calibri" w:hAnsi="Calibri" w:cs="Calibri"/>
                <w:lang w:eastAsia="zh-CN"/>
              </w:rPr>
              <w:t>0 000</w:t>
            </w:r>
            <w:r w:rsidR="00735558" w:rsidRPr="008F0A24">
              <w:rPr>
                <w:rFonts w:ascii="Calibri" w:eastAsia="Calibri" w:hAnsi="Calibri" w:cs="Calibri"/>
                <w:lang w:eastAsia="zh-CN"/>
              </w:rPr>
              <w:t xml:space="preserve"> zł </w:t>
            </w:r>
          </w:p>
          <w:p w14:paraId="71F4796F"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4AE38B76"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166A1CB0"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7FDB5836"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1CD40C60"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0DEB82FD"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1F0CDBA9"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4B539B44"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6178545F"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6049A417"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0428EF8F"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317AF553" w14:textId="4689B842" w:rsidR="00735558" w:rsidRPr="008F0A24" w:rsidRDefault="001D3918" w:rsidP="00735558">
            <w:pPr>
              <w:autoSpaceDN w:val="0"/>
              <w:spacing w:after="0" w:line="100" w:lineRule="atLeast"/>
              <w:textAlignment w:val="baseline"/>
              <w:rPr>
                <w:rFonts w:ascii="Calibri" w:eastAsia="Calibri" w:hAnsi="Calibri" w:cs="Calibri"/>
                <w:lang w:eastAsia="zh-CN"/>
              </w:rPr>
            </w:pPr>
            <w:r>
              <w:rPr>
                <w:rFonts w:ascii="Calibri" w:eastAsia="Calibri" w:hAnsi="Calibri" w:cs="Calibri"/>
                <w:lang w:eastAsia="zh-CN"/>
              </w:rPr>
              <w:t>400 00,00</w:t>
            </w:r>
            <w:r w:rsidR="00735558" w:rsidRPr="008F0A24">
              <w:rPr>
                <w:rFonts w:ascii="Calibri" w:eastAsia="Calibri" w:hAnsi="Calibri" w:cs="Calibri"/>
                <w:lang w:eastAsia="zh-CN"/>
              </w:rPr>
              <w:t xml:space="preserve">  zł </w:t>
            </w:r>
          </w:p>
          <w:p w14:paraId="552249B7"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tc>
      </w:tr>
      <w:tr w:rsidR="008F0A24" w:rsidRPr="008F0A24" w14:paraId="534A3DE9" w14:textId="77777777" w:rsidTr="00735558">
        <w:trPr>
          <w:trHeight w:val="1184"/>
        </w:trPr>
        <w:tc>
          <w:tcPr>
            <w:tcW w:w="495" w:type="dxa"/>
            <w:tcBorders>
              <w:top w:val="nil"/>
              <w:left w:val="single" w:sz="8" w:space="0" w:color="000000"/>
              <w:bottom w:val="single" w:sz="8" w:space="0" w:color="auto"/>
              <w:right w:val="nil"/>
            </w:tcBorders>
            <w:tcMar>
              <w:top w:w="0" w:type="dxa"/>
              <w:left w:w="108" w:type="dxa"/>
              <w:bottom w:w="0" w:type="dxa"/>
              <w:right w:w="108" w:type="dxa"/>
            </w:tcMar>
            <w:hideMark/>
          </w:tcPr>
          <w:p w14:paraId="15F3EC2A"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r w:rsidRPr="008F0A24">
              <w:rPr>
                <w:rFonts w:ascii="Calibri" w:eastAsia="Calibri" w:hAnsi="Calibri" w:cs="Calibri"/>
                <w:lang w:eastAsia="zh-CN"/>
              </w:rPr>
              <w:lastRenderedPageBreak/>
              <w:t>11.</w:t>
            </w:r>
          </w:p>
          <w:p w14:paraId="49B7CF1D"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r w:rsidRPr="008F0A24">
              <w:rPr>
                <w:rFonts w:ascii="Calibri" w:eastAsia="Calibri" w:hAnsi="Calibri" w:cs="Calibri"/>
                <w:lang w:eastAsia="zh-CN"/>
              </w:rPr>
              <w:t>.</w:t>
            </w:r>
          </w:p>
        </w:tc>
        <w:tc>
          <w:tcPr>
            <w:tcW w:w="2857" w:type="dxa"/>
            <w:tcBorders>
              <w:top w:val="nil"/>
              <w:left w:val="single" w:sz="8" w:space="0" w:color="000000"/>
              <w:bottom w:val="single" w:sz="8" w:space="0" w:color="auto"/>
              <w:right w:val="nil"/>
            </w:tcBorders>
            <w:tcMar>
              <w:top w:w="0" w:type="dxa"/>
              <w:left w:w="108" w:type="dxa"/>
              <w:bottom w:w="0" w:type="dxa"/>
              <w:right w:w="108" w:type="dxa"/>
            </w:tcMar>
            <w:hideMark/>
          </w:tcPr>
          <w:p w14:paraId="2B916CCB"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Utrzymanie Ośrodka</w:t>
            </w:r>
          </w:p>
        </w:tc>
        <w:tc>
          <w:tcPr>
            <w:tcW w:w="1814" w:type="dxa"/>
            <w:tcBorders>
              <w:top w:val="nil"/>
              <w:left w:val="single" w:sz="8" w:space="0" w:color="000000"/>
              <w:bottom w:val="single" w:sz="8" w:space="0" w:color="auto"/>
              <w:right w:val="nil"/>
            </w:tcBorders>
            <w:tcMar>
              <w:top w:w="0" w:type="dxa"/>
              <w:left w:w="108" w:type="dxa"/>
              <w:bottom w:w="0" w:type="dxa"/>
              <w:right w:w="108" w:type="dxa"/>
            </w:tcMar>
            <w:hideMark/>
          </w:tcPr>
          <w:p w14:paraId="050778BF"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Funkcjonowanie ośrodka pomocy społecznej,</w:t>
            </w:r>
          </w:p>
        </w:tc>
        <w:tc>
          <w:tcPr>
            <w:tcW w:w="2438" w:type="dxa"/>
            <w:tcBorders>
              <w:top w:val="nil"/>
              <w:left w:val="single" w:sz="8" w:space="0" w:color="000000"/>
              <w:bottom w:val="single" w:sz="8" w:space="0" w:color="auto"/>
              <w:right w:val="nil"/>
            </w:tcBorders>
            <w:tcMar>
              <w:top w:w="0" w:type="dxa"/>
              <w:left w:w="108" w:type="dxa"/>
              <w:bottom w:w="0" w:type="dxa"/>
              <w:right w:w="108" w:type="dxa"/>
            </w:tcMar>
          </w:tcPr>
          <w:p w14:paraId="0AAFF86E"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p>
          <w:p w14:paraId="1BDA3A8D"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Prowadzenie ośrodka wynika z ustawy o pomocy społecznej</w:t>
            </w:r>
          </w:p>
        </w:tc>
        <w:tc>
          <w:tcPr>
            <w:tcW w:w="2283"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14:paraId="1E04FB9B" w14:textId="38650650" w:rsidR="00735558" w:rsidRPr="008F0A24" w:rsidRDefault="00735558" w:rsidP="00735558">
            <w:pPr>
              <w:autoSpaceDN w:val="0"/>
              <w:spacing w:after="0" w:line="100" w:lineRule="atLeast"/>
              <w:textAlignment w:val="baseline"/>
              <w:rPr>
                <w:rFonts w:ascii="Calibri" w:eastAsia="Calibri" w:hAnsi="Calibri" w:cs="Calibri"/>
                <w:lang w:eastAsia="zh-CN"/>
              </w:rPr>
            </w:pPr>
            <w:r w:rsidRPr="008F0A24">
              <w:rPr>
                <w:rFonts w:ascii="Calibri" w:eastAsia="Calibri" w:hAnsi="Calibri" w:cs="Calibri"/>
                <w:lang w:eastAsia="zh-CN"/>
              </w:rPr>
              <w:t>3</w:t>
            </w:r>
            <w:r w:rsidR="004273C1" w:rsidRPr="008F0A24">
              <w:rPr>
                <w:rFonts w:ascii="Calibri" w:eastAsia="Calibri" w:hAnsi="Calibri" w:cs="Calibri"/>
                <w:lang w:eastAsia="zh-CN"/>
              </w:rPr>
              <w:t> </w:t>
            </w:r>
            <w:r w:rsidR="001D3918">
              <w:rPr>
                <w:rFonts w:ascii="Calibri" w:eastAsia="Calibri" w:hAnsi="Calibri" w:cs="Calibri"/>
                <w:lang w:eastAsia="zh-CN"/>
              </w:rPr>
              <w:t>8</w:t>
            </w:r>
            <w:r w:rsidR="004273C1" w:rsidRPr="008F0A24">
              <w:rPr>
                <w:rFonts w:ascii="Calibri" w:eastAsia="Calibri" w:hAnsi="Calibri" w:cs="Calibri"/>
                <w:lang w:eastAsia="zh-CN"/>
              </w:rPr>
              <w:t>00</w:t>
            </w:r>
            <w:r w:rsidR="001D3918">
              <w:rPr>
                <w:rFonts w:ascii="Calibri" w:eastAsia="Calibri" w:hAnsi="Calibri" w:cs="Calibri"/>
                <w:lang w:eastAsia="zh-CN"/>
              </w:rPr>
              <w:t> </w:t>
            </w:r>
            <w:r w:rsidR="004273C1" w:rsidRPr="008F0A24">
              <w:rPr>
                <w:rFonts w:ascii="Calibri" w:eastAsia="Calibri" w:hAnsi="Calibri" w:cs="Calibri"/>
                <w:lang w:eastAsia="zh-CN"/>
              </w:rPr>
              <w:t>000</w:t>
            </w:r>
            <w:r w:rsidR="001D3918">
              <w:rPr>
                <w:rFonts w:ascii="Calibri" w:eastAsia="Calibri" w:hAnsi="Calibri" w:cs="Calibri"/>
                <w:lang w:eastAsia="zh-CN"/>
              </w:rPr>
              <w:t>,00</w:t>
            </w:r>
            <w:r w:rsidRPr="008F0A24">
              <w:rPr>
                <w:rFonts w:ascii="Calibri" w:eastAsia="Calibri" w:hAnsi="Calibri" w:cs="Calibri"/>
                <w:lang w:eastAsia="zh-CN"/>
              </w:rPr>
              <w:t xml:space="preserve"> zł </w:t>
            </w:r>
          </w:p>
          <w:p w14:paraId="40352E9E" w14:textId="78D2F966" w:rsidR="00735558" w:rsidRPr="008F0A24" w:rsidRDefault="00735558" w:rsidP="001D3918">
            <w:pPr>
              <w:autoSpaceDN w:val="0"/>
              <w:spacing w:after="0" w:line="100" w:lineRule="atLeast"/>
              <w:textAlignment w:val="baseline"/>
              <w:rPr>
                <w:rFonts w:ascii="Calibri" w:eastAsia="Calibri" w:hAnsi="Calibri" w:cs="Calibri"/>
                <w:lang w:eastAsia="zh-CN"/>
              </w:rPr>
            </w:pPr>
            <w:r w:rsidRPr="008F0A24">
              <w:rPr>
                <w:rFonts w:ascii="Calibri" w:eastAsia="Calibri" w:hAnsi="Calibri" w:cs="Calibri"/>
                <w:lang w:eastAsia="zh-CN"/>
              </w:rPr>
              <w:t xml:space="preserve"> </w:t>
            </w:r>
          </w:p>
        </w:tc>
      </w:tr>
      <w:tr w:rsidR="008F0A24" w:rsidRPr="008F0A24" w14:paraId="60405497" w14:textId="77777777" w:rsidTr="00735558">
        <w:tc>
          <w:tcPr>
            <w:tcW w:w="495" w:type="dxa"/>
            <w:tcBorders>
              <w:top w:val="nil"/>
              <w:left w:val="single" w:sz="8" w:space="0" w:color="000000"/>
              <w:bottom w:val="single" w:sz="8" w:space="0" w:color="000000"/>
              <w:right w:val="nil"/>
            </w:tcBorders>
            <w:tcMar>
              <w:top w:w="0" w:type="dxa"/>
              <w:left w:w="108" w:type="dxa"/>
              <w:bottom w:w="0" w:type="dxa"/>
              <w:right w:w="108" w:type="dxa"/>
            </w:tcMar>
            <w:hideMark/>
          </w:tcPr>
          <w:p w14:paraId="6235FDAB" w14:textId="77777777" w:rsidR="00735558" w:rsidRPr="008F0A24" w:rsidRDefault="00735558" w:rsidP="00735558">
            <w:pPr>
              <w:autoSpaceDN w:val="0"/>
              <w:snapToGrid w:val="0"/>
              <w:spacing w:after="60" w:line="100" w:lineRule="atLeast"/>
              <w:jc w:val="both"/>
              <w:textAlignment w:val="baseline"/>
              <w:rPr>
                <w:rFonts w:ascii="Calibri" w:eastAsia="Calibri" w:hAnsi="Calibri" w:cs="Calibri"/>
                <w:lang w:eastAsia="zh-CN"/>
              </w:rPr>
            </w:pPr>
            <w:r w:rsidRPr="008F0A24">
              <w:rPr>
                <w:rFonts w:ascii="Calibri" w:eastAsia="Calibri" w:hAnsi="Calibri" w:cs="Calibri"/>
                <w:lang w:eastAsia="zh-CN"/>
              </w:rPr>
              <w:t>12.</w:t>
            </w:r>
          </w:p>
        </w:tc>
        <w:tc>
          <w:tcPr>
            <w:tcW w:w="2857" w:type="dxa"/>
            <w:tcBorders>
              <w:top w:val="nil"/>
              <w:left w:val="single" w:sz="8" w:space="0" w:color="000000"/>
              <w:bottom w:val="single" w:sz="8" w:space="0" w:color="000000"/>
              <w:right w:val="nil"/>
            </w:tcBorders>
            <w:tcMar>
              <w:top w:w="0" w:type="dxa"/>
              <w:left w:w="108" w:type="dxa"/>
              <w:bottom w:w="0" w:type="dxa"/>
              <w:right w:w="108" w:type="dxa"/>
            </w:tcMar>
            <w:hideMark/>
          </w:tcPr>
          <w:p w14:paraId="4C5163C9"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Utrzymanie mieszkania chronionego dla osób starszych i niepełnosprawnych</w:t>
            </w:r>
          </w:p>
        </w:tc>
        <w:tc>
          <w:tcPr>
            <w:tcW w:w="1814" w:type="dxa"/>
            <w:tcBorders>
              <w:top w:val="nil"/>
              <w:left w:val="single" w:sz="8" w:space="0" w:color="000000"/>
              <w:bottom w:val="single" w:sz="8" w:space="0" w:color="000000"/>
              <w:right w:val="nil"/>
            </w:tcBorders>
            <w:tcMar>
              <w:top w:w="0" w:type="dxa"/>
              <w:left w:w="108" w:type="dxa"/>
              <w:bottom w:w="0" w:type="dxa"/>
              <w:right w:w="108" w:type="dxa"/>
            </w:tcMar>
            <w:hideMark/>
          </w:tcPr>
          <w:p w14:paraId="696DE79D"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Zapewnienie środków finansowych na utrzymanie mieszkania chronionego</w:t>
            </w:r>
          </w:p>
        </w:tc>
        <w:tc>
          <w:tcPr>
            <w:tcW w:w="2438" w:type="dxa"/>
            <w:tcBorders>
              <w:top w:val="nil"/>
              <w:left w:val="single" w:sz="8" w:space="0" w:color="000000"/>
              <w:bottom w:val="single" w:sz="8" w:space="0" w:color="000000"/>
              <w:right w:val="nil"/>
            </w:tcBorders>
            <w:tcMar>
              <w:top w:w="0" w:type="dxa"/>
              <w:left w:w="108" w:type="dxa"/>
              <w:bottom w:w="0" w:type="dxa"/>
              <w:right w:w="108" w:type="dxa"/>
            </w:tcMar>
            <w:hideMark/>
          </w:tcPr>
          <w:p w14:paraId="385B6AD2" w14:textId="77777777" w:rsidR="00735558" w:rsidRPr="008F0A24" w:rsidRDefault="00735558" w:rsidP="00735558">
            <w:pPr>
              <w:autoSpaceDN w:val="0"/>
              <w:snapToGrid w:val="0"/>
              <w:spacing w:after="60" w:line="100" w:lineRule="atLeast"/>
              <w:textAlignment w:val="baseline"/>
              <w:rPr>
                <w:rFonts w:ascii="Calibri" w:eastAsia="Calibri" w:hAnsi="Calibri" w:cs="Calibri"/>
                <w:lang w:eastAsia="zh-CN"/>
              </w:rPr>
            </w:pPr>
            <w:r w:rsidRPr="008F0A24">
              <w:rPr>
                <w:rFonts w:ascii="Calibri" w:eastAsia="Calibri" w:hAnsi="Calibri" w:cs="Calibri"/>
                <w:lang w:eastAsia="zh-CN"/>
              </w:rPr>
              <w:t>Starzenie się społeczeństwa, konieczność zapewnienia osobom starszym oraz niepełnosprawnym wsparcia usługowego w zakresie umożliwiającym funkcjonowanie w środowisku, a w sytuacjach koniecznych umieszczenie w mieszkaniu chronionym lub DPS.</w:t>
            </w:r>
          </w:p>
        </w:tc>
        <w:tc>
          <w:tcPr>
            <w:tcW w:w="228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1DCCA3"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r w:rsidRPr="008F0A24">
              <w:rPr>
                <w:rFonts w:ascii="Calibri" w:eastAsia="Calibri" w:hAnsi="Calibri" w:cs="Calibri"/>
                <w:lang w:eastAsia="zh-CN"/>
              </w:rPr>
              <w:t xml:space="preserve">46 000 zł </w:t>
            </w:r>
          </w:p>
        </w:tc>
      </w:tr>
    </w:tbl>
    <w:p w14:paraId="1EFA1AB8"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r w:rsidRPr="008F0A24">
        <w:rPr>
          <w:rFonts w:ascii="Calibri" w:eastAsia="Calibri" w:hAnsi="Calibri" w:cs="Calibri"/>
          <w:lang w:eastAsia="zh-CN"/>
        </w:rPr>
        <w:t>Źródło: opracowanie własne M-GOPS</w:t>
      </w:r>
    </w:p>
    <w:p w14:paraId="7BDFD3F7"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54D3A3BD"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563D70FC"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4F449199"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1492789F"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522A1DAA"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34C0DB8D" w14:textId="77777777" w:rsidR="00735558" w:rsidRPr="008F0A24" w:rsidRDefault="00735558" w:rsidP="00735558">
      <w:pPr>
        <w:autoSpaceDN w:val="0"/>
        <w:spacing w:after="0" w:line="100" w:lineRule="atLeast"/>
        <w:textAlignment w:val="baseline"/>
        <w:rPr>
          <w:rFonts w:ascii="Calibri" w:eastAsia="Calibri" w:hAnsi="Calibri" w:cs="Calibri"/>
          <w:lang w:eastAsia="zh-CN"/>
        </w:rPr>
      </w:pPr>
    </w:p>
    <w:p w14:paraId="65B36D10" w14:textId="77777777" w:rsidR="00735558" w:rsidRDefault="00735558" w:rsidP="00735558">
      <w:pPr>
        <w:autoSpaceDN w:val="0"/>
        <w:spacing w:after="0" w:line="100" w:lineRule="atLeast"/>
        <w:textAlignment w:val="baseline"/>
        <w:rPr>
          <w:rFonts w:ascii="Calibri" w:eastAsia="Calibri" w:hAnsi="Calibri" w:cs="Calibri"/>
          <w:lang w:eastAsia="zh-CN"/>
        </w:rPr>
      </w:pPr>
    </w:p>
    <w:p w14:paraId="2F6BEB89" w14:textId="77777777" w:rsidR="00735558" w:rsidRDefault="00735558" w:rsidP="00735558">
      <w:pPr>
        <w:autoSpaceDN w:val="0"/>
        <w:spacing w:after="0" w:line="100" w:lineRule="atLeast"/>
        <w:textAlignment w:val="baseline"/>
        <w:rPr>
          <w:rFonts w:ascii="Calibri" w:eastAsia="Calibri" w:hAnsi="Calibri" w:cs="Calibri"/>
          <w:lang w:eastAsia="zh-CN"/>
        </w:rPr>
      </w:pPr>
    </w:p>
    <w:p w14:paraId="5A37AFC0" w14:textId="77777777" w:rsidR="00735558" w:rsidRDefault="00735558" w:rsidP="00735558">
      <w:pPr>
        <w:autoSpaceDN w:val="0"/>
        <w:spacing w:after="0" w:line="100" w:lineRule="atLeast"/>
        <w:textAlignment w:val="baseline"/>
        <w:rPr>
          <w:rFonts w:ascii="Calibri" w:eastAsia="Calibri" w:hAnsi="Calibri" w:cs="Calibri"/>
          <w:lang w:eastAsia="zh-CN"/>
        </w:rPr>
      </w:pPr>
    </w:p>
    <w:p w14:paraId="255E2F72" w14:textId="77777777" w:rsidR="00735558" w:rsidRDefault="00735558" w:rsidP="00735558">
      <w:pPr>
        <w:autoSpaceDN w:val="0"/>
        <w:spacing w:after="0" w:line="100" w:lineRule="atLeast"/>
        <w:textAlignment w:val="baseline"/>
        <w:rPr>
          <w:rFonts w:ascii="Calibri" w:eastAsia="Calibri" w:hAnsi="Calibri" w:cs="Calibri"/>
          <w:lang w:eastAsia="zh-CN"/>
        </w:rPr>
      </w:pPr>
    </w:p>
    <w:p w14:paraId="294EE1F6" w14:textId="77777777" w:rsidR="00735558" w:rsidRDefault="00735558" w:rsidP="00735558">
      <w:pPr>
        <w:autoSpaceDN w:val="0"/>
        <w:spacing w:after="0" w:line="100" w:lineRule="atLeast"/>
        <w:textAlignment w:val="baseline"/>
        <w:rPr>
          <w:rFonts w:ascii="Calibri" w:eastAsia="Calibri" w:hAnsi="Calibri" w:cs="Calibri"/>
          <w:lang w:eastAsia="zh-CN"/>
        </w:rPr>
      </w:pPr>
    </w:p>
    <w:p w14:paraId="523F6106" w14:textId="77777777" w:rsidR="00735558" w:rsidRDefault="00735558" w:rsidP="00735558">
      <w:pPr>
        <w:autoSpaceDN w:val="0"/>
        <w:spacing w:after="0" w:line="100" w:lineRule="atLeast"/>
        <w:textAlignment w:val="baseline"/>
        <w:rPr>
          <w:rFonts w:ascii="Calibri" w:eastAsia="Calibri" w:hAnsi="Calibri" w:cs="Calibri"/>
          <w:lang w:eastAsia="zh-CN"/>
        </w:rPr>
      </w:pPr>
    </w:p>
    <w:p w14:paraId="647A0808" w14:textId="77777777" w:rsidR="00735558" w:rsidRDefault="00735558" w:rsidP="00735558">
      <w:pPr>
        <w:autoSpaceDN w:val="0"/>
        <w:spacing w:after="0" w:line="100" w:lineRule="atLeast"/>
        <w:textAlignment w:val="baseline"/>
        <w:rPr>
          <w:rFonts w:ascii="Calibri" w:eastAsia="Calibri" w:hAnsi="Calibri" w:cs="Calibri"/>
          <w:lang w:eastAsia="zh-CN"/>
        </w:rPr>
      </w:pPr>
    </w:p>
    <w:p w14:paraId="3893077A" w14:textId="77777777" w:rsidR="00735558" w:rsidRDefault="00735558" w:rsidP="00735558">
      <w:pPr>
        <w:autoSpaceDN w:val="0"/>
        <w:spacing w:after="0" w:line="100" w:lineRule="atLeast"/>
        <w:textAlignment w:val="baseline"/>
        <w:rPr>
          <w:rFonts w:ascii="Calibri" w:eastAsia="Calibri" w:hAnsi="Calibri" w:cs="Calibri"/>
          <w:lang w:eastAsia="zh-CN"/>
        </w:rPr>
      </w:pPr>
    </w:p>
    <w:p w14:paraId="7B92B4B9" w14:textId="77777777" w:rsidR="00735558" w:rsidRDefault="00735558" w:rsidP="00735558">
      <w:pPr>
        <w:autoSpaceDN w:val="0"/>
        <w:spacing w:after="0" w:line="100" w:lineRule="atLeast"/>
        <w:textAlignment w:val="baseline"/>
        <w:rPr>
          <w:rFonts w:ascii="Calibri" w:eastAsia="Calibri" w:hAnsi="Calibri" w:cs="Calibri"/>
          <w:lang w:eastAsia="zh-CN"/>
        </w:rPr>
      </w:pPr>
    </w:p>
    <w:p w14:paraId="462C2281" w14:textId="77777777" w:rsidR="00735558" w:rsidRDefault="00735558" w:rsidP="00735558">
      <w:pPr>
        <w:autoSpaceDN w:val="0"/>
        <w:spacing w:after="0" w:line="100" w:lineRule="atLeast"/>
        <w:textAlignment w:val="baseline"/>
        <w:rPr>
          <w:rFonts w:ascii="Calibri" w:eastAsia="Calibri" w:hAnsi="Calibri" w:cs="Calibri"/>
          <w:lang w:eastAsia="zh-CN"/>
        </w:rPr>
      </w:pPr>
    </w:p>
    <w:p w14:paraId="26348E19" w14:textId="77777777" w:rsidR="00735558" w:rsidRDefault="00735558" w:rsidP="00735558">
      <w:pPr>
        <w:autoSpaceDN w:val="0"/>
        <w:spacing w:after="0" w:line="100" w:lineRule="atLeast"/>
        <w:textAlignment w:val="baseline"/>
        <w:rPr>
          <w:rFonts w:ascii="Calibri" w:eastAsia="Calibri" w:hAnsi="Calibri" w:cs="Calibri"/>
          <w:lang w:eastAsia="zh-CN"/>
        </w:rPr>
      </w:pPr>
    </w:p>
    <w:p w14:paraId="493C29C0" w14:textId="77777777" w:rsidR="00735558" w:rsidRPr="00735558" w:rsidRDefault="00735558" w:rsidP="00735558">
      <w:pPr>
        <w:autoSpaceDN w:val="0"/>
        <w:spacing w:after="0" w:line="100" w:lineRule="atLeast"/>
        <w:textAlignment w:val="baseline"/>
        <w:rPr>
          <w:rFonts w:ascii="Calibri" w:eastAsia="Calibri" w:hAnsi="Calibri" w:cs="Calibri"/>
          <w:lang w:eastAsia="zh-CN"/>
        </w:rPr>
      </w:pPr>
    </w:p>
    <w:p w14:paraId="0E245FE6" w14:textId="77777777" w:rsidR="00735558" w:rsidRPr="00735558" w:rsidRDefault="00735558" w:rsidP="00735558">
      <w:pPr>
        <w:autoSpaceDN w:val="0"/>
        <w:spacing w:after="0" w:line="100" w:lineRule="atLeast"/>
        <w:textAlignment w:val="baseline"/>
        <w:rPr>
          <w:rFonts w:ascii="Calibri" w:eastAsia="Calibri" w:hAnsi="Calibri" w:cs="Calibri"/>
          <w:lang w:eastAsia="zh-CN"/>
        </w:rPr>
      </w:pPr>
    </w:p>
    <w:p w14:paraId="247FA0B2" w14:textId="77777777" w:rsidR="00735558" w:rsidRPr="00735558" w:rsidRDefault="00735558" w:rsidP="00735558">
      <w:pPr>
        <w:autoSpaceDN w:val="0"/>
        <w:spacing w:after="0" w:line="100" w:lineRule="atLeast"/>
        <w:textAlignment w:val="baseline"/>
        <w:rPr>
          <w:rFonts w:ascii="Calibri" w:eastAsia="Calibri" w:hAnsi="Calibri" w:cs="Calibri"/>
          <w:lang w:eastAsia="zh-CN"/>
        </w:rPr>
      </w:pPr>
    </w:p>
    <w:p w14:paraId="1C7D9C63" w14:textId="77777777" w:rsidR="00C87289" w:rsidRPr="00A676D4" w:rsidRDefault="00C87289" w:rsidP="00C87289">
      <w:pPr>
        <w:keepLines/>
        <w:suppressAutoHyphens/>
        <w:autoSpaceDN w:val="0"/>
        <w:spacing w:after="0" w:line="360" w:lineRule="auto"/>
        <w:jc w:val="both"/>
        <w:textAlignment w:val="baseline"/>
        <w:rPr>
          <w:rFonts w:eastAsia="Times New Roman" w:cs="Times New Roman"/>
          <w:color w:val="0070C0"/>
          <w:kern w:val="3"/>
          <w:lang w:eastAsia="zh-CN"/>
        </w:rPr>
      </w:pPr>
    </w:p>
    <w:p w14:paraId="3BC221FE" w14:textId="77777777" w:rsidR="00A33B19" w:rsidRDefault="00A33B19" w:rsidP="00086937">
      <w:pPr>
        <w:keepLines/>
        <w:autoSpaceDN w:val="0"/>
        <w:spacing w:after="0" w:line="100" w:lineRule="atLeast"/>
        <w:textAlignment w:val="baseline"/>
        <w:rPr>
          <w:rFonts w:eastAsia="Times New Roman" w:cs="Times New Roman"/>
          <w:kern w:val="3"/>
          <w:lang w:eastAsia="zh-CN"/>
        </w:rPr>
      </w:pPr>
    </w:p>
    <w:p w14:paraId="219ED1AF" w14:textId="77777777" w:rsidR="00A33B19" w:rsidRDefault="00A33B19" w:rsidP="00086937">
      <w:pPr>
        <w:keepLines/>
        <w:autoSpaceDN w:val="0"/>
        <w:spacing w:after="0" w:line="100" w:lineRule="atLeast"/>
        <w:textAlignment w:val="baseline"/>
        <w:rPr>
          <w:rFonts w:eastAsia="Times New Roman" w:cs="Times New Roman"/>
          <w:kern w:val="3"/>
          <w:lang w:eastAsia="zh-CN"/>
        </w:rPr>
      </w:pPr>
    </w:p>
    <w:p w14:paraId="64DEFA31" w14:textId="77777777" w:rsidR="00A33B19" w:rsidRDefault="00A33B19" w:rsidP="00086937">
      <w:pPr>
        <w:keepLines/>
        <w:autoSpaceDN w:val="0"/>
        <w:spacing w:after="0" w:line="100" w:lineRule="atLeast"/>
        <w:textAlignment w:val="baseline"/>
        <w:rPr>
          <w:rFonts w:eastAsia="Times New Roman" w:cs="Times New Roman"/>
          <w:kern w:val="3"/>
          <w:lang w:eastAsia="zh-CN"/>
        </w:rPr>
      </w:pPr>
    </w:p>
    <w:p w14:paraId="59311EEA" w14:textId="77777777" w:rsidR="00A33B19" w:rsidRDefault="00A33B19" w:rsidP="00086937">
      <w:pPr>
        <w:keepLines/>
        <w:autoSpaceDN w:val="0"/>
        <w:spacing w:after="0" w:line="100" w:lineRule="atLeast"/>
        <w:textAlignment w:val="baseline"/>
        <w:rPr>
          <w:rFonts w:eastAsia="Times New Roman" w:cs="Times New Roman"/>
          <w:kern w:val="3"/>
          <w:lang w:eastAsia="zh-CN"/>
        </w:rPr>
      </w:pPr>
    </w:p>
    <w:p w14:paraId="4C7BCD2D" w14:textId="77777777" w:rsidR="00A33B19" w:rsidRDefault="00A33B19" w:rsidP="00086937">
      <w:pPr>
        <w:keepLines/>
        <w:autoSpaceDN w:val="0"/>
        <w:spacing w:after="0" w:line="100" w:lineRule="atLeast"/>
        <w:textAlignment w:val="baseline"/>
        <w:rPr>
          <w:rFonts w:eastAsia="Times New Roman" w:cs="Times New Roman"/>
          <w:kern w:val="3"/>
          <w:lang w:eastAsia="zh-CN"/>
        </w:rPr>
      </w:pPr>
    </w:p>
    <w:p w14:paraId="447B0CD7" w14:textId="77777777" w:rsidR="00A33B19" w:rsidRDefault="00A33B19" w:rsidP="00086937">
      <w:pPr>
        <w:keepLines/>
        <w:autoSpaceDN w:val="0"/>
        <w:spacing w:after="0" w:line="100" w:lineRule="atLeast"/>
        <w:textAlignment w:val="baseline"/>
        <w:rPr>
          <w:rFonts w:eastAsia="Times New Roman" w:cs="Times New Roman"/>
          <w:kern w:val="3"/>
          <w:lang w:eastAsia="zh-CN"/>
        </w:rPr>
      </w:pPr>
    </w:p>
    <w:p w14:paraId="3FA8779C" w14:textId="77777777" w:rsidR="00A33B19" w:rsidRDefault="00A33B19" w:rsidP="00086937">
      <w:pPr>
        <w:keepLines/>
        <w:autoSpaceDN w:val="0"/>
        <w:spacing w:after="0" w:line="100" w:lineRule="atLeast"/>
        <w:textAlignment w:val="baseline"/>
        <w:rPr>
          <w:rFonts w:eastAsia="Times New Roman" w:cs="Times New Roman"/>
          <w:kern w:val="3"/>
          <w:lang w:eastAsia="zh-CN"/>
        </w:rPr>
      </w:pPr>
    </w:p>
    <w:p w14:paraId="3D017DE7" w14:textId="77777777" w:rsidR="00A33B19" w:rsidRDefault="00A33B19" w:rsidP="00086937">
      <w:pPr>
        <w:keepLines/>
        <w:autoSpaceDN w:val="0"/>
        <w:spacing w:after="0" w:line="100" w:lineRule="atLeast"/>
        <w:textAlignment w:val="baseline"/>
        <w:rPr>
          <w:rFonts w:eastAsia="Times New Roman" w:cs="Times New Roman"/>
          <w:kern w:val="3"/>
          <w:lang w:eastAsia="zh-CN"/>
        </w:rPr>
      </w:pPr>
    </w:p>
    <w:p w14:paraId="3EBE35AA" w14:textId="77777777" w:rsidR="005648CB" w:rsidRDefault="005648CB" w:rsidP="002571B5">
      <w:pPr>
        <w:keepLines/>
        <w:autoSpaceDN w:val="0"/>
        <w:spacing w:after="0" w:line="360" w:lineRule="auto"/>
        <w:textAlignment w:val="baseline"/>
        <w:rPr>
          <w:rFonts w:eastAsia="Times New Roman" w:cs="Times New Roman"/>
          <w:kern w:val="3"/>
          <w:lang w:eastAsia="zh-CN"/>
        </w:rPr>
      </w:pPr>
    </w:p>
    <w:p w14:paraId="684EBCE8" w14:textId="58C216A3" w:rsidR="00A33B19" w:rsidRPr="002571B5" w:rsidRDefault="002571B5" w:rsidP="002571B5">
      <w:pPr>
        <w:keepLines/>
        <w:autoSpaceDN w:val="0"/>
        <w:spacing w:after="0" w:line="360" w:lineRule="auto"/>
        <w:textAlignment w:val="baseline"/>
        <w:rPr>
          <w:rFonts w:eastAsia="Times New Roman" w:cs="Times New Roman"/>
          <w:b/>
          <w:kern w:val="3"/>
          <w:sz w:val="28"/>
          <w:szCs w:val="28"/>
          <w:lang w:eastAsia="zh-CN"/>
        </w:rPr>
      </w:pPr>
      <w:r w:rsidRPr="002571B5">
        <w:rPr>
          <w:rFonts w:eastAsia="Times New Roman" w:cs="Times New Roman"/>
          <w:b/>
          <w:kern w:val="3"/>
          <w:sz w:val="28"/>
          <w:szCs w:val="28"/>
          <w:lang w:eastAsia="zh-CN"/>
        </w:rPr>
        <w:lastRenderedPageBreak/>
        <w:t>Rozdział XIV</w:t>
      </w:r>
    </w:p>
    <w:p w14:paraId="7CE25966" w14:textId="123D7D46" w:rsidR="004E43BD" w:rsidRPr="008B5B65" w:rsidRDefault="004477CC" w:rsidP="002571B5">
      <w:pPr>
        <w:spacing w:line="360" w:lineRule="auto"/>
        <w:rPr>
          <w:rFonts w:cstheme="minorHAnsi"/>
          <w:b/>
        </w:rPr>
      </w:pPr>
      <w:r w:rsidRPr="0078715F">
        <w:rPr>
          <w:rFonts w:eastAsia="Times New Roman" w:cstheme="minorHAnsi"/>
          <w:b/>
          <w:i/>
          <w:iCs/>
          <w:kern w:val="3"/>
          <w:lang w:eastAsia="pl-PL"/>
        </w:rPr>
        <w:t xml:space="preserve">SPRAWOZDANIE ZEALIZACJI ZADAN Z ZAKRESU WSPIERANIA RODZINY - </w:t>
      </w:r>
      <w:r w:rsidR="00A33B19" w:rsidRPr="008B5B65">
        <w:rPr>
          <w:rFonts w:cstheme="minorHAnsi"/>
          <w:b/>
        </w:rPr>
        <w:t>MONITORING</w:t>
      </w:r>
      <w:r w:rsidR="002571B5" w:rsidRPr="008B5B65">
        <w:rPr>
          <w:rFonts w:cstheme="minorHAnsi"/>
          <w:b/>
        </w:rPr>
        <w:t xml:space="preserve"> </w:t>
      </w:r>
      <w:r w:rsidR="00A33B19" w:rsidRPr="008B5B65">
        <w:rPr>
          <w:rFonts w:cstheme="minorHAnsi"/>
          <w:b/>
          <w:i/>
        </w:rPr>
        <w:t>P</w:t>
      </w:r>
      <w:r w:rsidR="002571B5" w:rsidRPr="008B5B65">
        <w:rPr>
          <w:rFonts w:cstheme="minorHAnsi"/>
          <w:b/>
          <w:i/>
        </w:rPr>
        <w:t xml:space="preserve">ROGRAMU WSPIERANIA RODZINY DLA GMINY SKAWINA NA LATA </w:t>
      </w:r>
      <w:r w:rsidR="00A33B19" w:rsidRPr="008B5B65">
        <w:rPr>
          <w:rFonts w:cstheme="minorHAnsi"/>
          <w:b/>
          <w:i/>
        </w:rPr>
        <w:t xml:space="preserve"> 2019 – 2021</w:t>
      </w:r>
      <w:r w:rsidR="00A33B19" w:rsidRPr="008B5B65">
        <w:rPr>
          <w:rFonts w:cstheme="minorHAnsi"/>
          <w:b/>
          <w:i/>
        </w:rPr>
        <w:br/>
      </w:r>
    </w:p>
    <w:p w14:paraId="4C1D3834" w14:textId="77777777" w:rsidR="00C23D40" w:rsidRPr="008B5B65" w:rsidRDefault="00C23D40" w:rsidP="00C23D40">
      <w:pPr>
        <w:autoSpaceDE w:val="0"/>
        <w:autoSpaceDN w:val="0"/>
        <w:adjustRightInd w:val="0"/>
        <w:spacing w:line="360" w:lineRule="auto"/>
        <w:ind w:firstLine="708"/>
        <w:jc w:val="both"/>
        <w:rPr>
          <w:rFonts w:cstheme="minorHAnsi"/>
        </w:rPr>
      </w:pPr>
      <w:r w:rsidRPr="008B5B65">
        <w:rPr>
          <w:rFonts w:cstheme="minorHAnsi"/>
        </w:rPr>
        <w:t xml:space="preserve">Program Wspierania Rodziny dla Gminy Skawina na lata 2019 – 2021 został przyjęty do realizacji Uchwałą </w:t>
      </w:r>
      <w:r w:rsidRPr="008B5B65">
        <w:rPr>
          <w:rFonts w:eastAsia="Calibri" w:cstheme="minorHAnsi"/>
          <w:bCs/>
        </w:rPr>
        <w:t xml:space="preserve">Nr VII/89/19 Rady Miejskiej w Skawinie </w:t>
      </w:r>
      <w:r w:rsidRPr="008B5B65">
        <w:rPr>
          <w:rFonts w:eastAsia="Calibri" w:cstheme="minorHAnsi"/>
        </w:rPr>
        <w:t xml:space="preserve">z dnia 24 kwietnia 2019 r. </w:t>
      </w:r>
      <w:r w:rsidRPr="008B5B65">
        <w:rPr>
          <w:rFonts w:cstheme="minorHAnsi"/>
        </w:rPr>
        <w:t xml:space="preserve">Jego opracowanie i wdrażanie wynika z zapisów ustawy z dnia 9 czerwca 2011 r. o wspieraniu rodziny i systemie pieczy zastępczej (t.j. </w:t>
      </w:r>
      <w:r w:rsidRPr="008B5B65">
        <w:rPr>
          <w:rFonts w:eastAsia="Calibri" w:cstheme="minorHAnsi"/>
        </w:rPr>
        <w:t>Dz. U. z 2017 r.</w:t>
      </w:r>
      <w:r w:rsidRPr="008B5B65">
        <w:rPr>
          <w:rFonts w:cstheme="minorHAnsi"/>
        </w:rPr>
        <w:t xml:space="preserve"> poz. 697 ze zm.). </w:t>
      </w:r>
      <w:r w:rsidRPr="008B5B65">
        <w:rPr>
          <w:rFonts w:eastAsia="Arial Unicode MS" w:cstheme="minorHAnsi"/>
        </w:rPr>
        <w:t xml:space="preserve">Realizacja programu wiąże się z troską o trwałość i bezpieczeństwo skawińskich rodzin. </w:t>
      </w:r>
      <w:r w:rsidRPr="008B5B65">
        <w:rPr>
          <w:rFonts w:cstheme="minorHAnsi"/>
        </w:rPr>
        <w:t>Gminny Program Wspierania Rodziny ukierunkowany jest na wspieranie rodziny biologicznej już na etapie pojawienia się problemów w realizacji obowiązków rodzicielskich oraz braku zapewnienia dzieciom odpowiednich warunków rozwoju</w:t>
      </w:r>
    </w:p>
    <w:p w14:paraId="1801F8C3" w14:textId="77777777" w:rsidR="00C23D40" w:rsidRPr="008B5B65" w:rsidRDefault="00C23D40" w:rsidP="00C23D40">
      <w:pPr>
        <w:spacing w:line="360" w:lineRule="auto"/>
        <w:jc w:val="both"/>
        <w:rPr>
          <w:rFonts w:cstheme="minorHAnsi"/>
          <w:b/>
        </w:rPr>
      </w:pPr>
      <w:r w:rsidRPr="008B5B65">
        <w:rPr>
          <w:rFonts w:cstheme="minorHAnsi"/>
          <w:b/>
        </w:rPr>
        <w:t>Głównym celem programu było zapewnienie wsparcia rodzinom, w celu utrzymania dziecka w rodzinie biologicznej lub jego powrót do rodziny oraz stworzenie zintegrowanego systemu wsparcia na rzecz rodzin na terenie Gminy Skawina przeżywających trudności w wypełnieniu funkcji opiekuńczo – wychowawczych.</w:t>
      </w:r>
    </w:p>
    <w:p w14:paraId="1EB10A76" w14:textId="03173775" w:rsidR="00C23D40" w:rsidRPr="008B5B65" w:rsidRDefault="00C23D40" w:rsidP="00C23D40">
      <w:pPr>
        <w:spacing w:line="360" w:lineRule="auto"/>
        <w:jc w:val="both"/>
        <w:rPr>
          <w:rFonts w:cstheme="minorHAnsi"/>
        </w:rPr>
      </w:pPr>
      <w:r w:rsidRPr="008B5B65">
        <w:rPr>
          <w:rFonts w:cstheme="minorHAnsi"/>
        </w:rPr>
        <w:t xml:space="preserve">            Realizacja celów odbywała się w oparciu o zintegrowane, wielopłaszczyznowe działanie podmiotów pomocowych. Finalnym efektem działań jest przywrócenie w środowisku rodzinnym równowagi, a przede wszystkim stworzenie stabilnej sytuacji rodzinnej, przyjaznej wychowaniu młodego pokolenia. Dla osiągnięcia celów, stosowane są różnorodne formy pomocowe, </w:t>
      </w:r>
      <w:r w:rsidR="008B5B65">
        <w:rPr>
          <w:rFonts w:cstheme="minorHAnsi"/>
        </w:rPr>
        <w:br/>
      </w:r>
      <w:r w:rsidRPr="008B5B65">
        <w:rPr>
          <w:rFonts w:cstheme="minorHAnsi"/>
        </w:rPr>
        <w:t xml:space="preserve">z dostosowanym do potrzeb natężeniem działań. </w:t>
      </w:r>
    </w:p>
    <w:p w14:paraId="08EB1E7F" w14:textId="77777777" w:rsidR="00C23D40" w:rsidRPr="008B5B65" w:rsidRDefault="00C23D40" w:rsidP="00C23D40">
      <w:pPr>
        <w:spacing w:line="360" w:lineRule="auto"/>
        <w:jc w:val="both"/>
        <w:rPr>
          <w:rFonts w:cstheme="minorHAnsi"/>
        </w:rPr>
      </w:pPr>
      <w:r w:rsidRPr="008B5B65">
        <w:rPr>
          <w:rFonts w:cstheme="minorHAnsi"/>
        </w:rPr>
        <w:t xml:space="preserve">Warunkiem podjęcia pomocy było wyrażenie zgody na współpracę wszystkich członków rodziny. Ważne jest, aby cała rodzina podjęła wysiłek na rzecz uporania się z problemami i dostosowania do społecznych oczekiwań. W tworzeniu celów brały udział zarówno podmioty zajmujące się poradnictwem, terapią czy leczeniem stacjonarnym np. fizycznych dolegliwości jak i placówki wspierające rodzinę finansowo. </w:t>
      </w:r>
    </w:p>
    <w:p w14:paraId="3EFDA882" w14:textId="77777777" w:rsidR="00C23D40" w:rsidRPr="008B5B65" w:rsidRDefault="00C23D40" w:rsidP="00C23D40">
      <w:pPr>
        <w:spacing w:line="360" w:lineRule="auto"/>
        <w:rPr>
          <w:rFonts w:cstheme="minorHAnsi"/>
          <w:b/>
          <w:bCs/>
        </w:rPr>
      </w:pPr>
      <w:r w:rsidRPr="008B5B65">
        <w:rPr>
          <w:rFonts w:cstheme="minorHAnsi"/>
          <w:b/>
          <w:bCs/>
        </w:rPr>
        <w:t>Cele szczegółowe:</w:t>
      </w:r>
    </w:p>
    <w:p w14:paraId="243649D0" w14:textId="77777777" w:rsidR="00C23D40" w:rsidRPr="008B5B65" w:rsidRDefault="00C23D40" w:rsidP="00C23D40">
      <w:pPr>
        <w:pStyle w:val="Akapitzlist"/>
        <w:numPr>
          <w:ilvl w:val="0"/>
          <w:numId w:val="35"/>
        </w:numPr>
        <w:spacing w:after="160" w:line="360" w:lineRule="auto"/>
        <w:rPr>
          <w:rFonts w:cstheme="minorHAnsi"/>
        </w:rPr>
      </w:pPr>
      <w:r w:rsidRPr="008B5B65">
        <w:rPr>
          <w:rFonts w:cstheme="minorHAnsi"/>
        </w:rPr>
        <w:t>Podejmowanie działań profilaktycznych zmierzających do poprawy funkcjonowania rodzin i poprawy sytuacji dziecka</w:t>
      </w:r>
    </w:p>
    <w:p w14:paraId="51BA6815" w14:textId="77777777" w:rsidR="00C23D40" w:rsidRPr="008B5B65" w:rsidRDefault="00C23D40" w:rsidP="00C23D40">
      <w:pPr>
        <w:pStyle w:val="Akapitzlist"/>
        <w:numPr>
          <w:ilvl w:val="0"/>
          <w:numId w:val="35"/>
        </w:numPr>
        <w:spacing w:after="160" w:line="360" w:lineRule="auto"/>
        <w:rPr>
          <w:rFonts w:cstheme="minorHAnsi"/>
        </w:rPr>
      </w:pPr>
      <w:r w:rsidRPr="008B5B65">
        <w:rPr>
          <w:rFonts w:cstheme="minorHAnsi"/>
        </w:rPr>
        <w:t>Zapobieganie umieszczaniu dzieci w pieczy zastępczej z rodziny zagrożonej kryzysem</w:t>
      </w:r>
    </w:p>
    <w:p w14:paraId="7737DE51" w14:textId="77777777" w:rsidR="00C23D40" w:rsidRPr="008B5B65" w:rsidRDefault="00C23D40" w:rsidP="00C23D40">
      <w:pPr>
        <w:pStyle w:val="Akapitzlist"/>
        <w:numPr>
          <w:ilvl w:val="0"/>
          <w:numId w:val="35"/>
        </w:numPr>
        <w:spacing w:after="160" w:line="360" w:lineRule="auto"/>
        <w:rPr>
          <w:rFonts w:cstheme="minorHAnsi"/>
        </w:rPr>
      </w:pPr>
      <w:r w:rsidRPr="008B5B65">
        <w:rPr>
          <w:rFonts w:cstheme="minorHAnsi"/>
        </w:rPr>
        <w:t>Podejmowanie działań na rzecz powrotu dzieci już umieszczonych w pieczy do rodziny biologicznej</w:t>
      </w:r>
    </w:p>
    <w:p w14:paraId="3558D0D2" w14:textId="77777777" w:rsidR="00C23D40" w:rsidRPr="008B5B65" w:rsidRDefault="00C23D40" w:rsidP="00C23D40">
      <w:pPr>
        <w:pStyle w:val="Akapitzlist"/>
        <w:numPr>
          <w:ilvl w:val="0"/>
          <w:numId w:val="35"/>
        </w:numPr>
        <w:spacing w:after="160" w:line="360" w:lineRule="auto"/>
        <w:rPr>
          <w:rFonts w:cstheme="minorHAnsi"/>
        </w:rPr>
      </w:pPr>
      <w:r w:rsidRPr="008B5B65">
        <w:rPr>
          <w:rFonts w:cstheme="minorHAnsi"/>
        </w:rPr>
        <w:lastRenderedPageBreak/>
        <w:t>Poprawa sytuacji ekonomicznej rodziny zagrożonej kryzysem żyjącej w trudnych warunkach socjalnych</w:t>
      </w:r>
    </w:p>
    <w:p w14:paraId="2B4FEAD2" w14:textId="77777777" w:rsidR="00C23D40" w:rsidRPr="008B5B65" w:rsidRDefault="00C23D40" w:rsidP="00C23D40">
      <w:pPr>
        <w:spacing w:line="360" w:lineRule="auto"/>
        <w:ind w:firstLine="360"/>
        <w:jc w:val="both"/>
        <w:rPr>
          <w:rFonts w:cstheme="minorHAnsi"/>
        </w:rPr>
      </w:pPr>
      <w:r w:rsidRPr="008B5B65">
        <w:rPr>
          <w:rFonts w:cstheme="minorHAnsi"/>
          <w:b/>
        </w:rPr>
        <w:t>Podmioty odpowiedzialne za realizacje Programu</w:t>
      </w:r>
      <w:r w:rsidRPr="008B5B65">
        <w:rPr>
          <w:rFonts w:cstheme="minorHAnsi"/>
        </w:rPr>
        <w:t xml:space="preserve"> to</w:t>
      </w:r>
      <w:r w:rsidRPr="008B5B65">
        <w:rPr>
          <w:rFonts w:cstheme="minorHAnsi"/>
          <w:bCs/>
        </w:rPr>
        <w:t>: Urząd Miasta i Gminy Skawina, Miejsko Gminny Ośrodek Pomocy Społecznej w Skawinie, Gminna Komisja Rozwiązywania Problemów Alkoholowych w Skawinie, organizacje pozarządowe, Centrum Wspierania Rodziny w Skawinie, placówki oświatowe z terenu gminy Skawina, Skawińska służba zdrowia, Specjalistyczna Poradnia Psychologiczno-Pedagogiczna w Skawinie, Zespół Interdyscyplinarny ds. Przeciwdziałania Przemocy w Rodzinie w Skawinie, Komisariat Policji w Skawinie, Urząd Pracy, Powiatowe Centrum Pomocy Rodzinie, Caritas Archidiecezji Krakowskiej, Sołtysi, Straż Miejska, Parafie, Miejska Biblioteka Publiczna</w:t>
      </w:r>
    </w:p>
    <w:p w14:paraId="33F04EA9" w14:textId="77777777" w:rsidR="00C23D40" w:rsidRPr="008B5B65" w:rsidRDefault="00C23D40" w:rsidP="00C23D40">
      <w:pPr>
        <w:spacing w:line="360" w:lineRule="auto"/>
        <w:ind w:left="357"/>
        <w:jc w:val="both"/>
        <w:rPr>
          <w:rFonts w:cstheme="minorHAnsi"/>
          <w:b/>
        </w:rPr>
      </w:pPr>
      <w:r w:rsidRPr="008B5B65">
        <w:rPr>
          <w:rFonts w:cstheme="minorHAnsi"/>
          <w:b/>
        </w:rPr>
        <w:t>Podsumowanie i wnioski</w:t>
      </w:r>
    </w:p>
    <w:p w14:paraId="2506711A" w14:textId="77777777" w:rsidR="00C23D40" w:rsidRPr="008B5B65" w:rsidRDefault="00C23D40" w:rsidP="00C23D40">
      <w:pPr>
        <w:spacing w:line="360" w:lineRule="auto"/>
        <w:ind w:firstLine="357"/>
        <w:jc w:val="both"/>
        <w:rPr>
          <w:rFonts w:cstheme="minorHAnsi"/>
          <w:bCs/>
        </w:rPr>
      </w:pPr>
      <w:r w:rsidRPr="008B5B65">
        <w:rPr>
          <w:rFonts w:cstheme="minorHAnsi"/>
          <w:bCs/>
        </w:rPr>
        <w:t xml:space="preserve">Zmieniające się warunki społeczne mają ogromny wpływ na życie rodzin, a zwłaszcza wychowanie dzieci w rodzinach. Niepokojącym jest fakt, że coraz większą rolę, w tym zakresie wychowania odgrywa środowisko zewnętrzne (grupy społeczne, rówieśnicy, itp.), wykorzystujące niestabilną, trudną sytuację rodzin, dzieci niejednokrotnie destrukcyjnie wpływające na osobowość dziecka. </w:t>
      </w:r>
    </w:p>
    <w:p w14:paraId="032DC5C5" w14:textId="77777777" w:rsidR="00C23D40" w:rsidRPr="00A676D4" w:rsidRDefault="00C23D40" w:rsidP="00C23D40">
      <w:pPr>
        <w:spacing w:line="360" w:lineRule="auto"/>
        <w:ind w:firstLine="357"/>
        <w:jc w:val="both"/>
        <w:rPr>
          <w:rFonts w:cstheme="minorHAnsi"/>
        </w:rPr>
      </w:pPr>
      <w:r w:rsidRPr="008B5B65">
        <w:rPr>
          <w:rFonts w:cstheme="minorHAnsi"/>
        </w:rPr>
        <w:t xml:space="preserve">Współczesne rodziny mają wiele trudności w odnalezieniu się w zmieniającej się rzeczywistości. Coraz częściej dotykają je zjawiska przemocy. Towarzyszą im trudności w wypełnianiu funkcji opiekuńczo –wychowawczych, które rzutują na prawidłowy rozwój dziecka. Niezwykle ważne jest umacnianie rodziny i przeciwdziałanie jej dysfunkcjonalności w realizacji funkcji psychospołecznych. </w:t>
      </w:r>
      <w:r w:rsidRPr="00A676D4">
        <w:rPr>
          <w:rFonts w:cstheme="minorHAnsi"/>
        </w:rPr>
        <w:t xml:space="preserve">Należy zatem objąć rodziny wsparciem i podejmować działania służące udzielaniu im wszechstronnej pomocy, jak i reintegracji rodziny po trudnych doświadczeniach. Obudowa więzi rodzinnych. </w:t>
      </w:r>
    </w:p>
    <w:p w14:paraId="0E08C972" w14:textId="3AC3E45B" w:rsidR="00C23D40" w:rsidRPr="00A676D4" w:rsidRDefault="00C23D40" w:rsidP="004273C1">
      <w:pPr>
        <w:spacing w:line="360" w:lineRule="auto"/>
        <w:jc w:val="both"/>
        <w:rPr>
          <w:rFonts w:cstheme="minorHAnsi"/>
        </w:rPr>
      </w:pPr>
      <w:r w:rsidRPr="008B5B65">
        <w:rPr>
          <w:rFonts w:cstheme="minorHAnsi"/>
          <w:bCs/>
        </w:rPr>
        <w:t xml:space="preserve">Po analizie zebranych danych tutejszy Ośrodek oraz po </w:t>
      </w:r>
      <w:r w:rsidRPr="00A676D4">
        <w:rPr>
          <w:rFonts w:cstheme="minorHAnsi"/>
        </w:rPr>
        <w:t>sporządzeniu diagnozy lokalnych potrzeb w obszarze wspierania rodziny, której celem było opracowanie dokumentu stanowiącego punkt wyjścia do przygotowania gminnego programu wspierania rodziny na kolejne lata or</w:t>
      </w:r>
      <w:r w:rsidR="004273C1">
        <w:rPr>
          <w:rFonts w:cstheme="minorHAnsi"/>
        </w:rPr>
        <w:t xml:space="preserve">az dalszych </w:t>
      </w:r>
      <w:r w:rsidRPr="00A676D4">
        <w:rPr>
          <w:rFonts w:cstheme="minorHAnsi"/>
        </w:rPr>
        <w:t xml:space="preserve">analiz i wypracowanie rekomendacji do dalszych działań. </w:t>
      </w:r>
    </w:p>
    <w:p w14:paraId="0224DAB5" w14:textId="77777777" w:rsidR="00C23D40" w:rsidRPr="008B5B65" w:rsidRDefault="00C23D40" w:rsidP="00C23D40">
      <w:pPr>
        <w:spacing w:line="360" w:lineRule="auto"/>
        <w:ind w:firstLine="357"/>
        <w:jc w:val="both"/>
        <w:rPr>
          <w:rFonts w:cstheme="minorHAnsi"/>
          <w:bCs/>
        </w:rPr>
      </w:pPr>
      <w:r w:rsidRPr="008B5B65">
        <w:rPr>
          <w:rFonts w:cstheme="minorHAnsi"/>
          <w:bCs/>
        </w:rPr>
        <w:t xml:space="preserve">Ośrodek w dalszym ciągu będzie skupiać się na wczesnym rozpoznawaniu środowisk zagrożonych, działaniach profilaktycznych, zapobiegających rozszerzaniu się kryzysów w rodzinach. </w:t>
      </w:r>
    </w:p>
    <w:p w14:paraId="5AE71663" w14:textId="77777777" w:rsidR="00C23D40" w:rsidRPr="008B5B65" w:rsidRDefault="00C23D40" w:rsidP="00C23D40">
      <w:pPr>
        <w:spacing w:line="360" w:lineRule="auto"/>
        <w:jc w:val="both"/>
        <w:rPr>
          <w:rFonts w:cstheme="minorHAnsi"/>
        </w:rPr>
      </w:pPr>
      <w:r w:rsidRPr="008B5B65">
        <w:rPr>
          <w:rFonts w:cstheme="minorHAnsi"/>
        </w:rPr>
        <w:t>Działalność profilaktyczna to zarówno zapobieganie negatywnym stanom rzeczy. Dlatego ważne jest upowszechnianie działań profilaktycznych ukierunkowanych na wspieranie rodzin niewydolnych, przejawiających trudności opiekuńczo-wychowawcze. Aby sprostać tym zadaniom niezbędna jest ścisła współpraca pomiędzy instytucjami i podmiotami, a także wypracowanie sprawnego i efektywnego systemu działań wpływających na poprawę sytuacji dziecka i rodziny.</w:t>
      </w:r>
    </w:p>
    <w:p w14:paraId="6E52BC7D" w14:textId="77777777" w:rsidR="00C23D40" w:rsidRPr="008B5B65" w:rsidRDefault="00C23D40" w:rsidP="00C23D40">
      <w:pPr>
        <w:spacing w:line="360" w:lineRule="auto"/>
        <w:ind w:firstLine="708"/>
        <w:rPr>
          <w:rFonts w:cstheme="minorHAnsi"/>
          <w:bCs/>
        </w:rPr>
      </w:pPr>
      <w:r w:rsidRPr="008B5B65">
        <w:rPr>
          <w:rFonts w:cstheme="minorHAnsi"/>
          <w:bCs/>
        </w:rPr>
        <w:lastRenderedPageBreak/>
        <w:t>Przywrócenie rodzinom zdolności opiekuńczo-wychowawczych to proces długotrwały, wymagający zaangażowania specjalistów jak również wszystkich członków rodzin, dlatego istotnym jest właściwa diagnoza środowiska oraz wytrwałość w dążeniu do zrealizowania celów programu.</w:t>
      </w:r>
    </w:p>
    <w:p w14:paraId="77160729" w14:textId="74DDF46E" w:rsidR="00C23D40" w:rsidRPr="00A676D4" w:rsidRDefault="00C23D40" w:rsidP="00C23D40">
      <w:pPr>
        <w:spacing w:after="160" w:line="360" w:lineRule="auto"/>
        <w:jc w:val="both"/>
        <w:rPr>
          <w:rFonts w:cstheme="minorHAnsi"/>
        </w:rPr>
      </w:pPr>
      <w:r w:rsidRPr="00A676D4">
        <w:rPr>
          <w:rFonts w:cstheme="minorHAnsi"/>
        </w:rPr>
        <w:t>System wspierania rodziny na terenie Gminy Skawina wymaga ciągłego rozwoju.  Warto podjąć działania włącza</w:t>
      </w:r>
      <w:r w:rsidR="004273C1">
        <w:rPr>
          <w:rFonts w:cstheme="minorHAnsi"/>
        </w:rPr>
        <w:t>jące mniej aktywne instytucje i</w:t>
      </w:r>
      <w:r w:rsidRPr="00A676D4">
        <w:rPr>
          <w:rFonts w:cstheme="minorHAnsi"/>
        </w:rPr>
        <w:t xml:space="preserve"> organizacje, w szczególności: służbę zdrowia, parafie, sołtysów, liderów społecznych, kluby sportowe, przedsiębiorstwa prywatne w ramach społecznej odpowiedzialności biznesu. System wsparcia w Gminie Skawina systematycznie się rozwija, jednak oferta nie jest wystarczająca. Wszechstronna oferta pomocowa wymaga koordynacji i promocji. Postulowane jest stworzenie tzw. mapy pomocy rodzinie, która zidentyfikuje całość dostępnej pomocy na terenie gminy, a także poza jej terenem. Taki katalog dostępnych usług musi być jednak ciągle aktualizowany. Zwiększenie oferty warsztatów doskonalących kompetencje wychowawcze rodziców, również dla rodziców z niepełnosprawnością i rodziców wychowujących dzieci z niepełnosprawnością. Oferta musi być również dostosowana do różnych poziomów funkcjonowania rodziców i ich specyficznych potrzeb. Wzmocnienia wymagają działania profilaktyczne dla dzieci i rodziny. Uruchomienie nowych form działań środowiskowych np. streetworkingu, liderów młodzieżowych, pedagogiki przygody. Zauważa się również potrzebę uruchomienia mobilnej pomocy specjalistycznej rodzinie, która będzie podejmowała pracę z rodziną w jej środowisku Na terenie gminy w niewielkim stopniu wykorzystuje się działania wolontaryjne na rzecz rodzin. Warto rozwijać min. wolontariat dzieci i młodzieży, formy samopomocy rodzin (np</w:t>
      </w:r>
      <w:r w:rsidR="00085CF1">
        <w:rPr>
          <w:rFonts w:cstheme="minorHAnsi"/>
        </w:rPr>
        <w:t>. Otwarta szafa czy lodówka), wolontariat</w:t>
      </w:r>
      <w:r w:rsidRPr="00A676D4">
        <w:rPr>
          <w:rFonts w:cstheme="minorHAnsi"/>
        </w:rPr>
        <w:t xml:space="preserve"> senioralny. </w:t>
      </w:r>
    </w:p>
    <w:p w14:paraId="231DA48F" w14:textId="77777777" w:rsidR="00C23D40" w:rsidRPr="00A676D4" w:rsidRDefault="00C23D40" w:rsidP="00C23D40">
      <w:pPr>
        <w:spacing w:after="160" w:line="360" w:lineRule="auto"/>
        <w:jc w:val="both"/>
        <w:rPr>
          <w:rFonts w:cstheme="minorHAnsi"/>
        </w:rPr>
      </w:pPr>
      <w:r w:rsidRPr="00A676D4">
        <w:rPr>
          <w:rFonts w:cstheme="minorHAnsi"/>
        </w:rPr>
        <w:t xml:space="preserve">Wskazaną i potrzebną formą pomocy rodzinom zagrożonym odebranie dziecka z rodziny jest powołanie do pełnienia roli rodziny wspierającej. Warto tą formę pomocy promować i pozyskać rodziny gotowe do pełnienia takiej roli. Gmina powinna prowadzić działania promujące pozytywne wzorce życia w rodzinie. Warto w tym zakresie podjąć kampanie społeczne. </w:t>
      </w:r>
    </w:p>
    <w:p w14:paraId="5AB9B30A" w14:textId="77777777" w:rsidR="00A33B19" w:rsidRDefault="00A33B19" w:rsidP="003A5BF6">
      <w:pPr>
        <w:autoSpaceDE w:val="0"/>
        <w:autoSpaceDN w:val="0"/>
        <w:adjustRightInd w:val="0"/>
        <w:spacing w:line="360" w:lineRule="auto"/>
        <w:jc w:val="both"/>
        <w:rPr>
          <w:rFonts w:cstheme="minorHAnsi"/>
        </w:rPr>
      </w:pPr>
    </w:p>
    <w:p w14:paraId="6CF0F65F" w14:textId="77777777" w:rsidR="003A5BF6" w:rsidRDefault="003A5BF6" w:rsidP="003A5BF6">
      <w:pPr>
        <w:autoSpaceDE w:val="0"/>
        <w:autoSpaceDN w:val="0"/>
        <w:adjustRightInd w:val="0"/>
        <w:spacing w:line="360" w:lineRule="auto"/>
        <w:jc w:val="both"/>
        <w:rPr>
          <w:rFonts w:cstheme="minorHAnsi"/>
        </w:rPr>
      </w:pPr>
    </w:p>
    <w:p w14:paraId="73287FAA" w14:textId="77777777" w:rsidR="003A5BF6" w:rsidRPr="008B5B65" w:rsidRDefault="003A5BF6" w:rsidP="003A5BF6">
      <w:pPr>
        <w:autoSpaceDE w:val="0"/>
        <w:autoSpaceDN w:val="0"/>
        <w:adjustRightInd w:val="0"/>
        <w:spacing w:line="360" w:lineRule="auto"/>
        <w:jc w:val="both"/>
        <w:rPr>
          <w:rFonts w:eastAsia="Times New Roman" w:cstheme="minorHAnsi"/>
          <w:kern w:val="3"/>
          <w:lang w:eastAsia="zh-CN"/>
        </w:rPr>
      </w:pPr>
    </w:p>
    <w:sectPr w:rsidR="003A5BF6" w:rsidRPr="008B5B65" w:rsidSect="00C47A09">
      <w:footerReference w:type="default" r:id="rId14"/>
      <w:pgSz w:w="11906" w:h="16838" w:code="9"/>
      <w:pgMar w:top="1417" w:right="1417" w:bottom="1418"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06DCB" w14:textId="77777777" w:rsidR="00446278" w:rsidRDefault="00446278" w:rsidP="0033474C">
      <w:pPr>
        <w:spacing w:after="0" w:line="240" w:lineRule="auto"/>
      </w:pPr>
      <w:r>
        <w:separator/>
      </w:r>
    </w:p>
  </w:endnote>
  <w:endnote w:type="continuationSeparator" w:id="0">
    <w:p w14:paraId="58F12B03" w14:textId="77777777" w:rsidR="00446278" w:rsidRDefault="00446278" w:rsidP="0033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Arial Unicode MS'">
    <w:altName w:val="Times New Roman"/>
    <w:charset w:val="00"/>
    <w:family w:val="auto"/>
    <w:pitch w:val="default"/>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OpenSymbol">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uxi Sans">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imesNewRoman">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583698"/>
      <w:docPartObj>
        <w:docPartGallery w:val="Page Numbers (Bottom of Page)"/>
        <w:docPartUnique/>
      </w:docPartObj>
    </w:sdtPr>
    <w:sdtContent>
      <w:p w14:paraId="7C941CB6" w14:textId="77777777" w:rsidR="008F0A24" w:rsidRDefault="008F0A24">
        <w:pPr>
          <w:pStyle w:val="Stopka"/>
          <w:jc w:val="right"/>
        </w:pPr>
        <w:r>
          <w:fldChar w:fldCharType="begin"/>
        </w:r>
        <w:r>
          <w:instrText>PAGE   \* MERGEFORMAT</w:instrText>
        </w:r>
        <w:r>
          <w:fldChar w:fldCharType="separate"/>
        </w:r>
        <w:r w:rsidR="00607B89">
          <w:rPr>
            <w:noProof/>
          </w:rPr>
          <w:t>1</w:t>
        </w:r>
        <w:r>
          <w:fldChar w:fldCharType="end"/>
        </w:r>
      </w:p>
    </w:sdtContent>
  </w:sdt>
  <w:p w14:paraId="591E6655" w14:textId="77777777" w:rsidR="008F0A24" w:rsidRDefault="008F0A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42A1A" w14:textId="77777777" w:rsidR="00446278" w:rsidRDefault="00446278" w:rsidP="0033474C">
      <w:pPr>
        <w:spacing w:after="0" w:line="240" w:lineRule="auto"/>
      </w:pPr>
      <w:r>
        <w:separator/>
      </w:r>
    </w:p>
  </w:footnote>
  <w:footnote w:type="continuationSeparator" w:id="0">
    <w:p w14:paraId="6FA8086D" w14:textId="77777777" w:rsidR="00446278" w:rsidRDefault="00446278" w:rsidP="0033474C">
      <w:pPr>
        <w:spacing w:after="0" w:line="240" w:lineRule="auto"/>
      </w:pPr>
      <w:r>
        <w:continuationSeparator/>
      </w:r>
    </w:p>
  </w:footnote>
  <w:footnote w:id="1">
    <w:p w14:paraId="4270F0DC" w14:textId="77777777" w:rsidR="008F0A24" w:rsidRPr="001F035F" w:rsidRDefault="008F0A24" w:rsidP="00733D45">
      <w:pPr>
        <w:pBdr>
          <w:top w:val="nil"/>
          <w:left w:val="nil"/>
          <w:bottom w:val="nil"/>
          <w:right w:val="nil"/>
          <w:between w:val="nil"/>
        </w:pBdr>
        <w:ind w:left="284" w:hanging="284"/>
        <w:rPr>
          <w:szCs w:val="20"/>
        </w:rPr>
      </w:pPr>
      <w:bookmarkStart w:id="1" w:name="_heading=h.30j0zll" w:colFirst="0" w:colLast="0"/>
      <w:bookmarkEnd w:id="1"/>
      <w:r w:rsidRPr="001F035F">
        <w:rPr>
          <w:szCs w:val="20"/>
          <w:vertAlign w:val="superscript"/>
        </w:rPr>
        <w:footnoteRef/>
      </w:r>
      <w:r w:rsidRPr="001F035F">
        <w:rPr>
          <w:szCs w:val="20"/>
        </w:rPr>
        <w:t xml:space="preserve"> A. Lipowska-Teutsch, </w:t>
      </w:r>
      <w:r w:rsidRPr="001F035F">
        <w:rPr>
          <w:i/>
          <w:szCs w:val="20"/>
        </w:rPr>
        <w:t>Wychować, wyleczyć, wyzwolić.</w:t>
      </w:r>
      <w:r w:rsidRPr="001F035F">
        <w:rPr>
          <w:szCs w:val="20"/>
        </w:rPr>
        <w:t xml:space="preserve"> Państwowa Agencja Rozwiązywania Problemów Alkoholowych, Warszawa 1998, s. 12.</w:t>
      </w:r>
    </w:p>
  </w:footnote>
  <w:footnote w:id="2">
    <w:p w14:paraId="01D4F94C" w14:textId="77777777" w:rsidR="008F0A24" w:rsidRPr="001F035F" w:rsidRDefault="008F0A24" w:rsidP="00733D45">
      <w:pPr>
        <w:pBdr>
          <w:top w:val="nil"/>
          <w:left w:val="nil"/>
          <w:bottom w:val="nil"/>
          <w:right w:val="nil"/>
          <w:between w:val="nil"/>
        </w:pBdr>
        <w:ind w:left="284" w:hanging="284"/>
        <w:rPr>
          <w:szCs w:val="20"/>
        </w:rPr>
      </w:pPr>
      <w:r w:rsidRPr="001F035F">
        <w:rPr>
          <w:szCs w:val="20"/>
          <w:vertAlign w:val="superscript"/>
        </w:rPr>
        <w:footnoteRef/>
      </w:r>
      <w:r w:rsidRPr="001F035F">
        <w:rPr>
          <w:szCs w:val="20"/>
        </w:rPr>
        <w:t xml:space="preserve"> J. Mellibruda, </w:t>
      </w:r>
      <w:r w:rsidRPr="001F035F">
        <w:rPr>
          <w:i/>
          <w:szCs w:val="20"/>
        </w:rPr>
        <w:t>Oblicza przemocy</w:t>
      </w:r>
      <w:r w:rsidRPr="001F035F">
        <w:rPr>
          <w:szCs w:val="20"/>
        </w:rPr>
        <w:t xml:space="preserve">. Wydawnictwo Remedium, Warszawa 1993, s. 6. </w:t>
      </w:r>
    </w:p>
  </w:footnote>
  <w:footnote w:id="3">
    <w:p w14:paraId="626C9620" w14:textId="77777777" w:rsidR="008F0A24" w:rsidRPr="001F035F" w:rsidRDefault="008F0A24" w:rsidP="00733D45">
      <w:pPr>
        <w:pBdr>
          <w:top w:val="nil"/>
          <w:left w:val="nil"/>
          <w:bottom w:val="nil"/>
          <w:right w:val="nil"/>
          <w:between w:val="nil"/>
        </w:pBdr>
        <w:ind w:left="284" w:hanging="284"/>
        <w:rPr>
          <w:szCs w:val="20"/>
        </w:rPr>
      </w:pPr>
      <w:r w:rsidRPr="001F035F">
        <w:rPr>
          <w:szCs w:val="20"/>
          <w:vertAlign w:val="superscript"/>
        </w:rPr>
        <w:footnoteRef/>
      </w:r>
      <w:r w:rsidRPr="001F035F">
        <w:rPr>
          <w:szCs w:val="20"/>
        </w:rPr>
        <w:t xml:space="preserve"> A. Dobrzyńska‑Mesterhazy, </w:t>
      </w:r>
      <w:r w:rsidRPr="001F035F">
        <w:rPr>
          <w:i/>
          <w:szCs w:val="20"/>
        </w:rPr>
        <w:t>Przemoc w rodzinie: diagnoza i interwencja kryzysowa.</w:t>
      </w:r>
      <w:r w:rsidRPr="001F035F">
        <w:rPr>
          <w:szCs w:val="20"/>
        </w:rPr>
        <w:t xml:space="preserve"> W: Badura‑Madej (red.): Wybrane zagadnienia interwencji kryzysowej. Poradnik dla pracowników socjalnych, Wydawnictwo Interart, Warszawa 1996, s. 115—144.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lowerLetter"/>
      <w:lvlText w:val="%1)"/>
      <w:lvlJc w:val="left"/>
      <w:pPr>
        <w:tabs>
          <w:tab w:val="num" w:pos="720"/>
        </w:tabs>
        <w:ind w:left="720" w:hanging="360"/>
      </w:pPr>
    </w:lvl>
  </w:abstractNum>
  <w:abstractNum w:abstractNumId="1" w15:restartNumberingAfterBreak="0">
    <w:nsid w:val="07E05095"/>
    <w:multiLevelType w:val="hybridMultilevel"/>
    <w:tmpl w:val="3BA6B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087C2E"/>
    <w:multiLevelType w:val="multilevel"/>
    <w:tmpl w:val="6BFCFB0C"/>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A9113EC"/>
    <w:multiLevelType w:val="hybridMultilevel"/>
    <w:tmpl w:val="D2E2D2B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300C91"/>
    <w:multiLevelType w:val="multilevel"/>
    <w:tmpl w:val="7BBC7C6A"/>
    <w:styleLink w:val="WW8Num18"/>
    <w:lvl w:ilvl="0">
      <w:numFmt w:val="bullet"/>
      <w:lvlText w:val=""/>
      <w:lvlJc w:val="left"/>
      <w:rPr>
        <w:rFonts w:ascii="Wingdings 2" w:hAnsi="Wingdings 2"/>
        <w:b/>
        <w:bCs/>
      </w:rPr>
    </w:lvl>
    <w:lvl w:ilvl="1">
      <w:numFmt w:val="bullet"/>
      <w:lvlText w:val="◦"/>
      <w:lvlJc w:val="left"/>
      <w:rPr>
        <w:rFonts w:ascii="OpenSymbol, 'Arial Unicode MS'" w:hAnsi="OpenSymbol, 'Arial Unicode MS'" w:cs="Courier New"/>
      </w:rPr>
    </w:lvl>
    <w:lvl w:ilvl="2">
      <w:numFmt w:val="bullet"/>
      <w:lvlText w:val="▪"/>
      <w:lvlJc w:val="left"/>
      <w:rPr>
        <w:rFonts w:ascii="OpenSymbol, 'Arial Unicode MS'" w:hAnsi="OpenSymbol, 'Arial Unicode MS'" w:cs="Courier New"/>
      </w:rPr>
    </w:lvl>
    <w:lvl w:ilvl="3">
      <w:numFmt w:val="bullet"/>
      <w:lvlText w:val=""/>
      <w:lvlJc w:val="left"/>
      <w:rPr>
        <w:rFonts w:ascii="Wingdings 2" w:hAnsi="Wingdings 2"/>
        <w:b/>
        <w:bCs/>
      </w:rPr>
    </w:lvl>
    <w:lvl w:ilvl="4">
      <w:numFmt w:val="bullet"/>
      <w:lvlText w:val="◦"/>
      <w:lvlJc w:val="left"/>
      <w:rPr>
        <w:rFonts w:ascii="OpenSymbol, 'Arial Unicode MS'" w:hAnsi="OpenSymbol, 'Arial Unicode MS'" w:cs="Courier New"/>
      </w:rPr>
    </w:lvl>
    <w:lvl w:ilvl="5">
      <w:numFmt w:val="bullet"/>
      <w:lvlText w:val="▪"/>
      <w:lvlJc w:val="left"/>
      <w:rPr>
        <w:rFonts w:ascii="OpenSymbol, 'Arial Unicode MS'" w:hAnsi="OpenSymbol, 'Arial Unicode MS'" w:cs="Courier New"/>
      </w:rPr>
    </w:lvl>
    <w:lvl w:ilvl="6">
      <w:numFmt w:val="bullet"/>
      <w:lvlText w:val=""/>
      <w:lvlJc w:val="left"/>
      <w:rPr>
        <w:rFonts w:ascii="Wingdings 2" w:hAnsi="Wingdings 2"/>
        <w:b/>
        <w:bCs/>
      </w:rPr>
    </w:lvl>
    <w:lvl w:ilvl="7">
      <w:numFmt w:val="bullet"/>
      <w:lvlText w:val="◦"/>
      <w:lvlJc w:val="left"/>
      <w:rPr>
        <w:rFonts w:ascii="OpenSymbol, 'Arial Unicode MS'" w:hAnsi="OpenSymbol, 'Arial Unicode MS'" w:cs="Courier New"/>
      </w:rPr>
    </w:lvl>
    <w:lvl w:ilvl="8">
      <w:numFmt w:val="bullet"/>
      <w:lvlText w:val="▪"/>
      <w:lvlJc w:val="left"/>
      <w:rPr>
        <w:rFonts w:ascii="OpenSymbol, 'Arial Unicode MS'" w:hAnsi="OpenSymbol, 'Arial Unicode MS'" w:cs="Courier New"/>
      </w:rPr>
    </w:lvl>
  </w:abstractNum>
  <w:abstractNum w:abstractNumId="5" w15:restartNumberingAfterBreak="0">
    <w:nsid w:val="10111535"/>
    <w:multiLevelType w:val="multilevel"/>
    <w:tmpl w:val="97D2CA58"/>
    <w:styleLink w:val="WW8Num26"/>
    <w:lvl w:ilvl="0">
      <w:start w:val="1"/>
      <w:numFmt w:val="decimal"/>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0537B51"/>
    <w:multiLevelType w:val="hybridMultilevel"/>
    <w:tmpl w:val="9EDCDB9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11E82C40"/>
    <w:multiLevelType w:val="hybridMultilevel"/>
    <w:tmpl w:val="FD10EBB6"/>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2613763"/>
    <w:multiLevelType w:val="multilevel"/>
    <w:tmpl w:val="3EA48FD8"/>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9" w15:restartNumberingAfterBreak="0">
    <w:nsid w:val="192E3E77"/>
    <w:multiLevelType w:val="multilevel"/>
    <w:tmpl w:val="5890E5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5A65CC"/>
    <w:multiLevelType w:val="multilevel"/>
    <w:tmpl w:val="3FAC38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ED20297"/>
    <w:multiLevelType w:val="multilevel"/>
    <w:tmpl w:val="F47E2F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1B12A79"/>
    <w:multiLevelType w:val="multilevel"/>
    <w:tmpl w:val="5112AA7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3" w15:restartNumberingAfterBreak="0">
    <w:nsid w:val="223050B0"/>
    <w:multiLevelType w:val="hybridMultilevel"/>
    <w:tmpl w:val="B1048FEC"/>
    <w:lvl w:ilvl="0" w:tplc="F962E1F6">
      <w:start w:val="1"/>
      <w:numFmt w:val="decimal"/>
      <w:lvlText w:val="%1."/>
      <w:lvlJc w:val="left"/>
      <w:pPr>
        <w:ind w:left="720" w:hanging="360"/>
      </w:pPr>
      <w:rPr>
        <w:rFonts w:asciiTheme="minorHAnsi" w:hAnsiTheme="minorHAnsi"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AE1E31"/>
    <w:multiLevelType w:val="hybridMultilevel"/>
    <w:tmpl w:val="6F9E8B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542900"/>
    <w:multiLevelType w:val="multilevel"/>
    <w:tmpl w:val="1D6C108C"/>
    <w:styleLink w:val="WW8Num27"/>
    <w:lvl w:ilvl="0">
      <w:numFmt w:val="bullet"/>
      <w:lvlText w:val=""/>
      <w:lvlJc w:val="left"/>
      <w:rPr>
        <w:rFonts w:ascii="Symbol" w:hAnsi="Symbol"/>
        <w:sz w:val="20"/>
      </w:rPr>
    </w:lvl>
    <w:lvl w:ilvl="1">
      <w:numFmt w:val="bullet"/>
      <w:lvlText w:val=""/>
      <w:lvlJc w:val="left"/>
      <w:rPr>
        <w:rFonts w:ascii="Symbol" w:hAnsi="Symbol"/>
        <w:sz w:val="20"/>
      </w:rPr>
    </w:lvl>
    <w:lvl w:ilvl="2">
      <w:numFmt w:val="bullet"/>
      <w:lvlText w:val=""/>
      <w:lvlJc w:val="left"/>
      <w:rPr>
        <w:rFonts w:ascii="Symbol" w:hAnsi="Symbol"/>
        <w:sz w:val="20"/>
      </w:rPr>
    </w:lvl>
    <w:lvl w:ilvl="3">
      <w:numFmt w:val="bullet"/>
      <w:lvlText w:val=""/>
      <w:lvlJc w:val="left"/>
      <w:rPr>
        <w:rFonts w:ascii="Symbol" w:hAnsi="Symbol"/>
        <w:sz w:val="20"/>
      </w:rPr>
    </w:lvl>
    <w:lvl w:ilvl="4">
      <w:numFmt w:val="bullet"/>
      <w:lvlText w:val=""/>
      <w:lvlJc w:val="left"/>
      <w:rPr>
        <w:rFonts w:ascii="Symbol" w:hAnsi="Symbol"/>
        <w:sz w:val="20"/>
      </w:rPr>
    </w:lvl>
    <w:lvl w:ilvl="5">
      <w:numFmt w:val="bullet"/>
      <w:lvlText w:val=""/>
      <w:lvlJc w:val="left"/>
      <w:rPr>
        <w:rFonts w:ascii="Symbol" w:hAnsi="Symbol"/>
        <w:sz w:val="20"/>
      </w:rPr>
    </w:lvl>
    <w:lvl w:ilvl="6">
      <w:numFmt w:val="bullet"/>
      <w:lvlText w:val=""/>
      <w:lvlJc w:val="left"/>
      <w:rPr>
        <w:rFonts w:ascii="Symbol" w:hAnsi="Symbol"/>
        <w:sz w:val="20"/>
      </w:rPr>
    </w:lvl>
    <w:lvl w:ilvl="7">
      <w:numFmt w:val="bullet"/>
      <w:lvlText w:val=""/>
      <w:lvlJc w:val="left"/>
      <w:rPr>
        <w:rFonts w:ascii="Symbol" w:hAnsi="Symbol"/>
        <w:sz w:val="20"/>
      </w:rPr>
    </w:lvl>
    <w:lvl w:ilvl="8">
      <w:numFmt w:val="bullet"/>
      <w:lvlText w:val=""/>
      <w:lvlJc w:val="left"/>
      <w:rPr>
        <w:rFonts w:ascii="Symbol" w:hAnsi="Symbol"/>
        <w:sz w:val="20"/>
      </w:rPr>
    </w:lvl>
  </w:abstractNum>
  <w:abstractNum w:abstractNumId="16" w15:restartNumberingAfterBreak="0">
    <w:nsid w:val="2E11784E"/>
    <w:multiLevelType w:val="hybridMultilevel"/>
    <w:tmpl w:val="1C680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FD37E3D"/>
    <w:multiLevelType w:val="hybridMultilevel"/>
    <w:tmpl w:val="78A26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FF05F1"/>
    <w:multiLevelType w:val="hybridMultilevel"/>
    <w:tmpl w:val="1C0C7C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7F45848"/>
    <w:multiLevelType w:val="multilevel"/>
    <w:tmpl w:val="FBF6A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621B06"/>
    <w:multiLevelType w:val="hybridMultilevel"/>
    <w:tmpl w:val="BDC25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172F9D"/>
    <w:multiLevelType w:val="hybridMultilevel"/>
    <w:tmpl w:val="8660839E"/>
    <w:lvl w:ilvl="0" w:tplc="A25E92D2">
      <w:start w:val="1"/>
      <w:numFmt w:val="bullet"/>
      <w:lvlText w:val=""/>
      <w:lvlJc w:val="left"/>
      <w:pPr>
        <w:ind w:left="360" w:hanging="360"/>
      </w:pPr>
      <w:rPr>
        <w:rFonts w:ascii="Symbol" w:hAnsi="Symbol" w:hint="default"/>
        <w:color w:val="auto"/>
      </w:rPr>
    </w:lvl>
    <w:lvl w:ilvl="1" w:tplc="04150005">
      <w:start w:val="1"/>
      <w:numFmt w:val="bullet"/>
      <w:lvlText w:val=""/>
      <w:lvlJc w:val="left"/>
      <w:pPr>
        <w:ind w:left="1080" w:hanging="360"/>
      </w:pPr>
      <w:rPr>
        <w:rFonts w:ascii="Wingdings" w:hAnsi="Wingding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C84526A"/>
    <w:multiLevelType w:val="multilevel"/>
    <w:tmpl w:val="EEEC5B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D2E5274"/>
    <w:multiLevelType w:val="hybridMultilevel"/>
    <w:tmpl w:val="EE56E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CD566B"/>
    <w:multiLevelType w:val="hybridMultilevel"/>
    <w:tmpl w:val="C7CA0B6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3FD51E63"/>
    <w:multiLevelType w:val="multilevel"/>
    <w:tmpl w:val="F186267E"/>
    <w:styleLink w:val="WW8Num19"/>
    <w:lvl w:ilvl="0">
      <w:numFmt w:val="bullet"/>
      <w:lvlText w:val=""/>
      <w:lvlJc w:val="left"/>
      <w:rPr>
        <w:rFonts w:ascii="Wingdings 2" w:hAnsi="Wingdings 2"/>
      </w:rPr>
    </w:lvl>
    <w:lvl w:ilvl="1">
      <w:numFmt w:val="bullet"/>
      <w:lvlText w:val="◦"/>
      <w:lvlJc w:val="left"/>
      <w:rPr>
        <w:rFonts w:ascii="OpenSymbol, 'Arial Unicode MS'" w:hAnsi="OpenSymbol, 'Arial Unicode MS'" w:cs="Courier New"/>
      </w:rPr>
    </w:lvl>
    <w:lvl w:ilvl="2">
      <w:numFmt w:val="bullet"/>
      <w:lvlText w:val="▪"/>
      <w:lvlJc w:val="left"/>
      <w:rPr>
        <w:rFonts w:ascii="OpenSymbol, 'Arial Unicode MS'" w:hAnsi="OpenSymbol, 'Arial Unicode MS'" w:cs="Courier New"/>
      </w:rPr>
    </w:lvl>
    <w:lvl w:ilvl="3">
      <w:numFmt w:val="bullet"/>
      <w:lvlText w:val=""/>
      <w:lvlJc w:val="left"/>
      <w:rPr>
        <w:rFonts w:ascii="Wingdings 2" w:hAnsi="Wingdings 2"/>
      </w:rPr>
    </w:lvl>
    <w:lvl w:ilvl="4">
      <w:numFmt w:val="bullet"/>
      <w:lvlText w:val="◦"/>
      <w:lvlJc w:val="left"/>
      <w:rPr>
        <w:rFonts w:ascii="OpenSymbol, 'Arial Unicode MS'" w:hAnsi="OpenSymbol, 'Arial Unicode MS'" w:cs="Courier New"/>
      </w:rPr>
    </w:lvl>
    <w:lvl w:ilvl="5">
      <w:numFmt w:val="bullet"/>
      <w:lvlText w:val="▪"/>
      <w:lvlJc w:val="left"/>
      <w:rPr>
        <w:rFonts w:ascii="OpenSymbol, 'Arial Unicode MS'" w:hAnsi="OpenSymbol, 'Arial Unicode MS'" w:cs="Courier New"/>
      </w:rPr>
    </w:lvl>
    <w:lvl w:ilvl="6">
      <w:numFmt w:val="bullet"/>
      <w:lvlText w:val=""/>
      <w:lvlJc w:val="left"/>
      <w:rPr>
        <w:rFonts w:ascii="Wingdings 2" w:hAnsi="Wingdings 2"/>
      </w:rPr>
    </w:lvl>
    <w:lvl w:ilvl="7">
      <w:numFmt w:val="bullet"/>
      <w:lvlText w:val="◦"/>
      <w:lvlJc w:val="left"/>
      <w:rPr>
        <w:rFonts w:ascii="OpenSymbol, 'Arial Unicode MS'" w:hAnsi="OpenSymbol, 'Arial Unicode MS'" w:cs="Courier New"/>
      </w:rPr>
    </w:lvl>
    <w:lvl w:ilvl="8">
      <w:numFmt w:val="bullet"/>
      <w:lvlText w:val="▪"/>
      <w:lvlJc w:val="left"/>
      <w:rPr>
        <w:rFonts w:ascii="OpenSymbol, 'Arial Unicode MS'" w:hAnsi="OpenSymbol, 'Arial Unicode MS'" w:cs="Courier New"/>
      </w:rPr>
    </w:lvl>
  </w:abstractNum>
  <w:abstractNum w:abstractNumId="26" w15:restartNumberingAfterBreak="0">
    <w:nsid w:val="44C32191"/>
    <w:multiLevelType w:val="multilevel"/>
    <w:tmpl w:val="DDB048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44E97312"/>
    <w:multiLevelType w:val="multilevel"/>
    <w:tmpl w:val="A058E6F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4ABD6AB4"/>
    <w:multiLevelType w:val="hybridMultilevel"/>
    <w:tmpl w:val="7AAEFC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A115A2"/>
    <w:multiLevelType w:val="multilevel"/>
    <w:tmpl w:val="26E8E3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6A6279"/>
    <w:multiLevelType w:val="multilevel"/>
    <w:tmpl w:val="EA30E7A4"/>
    <w:lvl w:ilvl="0">
      <w:start w:val="10"/>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83071BD"/>
    <w:multiLevelType w:val="hybridMultilevel"/>
    <w:tmpl w:val="99024B7C"/>
    <w:lvl w:ilvl="0" w:tplc="6ECE6F8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2" w15:restartNumberingAfterBreak="0">
    <w:nsid w:val="59C52789"/>
    <w:multiLevelType w:val="hybridMultilevel"/>
    <w:tmpl w:val="DF8E0D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3" w15:restartNumberingAfterBreak="0">
    <w:nsid w:val="5C062821"/>
    <w:multiLevelType w:val="multilevel"/>
    <w:tmpl w:val="79E00066"/>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DF71E68"/>
    <w:multiLevelType w:val="hybridMultilevel"/>
    <w:tmpl w:val="4734E5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956848"/>
    <w:multiLevelType w:val="multilevel"/>
    <w:tmpl w:val="9CF4BD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6BD23216"/>
    <w:multiLevelType w:val="hybridMultilevel"/>
    <w:tmpl w:val="4F42E65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71510619"/>
    <w:multiLevelType w:val="hybridMultilevel"/>
    <w:tmpl w:val="3620FC62"/>
    <w:lvl w:ilvl="0" w:tplc="04150001">
      <w:start w:val="1"/>
      <w:numFmt w:val="bullet"/>
      <w:lvlText w:val=""/>
      <w:lvlJc w:val="left"/>
      <w:pPr>
        <w:ind w:left="816" w:hanging="360"/>
      </w:pPr>
      <w:rPr>
        <w:rFonts w:ascii="Symbol" w:hAnsi="Symbol" w:hint="default"/>
      </w:rPr>
    </w:lvl>
    <w:lvl w:ilvl="1" w:tplc="04150003" w:tentative="1">
      <w:start w:val="1"/>
      <w:numFmt w:val="bullet"/>
      <w:lvlText w:val="o"/>
      <w:lvlJc w:val="left"/>
      <w:pPr>
        <w:ind w:left="1536" w:hanging="360"/>
      </w:pPr>
      <w:rPr>
        <w:rFonts w:ascii="Courier New" w:hAnsi="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38" w15:restartNumberingAfterBreak="0">
    <w:nsid w:val="73F3064C"/>
    <w:multiLevelType w:val="multilevel"/>
    <w:tmpl w:val="7C06536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52228A"/>
    <w:multiLevelType w:val="hybridMultilevel"/>
    <w:tmpl w:val="B268BE08"/>
    <w:lvl w:ilvl="0" w:tplc="AC28273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99B7744"/>
    <w:multiLevelType w:val="multilevel"/>
    <w:tmpl w:val="094AB3DC"/>
    <w:lvl w:ilvl="0">
      <w:start w:val="1"/>
      <w:numFmt w:val="decimal"/>
      <w:lvlText w:val="%1."/>
      <w:lvlJc w:val="left"/>
      <w:pPr>
        <w:ind w:left="420" w:hanging="420"/>
      </w:pPr>
    </w:lvl>
    <w:lvl w:ilvl="1">
      <w:start w:val="1"/>
      <w:numFmt w:val="decimal"/>
      <w:lvlText w:val="%1.%2."/>
      <w:lvlJc w:val="left"/>
      <w:pPr>
        <w:ind w:left="480" w:hanging="420"/>
      </w:pPr>
      <w:rPr>
        <w:b/>
      </w:r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41" w15:restartNumberingAfterBreak="0">
    <w:nsid w:val="7D487773"/>
    <w:multiLevelType w:val="multilevel"/>
    <w:tmpl w:val="6D908B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2" w15:restartNumberingAfterBreak="0">
    <w:nsid w:val="7FC75811"/>
    <w:multiLevelType w:val="multilevel"/>
    <w:tmpl w:val="BCA0C1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7"/>
  </w:num>
  <w:num w:numId="2">
    <w:abstractNumId w:val="21"/>
  </w:num>
  <w:num w:numId="3">
    <w:abstractNumId w:val="24"/>
  </w:num>
  <w:num w:numId="4">
    <w:abstractNumId w:val="15"/>
  </w:num>
  <w:num w:numId="5">
    <w:abstractNumId w:val="5"/>
  </w:num>
  <w:num w:numId="6">
    <w:abstractNumId w:val="18"/>
  </w:num>
  <w:num w:numId="7">
    <w:abstractNumId w:val="7"/>
  </w:num>
  <w:num w:numId="8">
    <w:abstractNumId w:val="19"/>
  </w:num>
  <w:num w:numId="9">
    <w:abstractNumId w:val="29"/>
  </w:num>
  <w:num w:numId="10">
    <w:abstractNumId w:val="9"/>
  </w:num>
  <w:num w:numId="11">
    <w:abstractNumId w:val="40"/>
  </w:num>
  <w:num w:numId="12">
    <w:abstractNumId w:val="4"/>
  </w:num>
  <w:num w:numId="13">
    <w:abstractNumId w:val="25"/>
  </w:num>
  <w:num w:numId="14">
    <w:abstractNumId w:val="32"/>
  </w:num>
  <w:num w:numId="15">
    <w:abstractNumId w:val="34"/>
  </w:num>
  <w:num w:numId="16">
    <w:abstractNumId w:val="14"/>
  </w:num>
  <w:num w:numId="17">
    <w:abstractNumId w:val="36"/>
  </w:num>
  <w:num w:numId="18">
    <w:abstractNumId w:val="27"/>
  </w:num>
  <w:num w:numId="19">
    <w:abstractNumId w:val="42"/>
  </w:num>
  <w:num w:numId="20">
    <w:abstractNumId w:val="41"/>
  </w:num>
  <w:num w:numId="21">
    <w:abstractNumId w:val="3"/>
  </w:num>
  <w:num w:numId="22">
    <w:abstractNumId w:val="20"/>
  </w:num>
  <w:num w:numId="23">
    <w:abstractNumId w:val="13"/>
  </w:num>
  <w:num w:numId="24">
    <w:abstractNumId w:val="37"/>
  </w:num>
  <w:num w:numId="25">
    <w:abstractNumId w:val="39"/>
  </w:num>
  <w:num w:numId="26">
    <w:abstractNumId w:val="22"/>
  </w:num>
  <w:num w:numId="27">
    <w:abstractNumId w:val="10"/>
  </w:num>
  <w:num w:numId="28">
    <w:abstractNumId w:val="8"/>
  </w:num>
  <w:num w:numId="29">
    <w:abstractNumId w:val="33"/>
  </w:num>
  <w:num w:numId="30">
    <w:abstractNumId w:val="2"/>
  </w:num>
  <w:num w:numId="31">
    <w:abstractNumId w:val="12"/>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8"/>
  </w:num>
  <w:num w:numId="35">
    <w:abstractNumId w:val="28"/>
  </w:num>
  <w:num w:numId="36">
    <w:abstractNumId w:val="31"/>
  </w:num>
  <w:num w:numId="37">
    <w:abstractNumId w:val="26"/>
  </w:num>
  <w:num w:numId="38">
    <w:abstractNumId w:val="35"/>
  </w:num>
  <w:num w:numId="39">
    <w:abstractNumId w:val="11"/>
  </w:num>
  <w:num w:numId="40">
    <w:abstractNumId w:val="6"/>
  </w:num>
  <w:num w:numId="41">
    <w:abstractNumId w:val="1"/>
  </w:num>
  <w:num w:numId="42">
    <w:abstractNumId w:val="16"/>
  </w:num>
  <w:num w:numId="43">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DD"/>
    <w:rsid w:val="00001AA5"/>
    <w:rsid w:val="000025D7"/>
    <w:rsid w:val="00007D86"/>
    <w:rsid w:val="000116CD"/>
    <w:rsid w:val="00013FF9"/>
    <w:rsid w:val="00014611"/>
    <w:rsid w:val="00014D59"/>
    <w:rsid w:val="000168A5"/>
    <w:rsid w:val="00017EB6"/>
    <w:rsid w:val="0002278D"/>
    <w:rsid w:val="00023854"/>
    <w:rsid w:val="00031671"/>
    <w:rsid w:val="000329F5"/>
    <w:rsid w:val="00033473"/>
    <w:rsid w:val="000361A7"/>
    <w:rsid w:val="00036A2F"/>
    <w:rsid w:val="00040B0A"/>
    <w:rsid w:val="00041C2E"/>
    <w:rsid w:val="00050BDF"/>
    <w:rsid w:val="0005171F"/>
    <w:rsid w:val="00052F11"/>
    <w:rsid w:val="00055276"/>
    <w:rsid w:val="000552BC"/>
    <w:rsid w:val="00070B53"/>
    <w:rsid w:val="00070EDD"/>
    <w:rsid w:val="00071304"/>
    <w:rsid w:val="00071B86"/>
    <w:rsid w:val="0008065D"/>
    <w:rsid w:val="00083508"/>
    <w:rsid w:val="00085CF1"/>
    <w:rsid w:val="00086937"/>
    <w:rsid w:val="00087A53"/>
    <w:rsid w:val="00087FE8"/>
    <w:rsid w:val="00097850"/>
    <w:rsid w:val="000A11AD"/>
    <w:rsid w:val="000A3210"/>
    <w:rsid w:val="000A50BD"/>
    <w:rsid w:val="000A5CD8"/>
    <w:rsid w:val="000B199A"/>
    <w:rsid w:val="000B202B"/>
    <w:rsid w:val="000B2E7A"/>
    <w:rsid w:val="000B38F0"/>
    <w:rsid w:val="000B4331"/>
    <w:rsid w:val="000B5EF3"/>
    <w:rsid w:val="000C17F6"/>
    <w:rsid w:val="000C36BF"/>
    <w:rsid w:val="000C45C2"/>
    <w:rsid w:val="000C7025"/>
    <w:rsid w:val="000D11DB"/>
    <w:rsid w:val="000D3EB0"/>
    <w:rsid w:val="000D46E9"/>
    <w:rsid w:val="000E4260"/>
    <w:rsid w:val="000E59FE"/>
    <w:rsid w:val="000E5CDC"/>
    <w:rsid w:val="000E644B"/>
    <w:rsid w:val="000E6B7A"/>
    <w:rsid w:val="000F246A"/>
    <w:rsid w:val="000F40C1"/>
    <w:rsid w:val="000F4DB2"/>
    <w:rsid w:val="000F7F5E"/>
    <w:rsid w:val="001024D4"/>
    <w:rsid w:val="00107789"/>
    <w:rsid w:val="00110200"/>
    <w:rsid w:val="001130F6"/>
    <w:rsid w:val="0011344C"/>
    <w:rsid w:val="001174FA"/>
    <w:rsid w:val="0012169A"/>
    <w:rsid w:val="00124EFE"/>
    <w:rsid w:val="00125AC2"/>
    <w:rsid w:val="001302A2"/>
    <w:rsid w:val="00131EA3"/>
    <w:rsid w:val="0013213F"/>
    <w:rsid w:val="00134536"/>
    <w:rsid w:val="0014197F"/>
    <w:rsid w:val="00145B67"/>
    <w:rsid w:val="00152C9B"/>
    <w:rsid w:val="00155005"/>
    <w:rsid w:val="001617D1"/>
    <w:rsid w:val="00164D86"/>
    <w:rsid w:val="00167AD3"/>
    <w:rsid w:val="001765F5"/>
    <w:rsid w:val="00177094"/>
    <w:rsid w:val="001800BB"/>
    <w:rsid w:val="0018500D"/>
    <w:rsid w:val="001A17DB"/>
    <w:rsid w:val="001A1BB5"/>
    <w:rsid w:val="001A499D"/>
    <w:rsid w:val="001B116E"/>
    <w:rsid w:val="001B19C6"/>
    <w:rsid w:val="001B327B"/>
    <w:rsid w:val="001B4298"/>
    <w:rsid w:val="001B5C6A"/>
    <w:rsid w:val="001C0F95"/>
    <w:rsid w:val="001C2982"/>
    <w:rsid w:val="001C34F0"/>
    <w:rsid w:val="001C3A71"/>
    <w:rsid w:val="001C522A"/>
    <w:rsid w:val="001C5A29"/>
    <w:rsid w:val="001D3918"/>
    <w:rsid w:val="001D3A53"/>
    <w:rsid w:val="001D52D9"/>
    <w:rsid w:val="001D62F0"/>
    <w:rsid w:val="001D64A2"/>
    <w:rsid w:val="001E0323"/>
    <w:rsid w:val="001E4727"/>
    <w:rsid w:val="001E686F"/>
    <w:rsid w:val="001F4BFF"/>
    <w:rsid w:val="001F4DA8"/>
    <w:rsid w:val="00207EDA"/>
    <w:rsid w:val="00212BA0"/>
    <w:rsid w:val="00212EF2"/>
    <w:rsid w:val="00220611"/>
    <w:rsid w:val="002226B9"/>
    <w:rsid w:val="00223336"/>
    <w:rsid w:val="002348A8"/>
    <w:rsid w:val="002410D2"/>
    <w:rsid w:val="0025080D"/>
    <w:rsid w:val="0025147B"/>
    <w:rsid w:val="002526A1"/>
    <w:rsid w:val="002571B5"/>
    <w:rsid w:val="002624E5"/>
    <w:rsid w:val="00262B5B"/>
    <w:rsid w:val="00265395"/>
    <w:rsid w:val="00267AEB"/>
    <w:rsid w:val="0027010B"/>
    <w:rsid w:val="0027050E"/>
    <w:rsid w:val="00272ED5"/>
    <w:rsid w:val="0027585D"/>
    <w:rsid w:val="00276756"/>
    <w:rsid w:val="00287843"/>
    <w:rsid w:val="002908E6"/>
    <w:rsid w:val="00291912"/>
    <w:rsid w:val="00294017"/>
    <w:rsid w:val="00294DF9"/>
    <w:rsid w:val="00296534"/>
    <w:rsid w:val="002A1B02"/>
    <w:rsid w:val="002A327B"/>
    <w:rsid w:val="002B01BF"/>
    <w:rsid w:val="002B0E54"/>
    <w:rsid w:val="002B19DE"/>
    <w:rsid w:val="002B52F1"/>
    <w:rsid w:val="002C082F"/>
    <w:rsid w:val="002C2811"/>
    <w:rsid w:val="002C2D0C"/>
    <w:rsid w:val="002D1AF6"/>
    <w:rsid w:val="002D27BD"/>
    <w:rsid w:val="002D3961"/>
    <w:rsid w:val="002D7901"/>
    <w:rsid w:val="002E017E"/>
    <w:rsid w:val="002E01E9"/>
    <w:rsid w:val="002E6A38"/>
    <w:rsid w:val="002E78EB"/>
    <w:rsid w:val="002F0CDC"/>
    <w:rsid w:val="002F1C21"/>
    <w:rsid w:val="002F3949"/>
    <w:rsid w:val="002F441A"/>
    <w:rsid w:val="002F5DE2"/>
    <w:rsid w:val="002F71F9"/>
    <w:rsid w:val="00304E93"/>
    <w:rsid w:val="003139AE"/>
    <w:rsid w:val="00320816"/>
    <w:rsid w:val="0032143F"/>
    <w:rsid w:val="00321830"/>
    <w:rsid w:val="0032624C"/>
    <w:rsid w:val="003273B4"/>
    <w:rsid w:val="0033474C"/>
    <w:rsid w:val="00334EF9"/>
    <w:rsid w:val="0033522B"/>
    <w:rsid w:val="00342E5C"/>
    <w:rsid w:val="00343566"/>
    <w:rsid w:val="00344523"/>
    <w:rsid w:val="00347936"/>
    <w:rsid w:val="00351009"/>
    <w:rsid w:val="00351984"/>
    <w:rsid w:val="00353561"/>
    <w:rsid w:val="00353997"/>
    <w:rsid w:val="00354EF8"/>
    <w:rsid w:val="00360317"/>
    <w:rsid w:val="003610A6"/>
    <w:rsid w:val="00363B97"/>
    <w:rsid w:val="003720DF"/>
    <w:rsid w:val="00374D93"/>
    <w:rsid w:val="00384844"/>
    <w:rsid w:val="00387D6F"/>
    <w:rsid w:val="00390284"/>
    <w:rsid w:val="00392694"/>
    <w:rsid w:val="0039353B"/>
    <w:rsid w:val="00393D0C"/>
    <w:rsid w:val="003944BA"/>
    <w:rsid w:val="003A0C4B"/>
    <w:rsid w:val="003A4151"/>
    <w:rsid w:val="003A4B01"/>
    <w:rsid w:val="003A5BF6"/>
    <w:rsid w:val="003B2F15"/>
    <w:rsid w:val="003B5D52"/>
    <w:rsid w:val="003B79A0"/>
    <w:rsid w:val="003C351B"/>
    <w:rsid w:val="003C3C95"/>
    <w:rsid w:val="003C57F9"/>
    <w:rsid w:val="003D134D"/>
    <w:rsid w:val="003D2670"/>
    <w:rsid w:val="003D72A4"/>
    <w:rsid w:val="003E25D9"/>
    <w:rsid w:val="003E3834"/>
    <w:rsid w:val="003E77BB"/>
    <w:rsid w:val="003F7F22"/>
    <w:rsid w:val="00400698"/>
    <w:rsid w:val="00406CAE"/>
    <w:rsid w:val="00415543"/>
    <w:rsid w:val="0042053B"/>
    <w:rsid w:val="00422F30"/>
    <w:rsid w:val="004273C1"/>
    <w:rsid w:val="004275D2"/>
    <w:rsid w:val="00427FE0"/>
    <w:rsid w:val="00430236"/>
    <w:rsid w:val="0044409C"/>
    <w:rsid w:val="00444F1B"/>
    <w:rsid w:val="00446278"/>
    <w:rsid w:val="00446E05"/>
    <w:rsid w:val="0044721B"/>
    <w:rsid w:val="004477CC"/>
    <w:rsid w:val="004533E0"/>
    <w:rsid w:val="004575FA"/>
    <w:rsid w:val="004618BA"/>
    <w:rsid w:val="0046441E"/>
    <w:rsid w:val="004666C8"/>
    <w:rsid w:val="00466A41"/>
    <w:rsid w:val="00467A7E"/>
    <w:rsid w:val="00471A95"/>
    <w:rsid w:val="0047355B"/>
    <w:rsid w:val="00474690"/>
    <w:rsid w:val="0047472C"/>
    <w:rsid w:val="00477A55"/>
    <w:rsid w:val="00480B6F"/>
    <w:rsid w:val="00486566"/>
    <w:rsid w:val="00486999"/>
    <w:rsid w:val="00487F9C"/>
    <w:rsid w:val="00493833"/>
    <w:rsid w:val="00494D0B"/>
    <w:rsid w:val="00496335"/>
    <w:rsid w:val="004A17E8"/>
    <w:rsid w:val="004A19B4"/>
    <w:rsid w:val="004A57AF"/>
    <w:rsid w:val="004A76D5"/>
    <w:rsid w:val="004B0D84"/>
    <w:rsid w:val="004B48CA"/>
    <w:rsid w:val="004B673B"/>
    <w:rsid w:val="004B6D10"/>
    <w:rsid w:val="004C4348"/>
    <w:rsid w:val="004C5713"/>
    <w:rsid w:val="004C6018"/>
    <w:rsid w:val="004D77F2"/>
    <w:rsid w:val="004E10F0"/>
    <w:rsid w:val="004E26B8"/>
    <w:rsid w:val="004E43BD"/>
    <w:rsid w:val="004E473C"/>
    <w:rsid w:val="004E58E6"/>
    <w:rsid w:val="004E7AE7"/>
    <w:rsid w:val="004F1BCE"/>
    <w:rsid w:val="004F2031"/>
    <w:rsid w:val="004F20DC"/>
    <w:rsid w:val="004F787E"/>
    <w:rsid w:val="00500117"/>
    <w:rsid w:val="0051677E"/>
    <w:rsid w:val="00516F46"/>
    <w:rsid w:val="00520016"/>
    <w:rsid w:val="00523430"/>
    <w:rsid w:val="0052682B"/>
    <w:rsid w:val="00530C32"/>
    <w:rsid w:val="00531AD6"/>
    <w:rsid w:val="00535B0C"/>
    <w:rsid w:val="00535B50"/>
    <w:rsid w:val="005376BC"/>
    <w:rsid w:val="0054452F"/>
    <w:rsid w:val="00544EE3"/>
    <w:rsid w:val="00545A77"/>
    <w:rsid w:val="005465C5"/>
    <w:rsid w:val="00563215"/>
    <w:rsid w:val="005645AF"/>
    <w:rsid w:val="005648CB"/>
    <w:rsid w:val="005668DB"/>
    <w:rsid w:val="00570836"/>
    <w:rsid w:val="00575993"/>
    <w:rsid w:val="0057600E"/>
    <w:rsid w:val="00583005"/>
    <w:rsid w:val="005935E1"/>
    <w:rsid w:val="00594860"/>
    <w:rsid w:val="00594B27"/>
    <w:rsid w:val="00595DB4"/>
    <w:rsid w:val="005969B8"/>
    <w:rsid w:val="005A1054"/>
    <w:rsid w:val="005A6B07"/>
    <w:rsid w:val="005B4DE3"/>
    <w:rsid w:val="005C27B8"/>
    <w:rsid w:val="005C3322"/>
    <w:rsid w:val="005C5578"/>
    <w:rsid w:val="005D055B"/>
    <w:rsid w:val="005D5C53"/>
    <w:rsid w:val="005F3D41"/>
    <w:rsid w:val="005F460B"/>
    <w:rsid w:val="005F4F31"/>
    <w:rsid w:val="005F5794"/>
    <w:rsid w:val="00601C19"/>
    <w:rsid w:val="00607B89"/>
    <w:rsid w:val="006105ED"/>
    <w:rsid w:val="00621A2D"/>
    <w:rsid w:val="00625A85"/>
    <w:rsid w:val="006304A9"/>
    <w:rsid w:val="00633B8E"/>
    <w:rsid w:val="006365A4"/>
    <w:rsid w:val="0063664B"/>
    <w:rsid w:val="00641F89"/>
    <w:rsid w:val="00644DFD"/>
    <w:rsid w:val="0065422D"/>
    <w:rsid w:val="00655521"/>
    <w:rsid w:val="0066499A"/>
    <w:rsid w:val="006756CF"/>
    <w:rsid w:val="006763D5"/>
    <w:rsid w:val="006768DA"/>
    <w:rsid w:val="0068380B"/>
    <w:rsid w:val="006929C9"/>
    <w:rsid w:val="00694866"/>
    <w:rsid w:val="006A0E6B"/>
    <w:rsid w:val="006A1460"/>
    <w:rsid w:val="006A36E5"/>
    <w:rsid w:val="006A7744"/>
    <w:rsid w:val="006B16FB"/>
    <w:rsid w:val="006B22A6"/>
    <w:rsid w:val="006B50EC"/>
    <w:rsid w:val="006B794E"/>
    <w:rsid w:val="006C1090"/>
    <w:rsid w:val="006C2A8D"/>
    <w:rsid w:val="006C36B0"/>
    <w:rsid w:val="006C6EB0"/>
    <w:rsid w:val="006D1970"/>
    <w:rsid w:val="006E04BB"/>
    <w:rsid w:val="006E0C38"/>
    <w:rsid w:val="006E1BF7"/>
    <w:rsid w:val="006E2029"/>
    <w:rsid w:val="006E2818"/>
    <w:rsid w:val="006E2EA4"/>
    <w:rsid w:val="006E4CDA"/>
    <w:rsid w:val="006E4D14"/>
    <w:rsid w:val="006E58BF"/>
    <w:rsid w:val="006F165B"/>
    <w:rsid w:val="006F33E2"/>
    <w:rsid w:val="00702C74"/>
    <w:rsid w:val="00724701"/>
    <w:rsid w:val="007253A3"/>
    <w:rsid w:val="0073039C"/>
    <w:rsid w:val="00730CC1"/>
    <w:rsid w:val="00732E9C"/>
    <w:rsid w:val="00733D45"/>
    <w:rsid w:val="00733D4A"/>
    <w:rsid w:val="00733DB8"/>
    <w:rsid w:val="007348DC"/>
    <w:rsid w:val="00735558"/>
    <w:rsid w:val="007410E5"/>
    <w:rsid w:val="007445A1"/>
    <w:rsid w:val="00744E84"/>
    <w:rsid w:val="0075063C"/>
    <w:rsid w:val="0075286B"/>
    <w:rsid w:val="00757EF5"/>
    <w:rsid w:val="007605C1"/>
    <w:rsid w:val="007637B4"/>
    <w:rsid w:val="00767F19"/>
    <w:rsid w:val="00775DFF"/>
    <w:rsid w:val="007779DD"/>
    <w:rsid w:val="007811C0"/>
    <w:rsid w:val="00784A07"/>
    <w:rsid w:val="0078715F"/>
    <w:rsid w:val="00787795"/>
    <w:rsid w:val="007925CC"/>
    <w:rsid w:val="0079284B"/>
    <w:rsid w:val="007954BC"/>
    <w:rsid w:val="007A3217"/>
    <w:rsid w:val="007A4CB7"/>
    <w:rsid w:val="007A6063"/>
    <w:rsid w:val="007A6152"/>
    <w:rsid w:val="007B0C85"/>
    <w:rsid w:val="007B0D3F"/>
    <w:rsid w:val="007C3C71"/>
    <w:rsid w:val="007C4EDE"/>
    <w:rsid w:val="007C6527"/>
    <w:rsid w:val="007D16D9"/>
    <w:rsid w:val="007D2621"/>
    <w:rsid w:val="007E2658"/>
    <w:rsid w:val="007E6548"/>
    <w:rsid w:val="007E7361"/>
    <w:rsid w:val="007F320F"/>
    <w:rsid w:val="00804AA1"/>
    <w:rsid w:val="008076FC"/>
    <w:rsid w:val="008101B2"/>
    <w:rsid w:val="008120A7"/>
    <w:rsid w:val="00813029"/>
    <w:rsid w:val="00814A92"/>
    <w:rsid w:val="008175D3"/>
    <w:rsid w:val="008246BD"/>
    <w:rsid w:val="00827C5D"/>
    <w:rsid w:val="0083008A"/>
    <w:rsid w:val="00830785"/>
    <w:rsid w:val="00830E7F"/>
    <w:rsid w:val="008316D1"/>
    <w:rsid w:val="00832B98"/>
    <w:rsid w:val="0083363D"/>
    <w:rsid w:val="00835C66"/>
    <w:rsid w:val="00840BA3"/>
    <w:rsid w:val="008433BC"/>
    <w:rsid w:val="00844603"/>
    <w:rsid w:val="0084799C"/>
    <w:rsid w:val="0085207F"/>
    <w:rsid w:val="00856B31"/>
    <w:rsid w:val="00856BBC"/>
    <w:rsid w:val="008614A0"/>
    <w:rsid w:val="0086232A"/>
    <w:rsid w:val="00865220"/>
    <w:rsid w:val="00876328"/>
    <w:rsid w:val="00876A12"/>
    <w:rsid w:val="0087755A"/>
    <w:rsid w:val="00880068"/>
    <w:rsid w:val="0088161A"/>
    <w:rsid w:val="00884290"/>
    <w:rsid w:val="00885B55"/>
    <w:rsid w:val="00885B94"/>
    <w:rsid w:val="00887F38"/>
    <w:rsid w:val="00891135"/>
    <w:rsid w:val="00893C30"/>
    <w:rsid w:val="0089495D"/>
    <w:rsid w:val="008961AC"/>
    <w:rsid w:val="00896607"/>
    <w:rsid w:val="008A1BD9"/>
    <w:rsid w:val="008B116A"/>
    <w:rsid w:val="008B42D2"/>
    <w:rsid w:val="008B5B65"/>
    <w:rsid w:val="008B5DA4"/>
    <w:rsid w:val="008C27D6"/>
    <w:rsid w:val="008C594C"/>
    <w:rsid w:val="008C7D79"/>
    <w:rsid w:val="008D0FED"/>
    <w:rsid w:val="008D36D3"/>
    <w:rsid w:val="008D41D8"/>
    <w:rsid w:val="008E0336"/>
    <w:rsid w:val="008E4D9B"/>
    <w:rsid w:val="008F0A24"/>
    <w:rsid w:val="008F4717"/>
    <w:rsid w:val="008F69B5"/>
    <w:rsid w:val="00902F68"/>
    <w:rsid w:val="009076D7"/>
    <w:rsid w:val="00921FF6"/>
    <w:rsid w:val="00923424"/>
    <w:rsid w:val="009305AD"/>
    <w:rsid w:val="00940067"/>
    <w:rsid w:val="009415C9"/>
    <w:rsid w:val="009415E4"/>
    <w:rsid w:val="009525B9"/>
    <w:rsid w:val="0095654B"/>
    <w:rsid w:val="00962519"/>
    <w:rsid w:val="0096433D"/>
    <w:rsid w:val="0096704F"/>
    <w:rsid w:val="0096759B"/>
    <w:rsid w:val="00971098"/>
    <w:rsid w:val="00981434"/>
    <w:rsid w:val="00983777"/>
    <w:rsid w:val="00984DB4"/>
    <w:rsid w:val="009867B1"/>
    <w:rsid w:val="00987E1B"/>
    <w:rsid w:val="00990044"/>
    <w:rsid w:val="00996D46"/>
    <w:rsid w:val="009A1136"/>
    <w:rsid w:val="009A21F9"/>
    <w:rsid w:val="009A338B"/>
    <w:rsid w:val="009A43F5"/>
    <w:rsid w:val="009A4EF6"/>
    <w:rsid w:val="009A4FDF"/>
    <w:rsid w:val="009A5190"/>
    <w:rsid w:val="009A55F1"/>
    <w:rsid w:val="009B41F5"/>
    <w:rsid w:val="009C03B3"/>
    <w:rsid w:val="009C051A"/>
    <w:rsid w:val="009C2361"/>
    <w:rsid w:val="009C4C97"/>
    <w:rsid w:val="009C5C2B"/>
    <w:rsid w:val="009C622E"/>
    <w:rsid w:val="009D24D6"/>
    <w:rsid w:val="009D5017"/>
    <w:rsid w:val="009E1006"/>
    <w:rsid w:val="009E23AE"/>
    <w:rsid w:val="009E5F62"/>
    <w:rsid w:val="009F0FFE"/>
    <w:rsid w:val="009F3FFC"/>
    <w:rsid w:val="009F48C9"/>
    <w:rsid w:val="009F6C46"/>
    <w:rsid w:val="00A06AF7"/>
    <w:rsid w:val="00A074D2"/>
    <w:rsid w:val="00A114B1"/>
    <w:rsid w:val="00A12BB0"/>
    <w:rsid w:val="00A14305"/>
    <w:rsid w:val="00A16FE4"/>
    <w:rsid w:val="00A17150"/>
    <w:rsid w:val="00A23C43"/>
    <w:rsid w:val="00A25F14"/>
    <w:rsid w:val="00A25F9E"/>
    <w:rsid w:val="00A3012C"/>
    <w:rsid w:val="00A327E6"/>
    <w:rsid w:val="00A33B19"/>
    <w:rsid w:val="00A34896"/>
    <w:rsid w:val="00A420F2"/>
    <w:rsid w:val="00A443D2"/>
    <w:rsid w:val="00A46618"/>
    <w:rsid w:val="00A53217"/>
    <w:rsid w:val="00A548A8"/>
    <w:rsid w:val="00A55519"/>
    <w:rsid w:val="00A64265"/>
    <w:rsid w:val="00A65A86"/>
    <w:rsid w:val="00A66BB8"/>
    <w:rsid w:val="00A676D4"/>
    <w:rsid w:val="00A71318"/>
    <w:rsid w:val="00A749D8"/>
    <w:rsid w:val="00A90D90"/>
    <w:rsid w:val="00A91FC0"/>
    <w:rsid w:val="00A92117"/>
    <w:rsid w:val="00A922DB"/>
    <w:rsid w:val="00A95B2A"/>
    <w:rsid w:val="00A97050"/>
    <w:rsid w:val="00AA0C2E"/>
    <w:rsid w:val="00AA22E4"/>
    <w:rsid w:val="00AA4F56"/>
    <w:rsid w:val="00AA5FF0"/>
    <w:rsid w:val="00AA7581"/>
    <w:rsid w:val="00AB1530"/>
    <w:rsid w:val="00AB1AFF"/>
    <w:rsid w:val="00AB4175"/>
    <w:rsid w:val="00AB77C8"/>
    <w:rsid w:val="00AC273C"/>
    <w:rsid w:val="00AC7DFC"/>
    <w:rsid w:val="00AE0790"/>
    <w:rsid w:val="00AE4AF9"/>
    <w:rsid w:val="00AE6AD6"/>
    <w:rsid w:val="00AE6C93"/>
    <w:rsid w:val="00AF045E"/>
    <w:rsid w:val="00AF0655"/>
    <w:rsid w:val="00AF2E72"/>
    <w:rsid w:val="00B01EA4"/>
    <w:rsid w:val="00B0214A"/>
    <w:rsid w:val="00B11A7F"/>
    <w:rsid w:val="00B129A6"/>
    <w:rsid w:val="00B12D62"/>
    <w:rsid w:val="00B14F0E"/>
    <w:rsid w:val="00B154FB"/>
    <w:rsid w:val="00B254FF"/>
    <w:rsid w:val="00B41926"/>
    <w:rsid w:val="00B43439"/>
    <w:rsid w:val="00B43E2C"/>
    <w:rsid w:val="00B4659F"/>
    <w:rsid w:val="00B53E74"/>
    <w:rsid w:val="00B56D54"/>
    <w:rsid w:val="00B5782F"/>
    <w:rsid w:val="00B57D39"/>
    <w:rsid w:val="00B600D6"/>
    <w:rsid w:val="00B60AEE"/>
    <w:rsid w:val="00B60D1D"/>
    <w:rsid w:val="00B60E59"/>
    <w:rsid w:val="00B647CA"/>
    <w:rsid w:val="00B648D1"/>
    <w:rsid w:val="00B67419"/>
    <w:rsid w:val="00B90379"/>
    <w:rsid w:val="00B92FD9"/>
    <w:rsid w:val="00B930FC"/>
    <w:rsid w:val="00BA1221"/>
    <w:rsid w:val="00BA131A"/>
    <w:rsid w:val="00BA264C"/>
    <w:rsid w:val="00BA3FED"/>
    <w:rsid w:val="00BA5976"/>
    <w:rsid w:val="00BB3EB2"/>
    <w:rsid w:val="00BC12DD"/>
    <w:rsid w:val="00BC6C80"/>
    <w:rsid w:val="00BD286E"/>
    <w:rsid w:val="00BD5ED5"/>
    <w:rsid w:val="00BE13F7"/>
    <w:rsid w:val="00BE17EF"/>
    <w:rsid w:val="00BE1CED"/>
    <w:rsid w:val="00BE37A1"/>
    <w:rsid w:val="00BE6897"/>
    <w:rsid w:val="00BE73EE"/>
    <w:rsid w:val="00BF0046"/>
    <w:rsid w:val="00BF0962"/>
    <w:rsid w:val="00BF0F76"/>
    <w:rsid w:val="00BF2827"/>
    <w:rsid w:val="00BF49BE"/>
    <w:rsid w:val="00BF7C9F"/>
    <w:rsid w:val="00C05CE4"/>
    <w:rsid w:val="00C14BB2"/>
    <w:rsid w:val="00C20D1E"/>
    <w:rsid w:val="00C20F9B"/>
    <w:rsid w:val="00C21862"/>
    <w:rsid w:val="00C223F1"/>
    <w:rsid w:val="00C23D40"/>
    <w:rsid w:val="00C34D73"/>
    <w:rsid w:val="00C355E9"/>
    <w:rsid w:val="00C37571"/>
    <w:rsid w:val="00C4084A"/>
    <w:rsid w:val="00C439C6"/>
    <w:rsid w:val="00C46466"/>
    <w:rsid w:val="00C4693C"/>
    <w:rsid w:val="00C47A09"/>
    <w:rsid w:val="00C5039C"/>
    <w:rsid w:val="00C53498"/>
    <w:rsid w:val="00C55B65"/>
    <w:rsid w:val="00C578E8"/>
    <w:rsid w:val="00C61695"/>
    <w:rsid w:val="00C6799B"/>
    <w:rsid w:val="00C775F8"/>
    <w:rsid w:val="00C808CB"/>
    <w:rsid w:val="00C8101B"/>
    <w:rsid w:val="00C84429"/>
    <w:rsid w:val="00C84CA8"/>
    <w:rsid w:val="00C84EB5"/>
    <w:rsid w:val="00C87289"/>
    <w:rsid w:val="00C91A80"/>
    <w:rsid w:val="00CA0B83"/>
    <w:rsid w:val="00CA2977"/>
    <w:rsid w:val="00CA7ED8"/>
    <w:rsid w:val="00CB02DE"/>
    <w:rsid w:val="00CB209A"/>
    <w:rsid w:val="00CB3D1C"/>
    <w:rsid w:val="00CB48CA"/>
    <w:rsid w:val="00CC01EC"/>
    <w:rsid w:val="00CC232A"/>
    <w:rsid w:val="00CC2AA3"/>
    <w:rsid w:val="00CC49A0"/>
    <w:rsid w:val="00CC4AE9"/>
    <w:rsid w:val="00CC598E"/>
    <w:rsid w:val="00CC683D"/>
    <w:rsid w:val="00CD0458"/>
    <w:rsid w:val="00CD1CFC"/>
    <w:rsid w:val="00CD2441"/>
    <w:rsid w:val="00CD48E8"/>
    <w:rsid w:val="00CD70BC"/>
    <w:rsid w:val="00CF5B33"/>
    <w:rsid w:val="00CF6F8A"/>
    <w:rsid w:val="00D02B50"/>
    <w:rsid w:val="00D1238A"/>
    <w:rsid w:val="00D12C8C"/>
    <w:rsid w:val="00D13AB7"/>
    <w:rsid w:val="00D26787"/>
    <w:rsid w:val="00D27C89"/>
    <w:rsid w:val="00D34E17"/>
    <w:rsid w:val="00D36498"/>
    <w:rsid w:val="00D430B0"/>
    <w:rsid w:val="00D44C63"/>
    <w:rsid w:val="00D45BA9"/>
    <w:rsid w:val="00D4638E"/>
    <w:rsid w:val="00D52D15"/>
    <w:rsid w:val="00D53476"/>
    <w:rsid w:val="00D53A2E"/>
    <w:rsid w:val="00D54D60"/>
    <w:rsid w:val="00D55DEA"/>
    <w:rsid w:val="00D56411"/>
    <w:rsid w:val="00D60FD0"/>
    <w:rsid w:val="00D620FE"/>
    <w:rsid w:val="00D64962"/>
    <w:rsid w:val="00D65C17"/>
    <w:rsid w:val="00D662B3"/>
    <w:rsid w:val="00D70F24"/>
    <w:rsid w:val="00D72130"/>
    <w:rsid w:val="00D72A45"/>
    <w:rsid w:val="00D72C59"/>
    <w:rsid w:val="00D766CC"/>
    <w:rsid w:val="00D770E5"/>
    <w:rsid w:val="00D83690"/>
    <w:rsid w:val="00D8444C"/>
    <w:rsid w:val="00D93F68"/>
    <w:rsid w:val="00DA0972"/>
    <w:rsid w:val="00DA2C7A"/>
    <w:rsid w:val="00DA3033"/>
    <w:rsid w:val="00DA3A82"/>
    <w:rsid w:val="00DA5945"/>
    <w:rsid w:val="00DB38C4"/>
    <w:rsid w:val="00DB7B1B"/>
    <w:rsid w:val="00DC2759"/>
    <w:rsid w:val="00DD0D52"/>
    <w:rsid w:val="00DD49F5"/>
    <w:rsid w:val="00DD509B"/>
    <w:rsid w:val="00DE0833"/>
    <w:rsid w:val="00DE1959"/>
    <w:rsid w:val="00DE1D88"/>
    <w:rsid w:val="00DE34C0"/>
    <w:rsid w:val="00DE767F"/>
    <w:rsid w:val="00DF01E6"/>
    <w:rsid w:val="00DF3555"/>
    <w:rsid w:val="00DF76A2"/>
    <w:rsid w:val="00E00F4F"/>
    <w:rsid w:val="00E0151F"/>
    <w:rsid w:val="00E02CB8"/>
    <w:rsid w:val="00E02DFD"/>
    <w:rsid w:val="00E02FB1"/>
    <w:rsid w:val="00E04FC5"/>
    <w:rsid w:val="00E16EC2"/>
    <w:rsid w:val="00E2100E"/>
    <w:rsid w:val="00E23E13"/>
    <w:rsid w:val="00E25814"/>
    <w:rsid w:val="00E25BBF"/>
    <w:rsid w:val="00E266A0"/>
    <w:rsid w:val="00E335D5"/>
    <w:rsid w:val="00E35E68"/>
    <w:rsid w:val="00E36F58"/>
    <w:rsid w:val="00E37F55"/>
    <w:rsid w:val="00E41CA9"/>
    <w:rsid w:val="00E41F8A"/>
    <w:rsid w:val="00E5010B"/>
    <w:rsid w:val="00E507A7"/>
    <w:rsid w:val="00E65DFC"/>
    <w:rsid w:val="00E66AE5"/>
    <w:rsid w:val="00E725B5"/>
    <w:rsid w:val="00E75BD7"/>
    <w:rsid w:val="00E8218B"/>
    <w:rsid w:val="00E86274"/>
    <w:rsid w:val="00E96466"/>
    <w:rsid w:val="00E97298"/>
    <w:rsid w:val="00EA1AE1"/>
    <w:rsid w:val="00EA5036"/>
    <w:rsid w:val="00EB0830"/>
    <w:rsid w:val="00EB12E4"/>
    <w:rsid w:val="00EB3688"/>
    <w:rsid w:val="00EB779A"/>
    <w:rsid w:val="00EC0B80"/>
    <w:rsid w:val="00EC0E0B"/>
    <w:rsid w:val="00EC3BDC"/>
    <w:rsid w:val="00EC752B"/>
    <w:rsid w:val="00ED27A3"/>
    <w:rsid w:val="00ED4038"/>
    <w:rsid w:val="00ED4EAC"/>
    <w:rsid w:val="00ED75E8"/>
    <w:rsid w:val="00EE07D0"/>
    <w:rsid w:val="00EE41B0"/>
    <w:rsid w:val="00EE44EA"/>
    <w:rsid w:val="00EF3122"/>
    <w:rsid w:val="00EF51D7"/>
    <w:rsid w:val="00EF5C63"/>
    <w:rsid w:val="00EF762D"/>
    <w:rsid w:val="00F0179A"/>
    <w:rsid w:val="00F06263"/>
    <w:rsid w:val="00F1162B"/>
    <w:rsid w:val="00F11E9A"/>
    <w:rsid w:val="00F24767"/>
    <w:rsid w:val="00F30197"/>
    <w:rsid w:val="00F3417A"/>
    <w:rsid w:val="00F34C76"/>
    <w:rsid w:val="00F35B71"/>
    <w:rsid w:val="00F361D5"/>
    <w:rsid w:val="00F4277D"/>
    <w:rsid w:val="00F42AA3"/>
    <w:rsid w:val="00F445DD"/>
    <w:rsid w:val="00F45069"/>
    <w:rsid w:val="00F550F5"/>
    <w:rsid w:val="00F568CD"/>
    <w:rsid w:val="00F61789"/>
    <w:rsid w:val="00F61FC9"/>
    <w:rsid w:val="00F65EA8"/>
    <w:rsid w:val="00F71B20"/>
    <w:rsid w:val="00F750A6"/>
    <w:rsid w:val="00F8476D"/>
    <w:rsid w:val="00F86E8B"/>
    <w:rsid w:val="00F91355"/>
    <w:rsid w:val="00F91806"/>
    <w:rsid w:val="00F92428"/>
    <w:rsid w:val="00F93AEA"/>
    <w:rsid w:val="00F96946"/>
    <w:rsid w:val="00F9795F"/>
    <w:rsid w:val="00FA0851"/>
    <w:rsid w:val="00FA5960"/>
    <w:rsid w:val="00FB05A7"/>
    <w:rsid w:val="00FB13A1"/>
    <w:rsid w:val="00FB1F1C"/>
    <w:rsid w:val="00FB26B1"/>
    <w:rsid w:val="00FB3EBB"/>
    <w:rsid w:val="00FC0167"/>
    <w:rsid w:val="00FD17C0"/>
    <w:rsid w:val="00FD1AF8"/>
    <w:rsid w:val="00FD5C19"/>
    <w:rsid w:val="00FD67AA"/>
    <w:rsid w:val="00FE3918"/>
    <w:rsid w:val="00FE3E5B"/>
    <w:rsid w:val="00FE411D"/>
    <w:rsid w:val="00FF0FE0"/>
    <w:rsid w:val="00FF353A"/>
    <w:rsid w:val="00FF5F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C7FA"/>
  <w15:docId w15:val="{87F073D3-AA3B-47E4-958E-75B65BF4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0AEE"/>
  </w:style>
  <w:style w:type="paragraph" w:styleId="Nagwek1">
    <w:name w:val="heading 1"/>
    <w:basedOn w:val="Normalny"/>
    <w:next w:val="Normalny"/>
    <w:link w:val="Nagwek1Znak"/>
    <w:uiPriority w:val="9"/>
    <w:qFormat/>
    <w:rsid w:val="00496335"/>
    <w:pPr>
      <w:keepNext/>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qFormat/>
    <w:rsid w:val="00496335"/>
    <w:pPr>
      <w:keepNext/>
      <w:spacing w:before="120" w:after="0" w:line="240" w:lineRule="auto"/>
      <w:jc w:val="center"/>
      <w:outlineLvl w:val="1"/>
    </w:pPr>
    <w:rPr>
      <w:rFonts w:ascii="Times New Roman" w:eastAsia="Times New Roman" w:hAnsi="Times New Roman" w:cs="Times New Roman"/>
      <w:sz w:val="32"/>
      <w:szCs w:val="32"/>
      <w:lang w:eastAsia="pl-PL"/>
    </w:rPr>
  </w:style>
  <w:style w:type="paragraph" w:styleId="Nagwek3">
    <w:name w:val="heading 3"/>
    <w:basedOn w:val="Normalny"/>
    <w:next w:val="Normalny"/>
    <w:link w:val="Nagwek3Znak"/>
    <w:uiPriority w:val="9"/>
    <w:semiHidden/>
    <w:unhideWhenUsed/>
    <w:qFormat/>
    <w:rsid w:val="00B92F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6">
    <w:name w:val="heading 6"/>
    <w:basedOn w:val="Normalny"/>
    <w:next w:val="Normalny"/>
    <w:link w:val="Nagwek6Znak"/>
    <w:uiPriority w:val="9"/>
    <w:unhideWhenUsed/>
    <w:qFormat/>
    <w:rsid w:val="00496335"/>
    <w:pPr>
      <w:spacing w:before="240" w:after="60"/>
      <w:jc w:val="both"/>
      <w:outlineLvl w:val="5"/>
    </w:pPr>
    <w:rPr>
      <w:rFonts w:ascii="Calibri" w:eastAsia="Times New Roman" w:hAnsi="Calibri"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E5010B"/>
    <w:pPr>
      <w:keepLines/>
      <w:suppressAutoHyphens/>
      <w:autoSpaceDN w:val="0"/>
      <w:spacing w:after="0" w:line="100" w:lineRule="atLeast"/>
      <w:textAlignment w:val="baseline"/>
    </w:pPr>
    <w:rPr>
      <w:rFonts w:ascii="Times New Roman" w:eastAsia="Times New Roman" w:hAnsi="Times New Roman" w:cs="Times New Roman"/>
      <w:kern w:val="3"/>
      <w:sz w:val="24"/>
      <w:szCs w:val="24"/>
      <w:lang w:eastAsia="zh-CN"/>
    </w:rPr>
  </w:style>
  <w:style w:type="character" w:styleId="Uwydatnienie">
    <w:name w:val="Emphasis"/>
    <w:basedOn w:val="Domylnaczcionkaakapitu"/>
    <w:uiPriority w:val="20"/>
    <w:qFormat/>
    <w:rsid w:val="00E5010B"/>
    <w:rPr>
      <w:i/>
      <w:iCs/>
    </w:rPr>
  </w:style>
  <w:style w:type="paragraph" w:customStyle="1" w:styleId="Standard">
    <w:name w:val="Standard"/>
    <w:rsid w:val="00E86274"/>
    <w:pPr>
      <w:keepLines/>
      <w:suppressAutoHyphens/>
      <w:autoSpaceDN w:val="0"/>
      <w:spacing w:after="0" w:line="100" w:lineRule="atLeast"/>
      <w:textAlignment w:val="baseline"/>
    </w:pPr>
    <w:rPr>
      <w:rFonts w:ascii="Times New Roman" w:eastAsia="Times New Roman" w:hAnsi="Times New Roman" w:cs="Times New Roman"/>
      <w:kern w:val="3"/>
      <w:sz w:val="24"/>
      <w:szCs w:val="24"/>
      <w:lang w:eastAsia="zh-CN"/>
    </w:rPr>
  </w:style>
  <w:style w:type="character" w:customStyle="1" w:styleId="StrongEmphasis">
    <w:name w:val="Strong Emphasis"/>
    <w:basedOn w:val="Domylnaczcionkaakapitu"/>
    <w:rsid w:val="00E86274"/>
    <w:rPr>
      <w:b/>
      <w:bCs/>
    </w:rPr>
  </w:style>
  <w:style w:type="paragraph" w:styleId="Akapitzlist">
    <w:name w:val="List Paragraph"/>
    <w:basedOn w:val="Normalny"/>
    <w:link w:val="AkapitzlistZnak"/>
    <w:uiPriority w:val="34"/>
    <w:qFormat/>
    <w:rsid w:val="007D16D9"/>
    <w:pPr>
      <w:ind w:left="720"/>
      <w:contextualSpacing/>
    </w:pPr>
  </w:style>
  <w:style w:type="numbering" w:customStyle="1" w:styleId="WW8Num27">
    <w:name w:val="WW8Num27"/>
    <w:basedOn w:val="Bezlisty"/>
    <w:rsid w:val="00466A41"/>
    <w:pPr>
      <w:numPr>
        <w:numId w:val="4"/>
      </w:numPr>
    </w:pPr>
  </w:style>
  <w:style w:type="numbering" w:customStyle="1" w:styleId="WW8Num26">
    <w:name w:val="WW8Num26"/>
    <w:basedOn w:val="Bezlisty"/>
    <w:rsid w:val="00E02DFD"/>
    <w:pPr>
      <w:numPr>
        <w:numId w:val="5"/>
      </w:numPr>
    </w:pPr>
  </w:style>
  <w:style w:type="table" w:styleId="Tabela-Siatka">
    <w:name w:val="Table Grid"/>
    <w:basedOn w:val="Standardowy"/>
    <w:uiPriority w:val="39"/>
    <w:rsid w:val="00832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F5B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5B33"/>
    <w:rPr>
      <w:rFonts w:ascii="Tahoma" w:hAnsi="Tahoma" w:cs="Tahoma"/>
      <w:sz w:val="16"/>
      <w:szCs w:val="16"/>
    </w:rPr>
  </w:style>
  <w:style w:type="paragraph" w:styleId="Nagwek">
    <w:name w:val="header"/>
    <w:basedOn w:val="Normalny"/>
    <w:link w:val="NagwekZnak"/>
    <w:uiPriority w:val="99"/>
    <w:unhideWhenUsed/>
    <w:rsid w:val="003347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474C"/>
  </w:style>
  <w:style w:type="paragraph" w:styleId="Stopka">
    <w:name w:val="footer"/>
    <w:basedOn w:val="Normalny"/>
    <w:link w:val="StopkaZnak"/>
    <w:uiPriority w:val="99"/>
    <w:unhideWhenUsed/>
    <w:rsid w:val="003347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474C"/>
  </w:style>
  <w:style w:type="paragraph" w:customStyle="1" w:styleId="Textbody">
    <w:name w:val="Text body"/>
    <w:basedOn w:val="Standard"/>
    <w:rsid w:val="0002278D"/>
    <w:pPr>
      <w:spacing w:after="120"/>
    </w:pPr>
  </w:style>
  <w:style w:type="numbering" w:customStyle="1" w:styleId="WW8Num18">
    <w:name w:val="WW8Num18"/>
    <w:basedOn w:val="Bezlisty"/>
    <w:rsid w:val="00E65DFC"/>
    <w:pPr>
      <w:numPr>
        <w:numId w:val="12"/>
      </w:numPr>
    </w:pPr>
  </w:style>
  <w:style w:type="numbering" w:customStyle="1" w:styleId="WW8Num19">
    <w:name w:val="WW8Num19"/>
    <w:basedOn w:val="Bezlisty"/>
    <w:rsid w:val="00E65DFC"/>
    <w:pPr>
      <w:numPr>
        <w:numId w:val="13"/>
      </w:numPr>
    </w:pPr>
  </w:style>
  <w:style w:type="paragraph" w:styleId="Tekstprzypisukocowego">
    <w:name w:val="endnote text"/>
    <w:basedOn w:val="Normalny"/>
    <w:link w:val="TekstprzypisukocowegoZnak"/>
    <w:uiPriority w:val="99"/>
    <w:semiHidden/>
    <w:unhideWhenUsed/>
    <w:rsid w:val="003C57F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C57F9"/>
    <w:rPr>
      <w:sz w:val="20"/>
      <w:szCs w:val="20"/>
    </w:rPr>
  </w:style>
  <w:style w:type="character" w:styleId="Odwoanieprzypisukocowego">
    <w:name w:val="endnote reference"/>
    <w:basedOn w:val="Domylnaczcionkaakapitu"/>
    <w:uiPriority w:val="99"/>
    <w:semiHidden/>
    <w:unhideWhenUsed/>
    <w:rsid w:val="003C57F9"/>
    <w:rPr>
      <w:vertAlign w:val="superscript"/>
    </w:rPr>
  </w:style>
  <w:style w:type="character" w:customStyle="1" w:styleId="Nagwek1Znak">
    <w:name w:val="Nagłówek 1 Znak"/>
    <w:basedOn w:val="Domylnaczcionkaakapitu"/>
    <w:link w:val="Nagwek1"/>
    <w:uiPriority w:val="9"/>
    <w:rsid w:val="00496335"/>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rsid w:val="00496335"/>
    <w:rPr>
      <w:rFonts w:ascii="Times New Roman" w:eastAsia="Times New Roman" w:hAnsi="Times New Roman" w:cs="Times New Roman"/>
      <w:sz w:val="32"/>
      <w:szCs w:val="32"/>
      <w:lang w:eastAsia="pl-PL"/>
    </w:rPr>
  </w:style>
  <w:style w:type="character" w:customStyle="1" w:styleId="Nagwek6Znak">
    <w:name w:val="Nagłówek 6 Znak"/>
    <w:basedOn w:val="Domylnaczcionkaakapitu"/>
    <w:link w:val="Nagwek6"/>
    <w:uiPriority w:val="9"/>
    <w:rsid w:val="00496335"/>
    <w:rPr>
      <w:rFonts w:ascii="Calibri" w:eastAsia="Times New Roman" w:hAnsi="Calibri" w:cs="Times New Roman"/>
      <w:b/>
      <w:bCs/>
    </w:rPr>
  </w:style>
  <w:style w:type="numbering" w:customStyle="1" w:styleId="Bezlisty1">
    <w:name w:val="Bez listy1"/>
    <w:next w:val="Bezlisty"/>
    <w:uiPriority w:val="99"/>
    <w:semiHidden/>
    <w:unhideWhenUsed/>
    <w:rsid w:val="00496335"/>
  </w:style>
  <w:style w:type="paragraph" w:styleId="Tekstpodstawowywcity">
    <w:name w:val="Body Text Indent"/>
    <w:basedOn w:val="Normalny"/>
    <w:link w:val="TekstpodstawowywcityZnak"/>
    <w:rsid w:val="00496335"/>
    <w:pPr>
      <w:spacing w:after="0" w:line="360" w:lineRule="auto"/>
      <w:ind w:firstLine="708"/>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496335"/>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rsid w:val="00496335"/>
    <w:rPr>
      <w:sz w:val="16"/>
      <w:szCs w:val="16"/>
    </w:rPr>
  </w:style>
  <w:style w:type="paragraph" w:styleId="Tekstkomentarza">
    <w:name w:val="annotation text"/>
    <w:basedOn w:val="Normalny"/>
    <w:link w:val="TekstkomentarzaZnak"/>
    <w:uiPriority w:val="99"/>
    <w:semiHidden/>
    <w:unhideWhenUsed/>
    <w:rsid w:val="00496335"/>
    <w:pPr>
      <w:spacing w:after="0"/>
      <w:jc w:val="both"/>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49633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96335"/>
    <w:rPr>
      <w:b/>
      <w:bCs/>
    </w:rPr>
  </w:style>
  <w:style w:type="character" w:customStyle="1" w:styleId="TematkomentarzaZnak">
    <w:name w:val="Temat komentarza Znak"/>
    <w:basedOn w:val="TekstkomentarzaZnak"/>
    <w:link w:val="Tematkomentarza"/>
    <w:uiPriority w:val="99"/>
    <w:semiHidden/>
    <w:rsid w:val="00496335"/>
    <w:rPr>
      <w:rFonts w:ascii="Calibri" w:eastAsia="Calibri" w:hAnsi="Calibri" w:cs="Times New Roman"/>
      <w:b/>
      <w:bCs/>
      <w:sz w:val="20"/>
      <w:szCs w:val="20"/>
    </w:rPr>
  </w:style>
  <w:style w:type="paragraph" w:styleId="Tekstpodstawowy2">
    <w:name w:val="Body Text 2"/>
    <w:basedOn w:val="Normalny"/>
    <w:link w:val="Tekstpodstawowy2Znak"/>
    <w:uiPriority w:val="99"/>
    <w:unhideWhenUsed/>
    <w:rsid w:val="00496335"/>
    <w:pPr>
      <w:spacing w:after="120" w:line="480" w:lineRule="auto"/>
      <w:jc w:val="both"/>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496335"/>
    <w:rPr>
      <w:rFonts w:ascii="Calibri" w:eastAsia="Calibri" w:hAnsi="Calibri" w:cs="Times New Roman"/>
    </w:rPr>
  </w:style>
  <w:style w:type="character" w:styleId="Pogrubienie">
    <w:name w:val="Strong"/>
    <w:basedOn w:val="Domylnaczcionkaakapitu"/>
    <w:uiPriority w:val="22"/>
    <w:qFormat/>
    <w:rsid w:val="00496335"/>
  </w:style>
  <w:style w:type="character" w:styleId="Hipercze">
    <w:name w:val="Hyperlink"/>
    <w:basedOn w:val="Domylnaczcionkaakapitu"/>
    <w:uiPriority w:val="99"/>
    <w:unhideWhenUsed/>
    <w:rsid w:val="00496335"/>
    <w:rPr>
      <w:color w:val="0000FF"/>
      <w:u w:val="single"/>
    </w:rPr>
  </w:style>
  <w:style w:type="paragraph" w:styleId="Tytu">
    <w:name w:val="Title"/>
    <w:basedOn w:val="Normalny"/>
    <w:link w:val="TytuZnak"/>
    <w:qFormat/>
    <w:rsid w:val="00496335"/>
    <w:pPr>
      <w:spacing w:after="0" w:line="240" w:lineRule="auto"/>
      <w:jc w:val="center"/>
    </w:pPr>
    <w:rPr>
      <w:rFonts w:ascii="Verdana" w:eastAsia="Times New Roman" w:hAnsi="Verdana" w:cs="Arial"/>
      <w:b/>
      <w:bCs/>
      <w:sz w:val="20"/>
      <w:szCs w:val="24"/>
      <w:lang w:eastAsia="pl-PL"/>
    </w:rPr>
  </w:style>
  <w:style w:type="character" w:customStyle="1" w:styleId="TytuZnak">
    <w:name w:val="Tytuł Znak"/>
    <w:basedOn w:val="Domylnaczcionkaakapitu"/>
    <w:link w:val="Tytu"/>
    <w:rsid w:val="00496335"/>
    <w:rPr>
      <w:rFonts w:ascii="Verdana" w:eastAsia="Times New Roman" w:hAnsi="Verdana" w:cs="Arial"/>
      <w:b/>
      <w:bCs/>
      <w:sz w:val="20"/>
      <w:szCs w:val="24"/>
      <w:lang w:eastAsia="pl-PL"/>
    </w:rPr>
  </w:style>
  <w:style w:type="paragraph" w:styleId="Tekstprzypisudolnego">
    <w:name w:val="footnote text"/>
    <w:basedOn w:val="Normalny"/>
    <w:link w:val="TekstprzypisudolnegoZnak"/>
    <w:uiPriority w:val="99"/>
    <w:rsid w:val="0049633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496335"/>
    <w:rPr>
      <w:rFonts w:ascii="Times New Roman" w:eastAsia="Times New Roman" w:hAnsi="Times New Roman" w:cs="Times New Roman"/>
      <w:sz w:val="20"/>
      <w:szCs w:val="20"/>
      <w:lang w:eastAsia="pl-PL"/>
    </w:rPr>
  </w:style>
  <w:style w:type="character" w:styleId="Odwoanieprzypisudolnego">
    <w:name w:val="footnote reference"/>
    <w:uiPriority w:val="99"/>
    <w:rsid w:val="00496335"/>
    <w:rPr>
      <w:vertAlign w:val="superscript"/>
    </w:rPr>
  </w:style>
  <w:style w:type="paragraph" w:styleId="Legenda">
    <w:name w:val="caption"/>
    <w:aliases w:val="Tabele"/>
    <w:basedOn w:val="Normalny"/>
    <w:next w:val="Normalny"/>
    <w:qFormat/>
    <w:rsid w:val="00496335"/>
    <w:pPr>
      <w:spacing w:before="120" w:after="120" w:line="240" w:lineRule="auto"/>
    </w:pPr>
    <w:rPr>
      <w:rFonts w:ascii="Times New Roman" w:eastAsia="Times New Roman" w:hAnsi="Times New Roman" w:cs="Times New Roman"/>
      <w:b/>
      <w:bCs/>
      <w:sz w:val="20"/>
      <w:szCs w:val="20"/>
      <w:lang w:eastAsia="pl-PL"/>
    </w:rPr>
  </w:style>
  <w:style w:type="paragraph" w:styleId="Tekstpodstawowy">
    <w:name w:val="Body Text"/>
    <w:basedOn w:val="Normalny"/>
    <w:link w:val="TekstpodstawowyZnak"/>
    <w:uiPriority w:val="99"/>
    <w:unhideWhenUsed/>
    <w:rsid w:val="00496335"/>
    <w:pPr>
      <w:spacing w:after="120"/>
      <w:jc w:val="both"/>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496335"/>
    <w:rPr>
      <w:rFonts w:ascii="Calibri" w:eastAsia="Calibri" w:hAnsi="Calibri" w:cs="Times New Roman"/>
    </w:rPr>
  </w:style>
  <w:style w:type="paragraph" w:customStyle="1" w:styleId="link3">
    <w:name w:val="link3"/>
    <w:basedOn w:val="Normalny"/>
    <w:rsid w:val="004963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nk3a">
    <w:name w:val="link3a"/>
    <w:basedOn w:val="Normalny"/>
    <w:rsid w:val="004963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496335"/>
    <w:p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496335"/>
  </w:style>
  <w:style w:type="character" w:customStyle="1" w:styleId="fontstyle01">
    <w:name w:val="fontstyle01"/>
    <w:rsid w:val="007253A3"/>
    <w:rPr>
      <w:rFonts w:ascii="Times New Roman" w:hAnsi="Times New Roman" w:cs="Times New Roman" w:hint="default"/>
      <w:b w:val="0"/>
      <w:bCs w:val="0"/>
      <w:i w:val="0"/>
      <w:iCs w:val="0"/>
      <w:color w:val="000000"/>
      <w:sz w:val="24"/>
      <w:szCs w:val="24"/>
    </w:rPr>
  </w:style>
  <w:style w:type="paragraph" w:customStyle="1" w:styleId="not4bbtext">
    <w:name w:val="not4bbtext"/>
    <w:basedOn w:val="Normalny"/>
    <w:rsid w:val="00FF353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B92FD9"/>
    <w:rPr>
      <w:rFonts w:asciiTheme="majorHAnsi" w:eastAsiaTheme="majorEastAsia" w:hAnsiTheme="majorHAnsi" w:cstheme="majorBidi"/>
      <w:color w:val="243F60" w:themeColor="accent1" w:themeShade="7F"/>
      <w:sz w:val="24"/>
      <w:szCs w:val="24"/>
    </w:rPr>
  </w:style>
  <w:style w:type="character" w:styleId="Wyrnieniedelikatne">
    <w:name w:val="Subtle Emphasis"/>
    <w:basedOn w:val="Domylnaczcionkaakapitu"/>
    <w:uiPriority w:val="19"/>
    <w:qFormat/>
    <w:rsid w:val="00F91355"/>
    <w:rPr>
      <w:i/>
      <w:iCs/>
      <w:color w:val="808080" w:themeColor="text1" w:themeTint="7F"/>
    </w:rPr>
  </w:style>
  <w:style w:type="character" w:styleId="UyteHipercze">
    <w:name w:val="FollowedHyperlink"/>
    <w:basedOn w:val="Domylnaczcionkaakapitu"/>
    <w:uiPriority w:val="99"/>
    <w:semiHidden/>
    <w:unhideWhenUsed/>
    <w:rsid w:val="00001AA5"/>
    <w:rPr>
      <w:color w:val="800080" w:themeColor="followedHyperlink"/>
      <w:u w:val="single"/>
    </w:rPr>
  </w:style>
  <w:style w:type="paragraph" w:styleId="Nagwekspisutreci">
    <w:name w:val="TOC Heading"/>
    <w:basedOn w:val="Nagwek1"/>
    <w:next w:val="Normalny"/>
    <w:uiPriority w:val="39"/>
    <w:unhideWhenUsed/>
    <w:qFormat/>
    <w:rsid w:val="00001AA5"/>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Spistreci2">
    <w:name w:val="toc 2"/>
    <w:basedOn w:val="Normalny"/>
    <w:next w:val="Normalny"/>
    <w:autoRedefine/>
    <w:uiPriority w:val="39"/>
    <w:unhideWhenUsed/>
    <w:rsid w:val="00001AA5"/>
    <w:pPr>
      <w:spacing w:after="100" w:line="259" w:lineRule="auto"/>
      <w:ind w:left="220"/>
    </w:pPr>
    <w:rPr>
      <w:rFonts w:eastAsiaTheme="minorEastAsia" w:cs="Times New Roman"/>
      <w:lang w:eastAsia="pl-PL"/>
    </w:rPr>
  </w:style>
  <w:style w:type="paragraph" w:styleId="Spistreci1">
    <w:name w:val="toc 1"/>
    <w:basedOn w:val="Normalny"/>
    <w:next w:val="Normalny"/>
    <w:autoRedefine/>
    <w:uiPriority w:val="39"/>
    <w:unhideWhenUsed/>
    <w:rsid w:val="00001AA5"/>
    <w:pPr>
      <w:spacing w:after="100" w:line="259" w:lineRule="auto"/>
    </w:pPr>
    <w:rPr>
      <w:rFonts w:eastAsiaTheme="minorEastAsia" w:cs="Times New Roman"/>
      <w:lang w:eastAsia="pl-PL"/>
    </w:rPr>
  </w:style>
  <w:style w:type="paragraph" w:styleId="Spistreci3">
    <w:name w:val="toc 3"/>
    <w:basedOn w:val="Normalny"/>
    <w:next w:val="Normalny"/>
    <w:autoRedefine/>
    <w:uiPriority w:val="39"/>
    <w:unhideWhenUsed/>
    <w:rsid w:val="00001AA5"/>
    <w:pPr>
      <w:spacing w:after="100" w:line="259" w:lineRule="auto"/>
      <w:ind w:left="440"/>
    </w:pPr>
    <w:rPr>
      <w:rFonts w:eastAsiaTheme="minorEastAsia" w:cs="Times New Roman"/>
      <w:lang w:eastAsia="pl-PL"/>
    </w:rPr>
  </w:style>
  <w:style w:type="paragraph" w:styleId="Poprawka">
    <w:name w:val="Revision"/>
    <w:hidden/>
    <w:uiPriority w:val="99"/>
    <w:semiHidden/>
    <w:rsid w:val="009D5017"/>
    <w:pPr>
      <w:spacing w:after="0" w:line="240" w:lineRule="auto"/>
    </w:pPr>
  </w:style>
  <w:style w:type="paragraph" w:customStyle="1" w:styleId="sprawo-mgops">
    <w:name w:val="sprawo-mgops"/>
    <w:basedOn w:val="NormalnyWeb"/>
    <w:qFormat/>
    <w:rsid w:val="006756CF"/>
    <w:pPr>
      <w:spacing w:line="360" w:lineRule="auto"/>
      <w:ind w:firstLine="708"/>
      <w:jc w:val="both"/>
    </w:pPr>
    <w:rPr>
      <w:rFonts w:asciiTheme="minorHAnsi" w:hAnsiTheme="minorHAnsi" w:cs="Arial"/>
      <w:sz w:val="22"/>
      <w:szCs w:val="22"/>
    </w:rPr>
  </w:style>
  <w:style w:type="character" w:customStyle="1" w:styleId="markedcontent">
    <w:name w:val="markedcontent"/>
    <w:basedOn w:val="Domylnaczcionkaakapitu"/>
    <w:rsid w:val="00733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6737">
      <w:bodyDiv w:val="1"/>
      <w:marLeft w:val="0"/>
      <w:marRight w:val="0"/>
      <w:marTop w:val="0"/>
      <w:marBottom w:val="0"/>
      <w:divBdr>
        <w:top w:val="none" w:sz="0" w:space="0" w:color="auto"/>
        <w:left w:val="none" w:sz="0" w:space="0" w:color="auto"/>
        <w:bottom w:val="none" w:sz="0" w:space="0" w:color="auto"/>
        <w:right w:val="none" w:sz="0" w:space="0" w:color="auto"/>
      </w:divBdr>
    </w:div>
    <w:div w:id="294023866">
      <w:bodyDiv w:val="1"/>
      <w:marLeft w:val="0"/>
      <w:marRight w:val="0"/>
      <w:marTop w:val="0"/>
      <w:marBottom w:val="0"/>
      <w:divBdr>
        <w:top w:val="none" w:sz="0" w:space="0" w:color="auto"/>
        <w:left w:val="none" w:sz="0" w:space="0" w:color="auto"/>
        <w:bottom w:val="none" w:sz="0" w:space="0" w:color="auto"/>
        <w:right w:val="none" w:sz="0" w:space="0" w:color="auto"/>
      </w:divBdr>
    </w:div>
    <w:div w:id="533813994">
      <w:bodyDiv w:val="1"/>
      <w:marLeft w:val="0"/>
      <w:marRight w:val="0"/>
      <w:marTop w:val="0"/>
      <w:marBottom w:val="0"/>
      <w:divBdr>
        <w:top w:val="none" w:sz="0" w:space="0" w:color="auto"/>
        <w:left w:val="none" w:sz="0" w:space="0" w:color="auto"/>
        <w:bottom w:val="none" w:sz="0" w:space="0" w:color="auto"/>
        <w:right w:val="none" w:sz="0" w:space="0" w:color="auto"/>
      </w:divBdr>
    </w:div>
    <w:div w:id="810904815">
      <w:bodyDiv w:val="1"/>
      <w:marLeft w:val="0"/>
      <w:marRight w:val="0"/>
      <w:marTop w:val="0"/>
      <w:marBottom w:val="0"/>
      <w:divBdr>
        <w:top w:val="none" w:sz="0" w:space="0" w:color="auto"/>
        <w:left w:val="none" w:sz="0" w:space="0" w:color="auto"/>
        <w:bottom w:val="none" w:sz="0" w:space="0" w:color="auto"/>
        <w:right w:val="none" w:sz="0" w:space="0" w:color="auto"/>
      </w:divBdr>
    </w:div>
    <w:div w:id="921141205">
      <w:bodyDiv w:val="1"/>
      <w:marLeft w:val="0"/>
      <w:marRight w:val="0"/>
      <w:marTop w:val="0"/>
      <w:marBottom w:val="0"/>
      <w:divBdr>
        <w:top w:val="none" w:sz="0" w:space="0" w:color="auto"/>
        <w:left w:val="none" w:sz="0" w:space="0" w:color="auto"/>
        <w:bottom w:val="none" w:sz="0" w:space="0" w:color="auto"/>
        <w:right w:val="none" w:sz="0" w:space="0" w:color="auto"/>
      </w:divBdr>
      <w:divsChild>
        <w:div w:id="95099163">
          <w:marLeft w:val="0"/>
          <w:marRight w:val="0"/>
          <w:marTop w:val="0"/>
          <w:marBottom w:val="0"/>
          <w:divBdr>
            <w:top w:val="none" w:sz="0" w:space="0" w:color="auto"/>
            <w:left w:val="none" w:sz="0" w:space="0" w:color="auto"/>
            <w:bottom w:val="none" w:sz="0" w:space="0" w:color="auto"/>
            <w:right w:val="none" w:sz="0" w:space="0" w:color="auto"/>
          </w:divBdr>
        </w:div>
        <w:div w:id="105203184">
          <w:marLeft w:val="0"/>
          <w:marRight w:val="0"/>
          <w:marTop w:val="0"/>
          <w:marBottom w:val="0"/>
          <w:divBdr>
            <w:top w:val="none" w:sz="0" w:space="0" w:color="auto"/>
            <w:left w:val="none" w:sz="0" w:space="0" w:color="auto"/>
            <w:bottom w:val="none" w:sz="0" w:space="0" w:color="auto"/>
            <w:right w:val="none" w:sz="0" w:space="0" w:color="auto"/>
          </w:divBdr>
        </w:div>
        <w:div w:id="165025346">
          <w:marLeft w:val="0"/>
          <w:marRight w:val="0"/>
          <w:marTop w:val="0"/>
          <w:marBottom w:val="0"/>
          <w:divBdr>
            <w:top w:val="none" w:sz="0" w:space="0" w:color="auto"/>
            <w:left w:val="none" w:sz="0" w:space="0" w:color="auto"/>
            <w:bottom w:val="none" w:sz="0" w:space="0" w:color="auto"/>
            <w:right w:val="none" w:sz="0" w:space="0" w:color="auto"/>
          </w:divBdr>
        </w:div>
        <w:div w:id="247229656">
          <w:marLeft w:val="0"/>
          <w:marRight w:val="0"/>
          <w:marTop w:val="0"/>
          <w:marBottom w:val="0"/>
          <w:divBdr>
            <w:top w:val="none" w:sz="0" w:space="0" w:color="auto"/>
            <w:left w:val="none" w:sz="0" w:space="0" w:color="auto"/>
            <w:bottom w:val="none" w:sz="0" w:space="0" w:color="auto"/>
            <w:right w:val="none" w:sz="0" w:space="0" w:color="auto"/>
          </w:divBdr>
        </w:div>
        <w:div w:id="335110653">
          <w:marLeft w:val="0"/>
          <w:marRight w:val="0"/>
          <w:marTop w:val="0"/>
          <w:marBottom w:val="0"/>
          <w:divBdr>
            <w:top w:val="none" w:sz="0" w:space="0" w:color="auto"/>
            <w:left w:val="none" w:sz="0" w:space="0" w:color="auto"/>
            <w:bottom w:val="none" w:sz="0" w:space="0" w:color="auto"/>
            <w:right w:val="none" w:sz="0" w:space="0" w:color="auto"/>
          </w:divBdr>
        </w:div>
        <w:div w:id="474569868">
          <w:marLeft w:val="0"/>
          <w:marRight w:val="0"/>
          <w:marTop w:val="0"/>
          <w:marBottom w:val="0"/>
          <w:divBdr>
            <w:top w:val="none" w:sz="0" w:space="0" w:color="auto"/>
            <w:left w:val="none" w:sz="0" w:space="0" w:color="auto"/>
            <w:bottom w:val="none" w:sz="0" w:space="0" w:color="auto"/>
            <w:right w:val="none" w:sz="0" w:space="0" w:color="auto"/>
          </w:divBdr>
        </w:div>
        <w:div w:id="609582848">
          <w:marLeft w:val="0"/>
          <w:marRight w:val="0"/>
          <w:marTop w:val="0"/>
          <w:marBottom w:val="0"/>
          <w:divBdr>
            <w:top w:val="none" w:sz="0" w:space="0" w:color="auto"/>
            <w:left w:val="none" w:sz="0" w:space="0" w:color="auto"/>
            <w:bottom w:val="none" w:sz="0" w:space="0" w:color="auto"/>
            <w:right w:val="none" w:sz="0" w:space="0" w:color="auto"/>
          </w:divBdr>
        </w:div>
        <w:div w:id="660037028">
          <w:marLeft w:val="0"/>
          <w:marRight w:val="0"/>
          <w:marTop w:val="0"/>
          <w:marBottom w:val="0"/>
          <w:divBdr>
            <w:top w:val="none" w:sz="0" w:space="0" w:color="auto"/>
            <w:left w:val="none" w:sz="0" w:space="0" w:color="auto"/>
            <w:bottom w:val="none" w:sz="0" w:space="0" w:color="auto"/>
            <w:right w:val="none" w:sz="0" w:space="0" w:color="auto"/>
          </w:divBdr>
        </w:div>
        <w:div w:id="1029842563">
          <w:marLeft w:val="0"/>
          <w:marRight w:val="0"/>
          <w:marTop w:val="0"/>
          <w:marBottom w:val="0"/>
          <w:divBdr>
            <w:top w:val="none" w:sz="0" w:space="0" w:color="auto"/>
            <w:left w:val="none" w:sz="0" w:space="0" w:color="auto"/>
            <w:bottom w:val="none" w:sz="0" w:space="0" w:color="auto"/>
            <w:right w:val="none" w:sz="0" w:space="0" w:color="auto"/>
          </w:divBdr>
        </w:div>
        <w:div w:id="1051272459">
          <w:marLeft w:val="0"/>
          <w:marRight w:val="0"/>
          <w:marTop w:val="0"/>
          <w:marBottom w:val="0"/>
          <w:divBdr>
            <w:top w:val="none" w:sz="0" w:space="0" w:color="auto"/>
            <w:left w:val="none" w:sz="0" w:space="0" w:color="auto"/>
            <w:bottom w:val="none" w:sz="0" w:space="0" w:color="auto"/>
            <w:right w:val="none" w:sz="0" w:space="0" w:color="auto"/>
          </w:divBdr>
        </w:div>
        <w:div w:id="1118377788">
          <w:marLeft w:val="0"/>
          <w:marRight w:val="0"/>
          <w:marTop w:val="0"/>
          <w:marBottom w:val="0"/>
          <w:divBdr>
            <w:top w:val="none" w:sz="0" w:space="0" w:color="auto"/>
            <w:left w:val="none" w:sz="0" w:space="0" w:color="auto"/>
            <w:bottom w:val="none" w:sz="0" w:space="0" w:color="auto"/>
            <w:right w:val="none" w:sz="0" w:space="0" w:color="auto"/>
          </w:divBdr>
        </w:div>
        <w:div w:id="1185439240">
          <w:marLeft w:val="0"/>
          <w:marRight w:val="0"/>
          <w:marTop w:val="0"/>
          <w:marBottom w:val="0"/>
          <w:divBdr>
            <w:top w:val="none" w:sz="0" w:space="0" w:color="auto"/>
            <w:left w:val="none" w:sz="0" w:space="0" w:color="auto"/>
            <w:bottom w:val="none" w:sz="0" w:space="0" w:color="auto"/>
            <w:right w:val="none" w:sz="0" w:space="0" w:color="auto"/>
          </w:divBdr>
        </w:div>
        <w:div w:id="1240821406">
          <w:marLeft w:val="0"/>
          <w:marRight w:val="0"/>
          <w:marTop w:val="0"/>
          <w:marBottom w:val="0"/>
          <w:divBdr>
            <w:top w:val="none" w:sz="0" w:space="0" w:color="auto"/>
            <w:left w:val="none" w:sz="0" w:space="0" w:color="auto"/>
            <w:bottom w:val="none" w:sz="0" w:space="0" w:color="auto"/>
            <w:right w:val="none" w:sz="0" w:space="0" w:color="auto"/>
          </w:divBdr>
        </w:div>
        <w:div w:id="1279335828">
          <w:marLeft w:val="0"/>
          <w:marRight w:val="0"/>
          <w:marTop w:val="0"/>
          <w:marBottom w:val="0"/>
          <w:divBdr>
            <w:top w:val="none" w:sz="0" w:space="0" w:color="auto"/>
            <w:left w:val="none" w:sz="0" w:space="0" w:color="auto"/>
            <w:bottom w:val="none" w:sz="0" w:space="0" w:color="auto"/>
            <w:right w:val="none" w:sz="0" w:space="0" w:color="auto"/>
          </w:divBdr>
        </w:div>
        <w:div w:id="1302539709">
          <w:marLeft w:val="0"/>
          <w:marRight w:val="0"/>
          <w:marTop w:val="0"/>
          <w:marBottom w:val="0"/>
          <w:divBdr>
            <w:top w:val="none" w:sz="0" w:space="0" w:color="auto"/>
            <w:left w:val="none" w:sz="0" w:space="0" w:color="auto"/>
            <w:bottom w:val="none" w:sz="0" w:space="0" w:color="auto"/>
            <w:right w:val="none" w:sz="0" w:space="0" w:color="auto"/>
          </w:divBdr>
        </w:div>
        <w:div w:id="1311250365">
          <w:marLeft w:val="0"/>
          <w:marRight w:val="0"/>
          <w:marTop w:val="0"/>
          <w:marBottom w:val="0"/>
          <w:divBdr>
            <w:top w:val="none" w:sz="0" w:space="0" w:color="auto"/>
            <w:left w:val="none" w:sz="0" w:space="0" w:color="auto"/>
            <w:bottom w:val="none" w:sz="0" w:space="0" w:color="auto"/>
            <w:right w:val="none" w:sz="0" w:space="0" w:color="auto"/>
          </w:divBdr>
        </w:div>
        <w:div w:id="1340084065">
          <w:marLeft w:val="0"/>
          <w:marRight w:val="0"/>
          <w:marTop w:val="0"/>
          <w:marBottom w:val="0"/>
          <w:divBdr>
            <w:top w:val="none" w:sz="0" w:space="0" w:color="auto"/>
            <w:left w:val="none" w:sz="0" w:space="0" w:color="auto"/>
            <w:bottom w:val="none" w:sz="0" w:space="0" w:color="auto"/>
            <w:right w:val="none" w:sz="0" w:space="0" w:color="auto"/>
          </w:divBdr>
        </w:div>
        <w:div w:id="1710491458">
          <w:marLeft w:val="0"/>
          <w:marRight w:val="0"/>
          <w:marTop w:val="0"/>
          <w:marBottom w:val="0"/>
          <w:divBdr>
            <w:top w:val="none" w:sz="0" w:space="0" w:color="auto"/>
            <w:left w:val="none" w:sz="0" w:space="0" w:color="auto"/>
            <w:bottom w:val="none" w:sz="0" w:space="0" w:color="auto"/>
            <w:right w:val="none" w:sz="0" w:space="0" w:color="auto"/>
          </w:divBdr>
        </w:div>
        <w:div w:id="1924684354">
          <w:marLeft w:val="0"/>
          <w:marRight w:val="0"/>
          <w:marTop w:val="0"/>
          <w:marBottom w:val="0"/>
          <w:divBdr>
            <w:top w:val="none" w:sz="0" w:space="0" w:color="auto"/>
            <w:left w:val="none" w:sz="0" w:space="0" w:color="auto"/>
            <w:bottom w:val="none" w:sz="0" w:space="0" w:color="auto"/>
            <w:right w:val="none" w:sz="0" w:space="0" w:color="auto"/>
          </w:divBdr>
        </w:div>
        <w:div w:id="1940063484">
          <w:marLeft w:val="0"/>
          <w:marRight w:val="0"/>
          <w:marTop w:val="0"/>
          <w:marBottom w:val="0"/>
          <w:divBdr>
            <w:top w:val="none" w:sz="0" w:space="0" w:color="auto"/>
            <w:left w:val="none" w:sz="0" w:space="0" w:color="auto"/>
            <w:bottom w:val="none" w:sz="0" w:space="0" w:color="auto"/>
            <w:right w:val="none" w:sz="0" w:space="0" w:color="auto"/>
          </w:divBdr>
        </w:div>
        <w:div w:id="2137021794">
          <w:marLeft w:val="0"/>
          <w:marRight w:val="0"/>
          <w:marTop w:val="0"/>
          <w:marBottom w:val="0"/>
          <w:divBdr>
            <w:top w:val="none" w:sz="0" w:space="0" w:color="auto"/>
            <w:left w:val="none" w:sz="0" w:space="0" w:color="auto"/>
            <w:bottom w:val="none" w:sz="0" w:space="0" w:color="auto"/>
            <w:right w:val="none" w:sz="0" w:space="0" w:color="auto"/>
          </w:divBdr>
        </w:div>
      </w:divsChild>
    </w:div>
    <w:div w:id="965044390">
      <w:bodyDiv w:val="1"/>
      <w:marLeft w:val="0"/>
      <w:marRight w:val="0"/>
      <w:marTop w:val="0"/>
      <w:marBottom w:val="0"/>
      <w:divBdr>
        <w:top w:val="none" w:sz="0" w:space="0" w:color="auto"/>
        <w:left w:val="none" w:sz="0" w:space="0" w:color="auto"/>
        <w:bottom w:val="none" w:sz="0" w:space="0" w:color="auto"/>
        <w:right w:val="none" w:sz="0" w:space="0" w:color="auto"/>
      </w:divBdr>
    </w:div>
    <w:div w:id="1004674328">
      <w:bodyDiv w:val="1"/>
      <w:marLeft w:val="0"/>
      <w:marRight w:val="0"/>
      <w:marTop w:val="0"/>
      <w:marBottom w:val="0"/>
      <w:divBdr>
        <w:top w:val="none" w:sz="0" w:space="0" w:color="auto"/>
        <w:left w:val="none" w:sz="0" w:space="0" w:color="auto"/>
        <w:bottom w:val="none" w:sz="0" w:space="0" w:color="auto"/>
        <w:right w:val="none" w:sz="0" w:space="0" w:color="auto"/>
      </w:divBdr>
      <w:divsChild>
        <w:div w:id="1488865115">
          <w:marLeft w:val="0"/>
          <w:marRight w:val="0"/>
          <w:marTop w:val="0"/>
          <w:marBottom w:val="0"/>
          <w:divBdr>
            <w:top w:val="none" w:sz="0" w:space="0" w:color="auto"/>
            <w:left w:val="none" w:sz="0" w:space="0" w:color="auto"/>
            <w:bottom w:val="none" w:sz="0" w:space="0" w:color="auto"/>
            <w:right w:val="none" w:sz="0" w:space="0" w:color="auto"/>
          </w:divBdr>
          <w:divsChild>
            <w:div w:id="410390548">
              <w:marLeft w:val="0"/>
              <w:marRight w:val="0"/>
              <w:marTop w:val="0"/>
              <w:marBottom w:val="0"/>
              <w:divBdr>
                <w:top w:val="none" w:sz="0" w:space="0" w:color="auto"/>
                <w:left w:val="none" w:sz="0" w:space="0" w:color="auto"/>
                <w:bottom w:val="none" w:sz="0" w:space="0" w:color="auto"/>
                <w:right w:val="none" w:sz="0" w:space="0" w:color="auto"/>
              </w:divBdr>
              <w:divsChild>
                <w:div w:id="559292225">
                  <w:marLeft w:val="0"/>
                  <w:marRight w:val="0"/>
                  <w:marTop w:val="0"/>
                  <w:marBottom w:val="0"/>
                  <w:divBdr>
                    <w:top w:val="none" w:sz="0" w:space="0" w:color="auto"/>
                    <w:left w:val="none" w:sz="0" w:space="0" w:color="auto"/>
                    <w:bottom w:val="none" w:sz="0" w:space="0" w:color="auto"/>
                    <w:right w:val="none" w:sz="0" w:space="0" w:color="auto"/>
                  </w:divBdr>
                  <w:divsChild>
                    <w:div w:id="1861695733">
                      <w:marLeft w:val="0"/>
                      <w:marRight w:val="0"/>
                      <w:marTop w:val="0"/>
                      <w:marBottom w:val="0"/>
                      <w:divBdr>
                        <w:top w:val="none" w:sz="0" w:space="0" w:color="auto"/>
                        <w:left w:val="none" w:sz="0" w:space="0" w:color="auto"/>
                        <w:bottom w:val="none" w:sz="0" w:space="0" w:color="auto"/>
                        <w:right w:val="none" w:sz="0" w:space="0" w:color="auto"/>
                      </w:divBdr>
                      <w:divsChild>
                        <w:div w:id="18296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03522">
          <w:marLeft w:val="0"/>
          <w:marRight w:val="0"/>
          <w:marTop w:val="0"/>
          <w:marBottom w:val="0"/>
          <w:divBdr>
            <w:top w:val="none" w:sz="0" w:space="0" w:color="auto"/>
            <w:left w:val="none" w:sz="0" w:space="0" w:color="auto"/>
            <w:bottom w:val="none" w:sz="0" w:space="0" w:color="auto"/>
            <w:right w:val="none" w:sz="0" w:space="0" w:color="auto"/>
          </w:divBdr>
          <w:divsChild>
            <w:div w:id="1568566755">
              <w:marLeft w:val="0"/>
              <w:marRight w:val="0"/>
              <w:marTop w:val="0"/>
              <w:marBottom w:val="0"/>
              <w:divBdr>
                <w:top w:val="none" w:sz="0" w:space="0" w:color="auto"/>
                <w:left w:val="none" w:sz="0" w:space="0" w:color="auto"/>
                <w:bottom w:val="none" w:sz="0" w:space="0" w:color="auto"/>
                <w:right w:val="none" w:sz="0" w:space="0" w:color="auto"/>
              </w:divBdr>
              <w:divsChild>
                <w:div w:id="1840997679">
                  <w:marLeft w:val="0"/>
                  <w:marRight w:val="0"/>
                  <w:marTop w:val="0"/>
                  <w:marBottom w:val="0"/>
                  <w:divBdr>
                    <w:top w:val="none" w:sz="0" w:space="0" w:color="auto"/>
                    <w:left w:val="none" w:sz="0" w:space="0" w:color="auto"/>
                    <w:bottom w:val="none" w:sz="0" w:space="0" w:color="auto"/>
                    <w:right w:val="none" w:sz="0" w:space="0" w:color="auto"/>
                  </w:divBdr>
                  <w:divsChild>
                    <w:div w:id="1211071666">
                      <w:marLeft w:val="0"/>
                      <w:marRight w:val="0"/>
                      <w:marTop w:val="0"/>
                      <w:marBottom w:val="0"/>
                      <w:divBdr>
                        <w:top w:val="none" w:sz="0" w:space="0" w:color="auto"/>
                        <w:left w:val="none" w:sz="0" w:space="0" w:color="auto"/>
                        <w:bottom w:val="none" w:sz="0" w:space="0" w:color="auto"/>
                        <w:right w:val="none" w:sz="0" w:space="0" w:color="auto"/>
                      </w:divBdr>
                      <w:divsChild>
                        <w:div w:id="28072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14199">
              <w:marLeft w:val="0"/>
              <w:marRight w:val="0"/>
              <w:marTop w:val="0"/>
              <w:marBottom w:val="0"/>
              <w:divBdr>
                <w:top w:val="none" w:sz="0" w:space="0" w:color="auto"/>
                <w:left w:val="none" w:sz="0" w:space="0" w:color="auto"/>
                <w:bottom w:val="none" w:sz="0" w:space="0" w:color="auto"/>
                <w:right w:val="none" w:sz="0" w:space="0" w:color="auto"/>
              </w:divBdr>
              <w:divsChild>
                <w:div w:id="1624993050">
                  <w:marLeft w:val="0"/>
                  <w:marRight w:val="0"/>
                  <w:marTop w:val="0"/>
                  <w:marBottom w:val="0"/>
                  <w:divBdr>
                    <w:top w:val="none" w:sz="0" w:space="0" w:color="auto"/>
                    <w:left w:val="none" w:sz="0" w:space="0" w:color="auto"/>
                    <w:bottom w:val="none" w:sz="0" w:space="0" w:color="auto"/>
                    <w:right w:val="none" w:sz="0" w:space="0" w:color="auto"/>
                  </w:divBdr>
                  <w:divsChild>
                    <w:div w:id="355547976">
                      <w:marLeft w:val="0"/>
                      <w:marRight w:val="0"/>
                      <w:marTop w:val="0"/>
                      <w:marBottom w:val="0"/>
                      <w:divBdr>
                        <w:top w:val="none" w:sz="0" w:space="0" w:color="auto"/>
                        <w:left w:val="none" w:sz="0" w:space="0" w:color="auto"/>
                        <w:bottom w:val="none" w:sz="0" w:space="0" w:color="auto"/>
                        <w:right w:val="none" w:sz="0" w:space="0" w:color="auto"/>
                      </w:divBdr>
                      <w:divsChild>
                        <w:div w:id="12300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66113">
              <w:marLeft w:val="0"/>
              <w:marRight w:val="0"/>
              <w:marTop w:val="0"/>
              <w:marBottom w:val="0"/>
              <w:divBdr>
                <w:top w:val="none" w:sz="0" w:space="0" w:color="auto"/>
                <w:left w:val="none" w:sz="0" w:space="0" w:color="auto"/>
                <w:bottom w:val="none" w:sz="0" w:space="0" w:color="auto"/>
                <w:right w:val="none" w:sz="0" w:space="0" w:color="auto"/>
              </w:divBdr>
              <w:divsChild>
                <w:div w:id="758716529">
                  <w:marLeft w:val="0"/>
                  <w:marRight w:val="0"/>
                  <w:marTop w:val="0"/>
                  <w:marBottom w:val="0"/>
                  <w:divBdr>
                    <w:top w:val="none" w:sz="0" w:space="0" w:color="auto"/>
                    <w:left w:val="none" w:sz="0" w:space="0" w:color="auto"/>
                    <w:bottom w:val="none" w:sz="0" w:space="0" w:color="auto"/>
                    <w:right w:val="none" w:sz="0" w:space="0" w:color="auto"/>
                  </w:divBdr>
                  <w:divsChild>
                    <w:div w:id="96103536">
                      <w:marLeft w:val="0"/>
                      <w:marRight w:val="0"/>
                      <w:marTop w:val="0"/>
                      <w:marBottom w:val="0"/>
                      <w:divBdr>
                        <w:top w:val="none" w:sz="0" w:space="0" w:color="auto"/>
                        <w:left w:val="none" w:sz="0" w:space="0" w:color="auto"/>
                        <w:bottom w:val="none" w:sz="0" w:space="0" w:color="auto"/>
                        <w:right w:val="none" w:sz="0" w:space="0" w:color="auto"/>
                      </w:divBdr>
                      <w:divsChild>
                        <w:div w:id="71141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4952">
      <w:bodyDiv w:val="1"/>
      <w:marLeft w:val="0"/>
      <w:marRight w:val="0"/>
      <w:marTop w:val="0"/>
      <w:marBottom w:val="0"/>
      <w:divBdr>
        <w:top w:val="none" w:sz="0" w:space="0" w:color="auto"/>
        <w:left w:val="none" w:sz="0" w:space="0" w:color="auto"/>
        <w:bottom w:val="none" w:sz="0" w:space="0" w:color="auto"/>
        <w:right w:val="none" w:sz="0" w:space="0" w:color="auto"/>
      </w:divBdr>
    </w:div>
    <w:div w:id="1495682605">
      <w:bodyDiv w:val="1"/>
      <w:marLeft w:val="0"/>
      <w:marRight w:val="0"/>
      <w:marTop w:val="0"/>
      <w:marBottom w:val="0"/>
      <w:divBdr>
        <w:top w:val="none" w:sz="0" w:space="0" w:color="auto"/>
        <w:left w:val="none" w:sz="0" w:space="0" w:color="auto"/>
        <w:bottom w:val="none" w:sz="0" w:space="0" w:color="auto"/>
        <w:right w:val="none" w:sz="0" w:space="0" w:color="auto"/>
      </w:divBdr>
    </w:div>
    <w:div w:id="1534540361">
      <w:bodyDiv w:val="1"/>
      <w:marLeft w:val="0"/>
      <w:marRight w:val="0"/>
      <w:marTop w:val="0"/>
      <w:marBottom w:val="0"/>
      <w:divBdr>
        <w:top w:val="none" w:sz="0" w:space="0" w:color="auto"/>
        <w:left w:val="none" w:sz="0" w:space="0" w:color="auto"/>
        <w:bottom w:val="none" w:sz="0" w:space="0" w:color="auto"/>
        <w:right w:val="none" w:sz="0" w:space="0" w:color="auto"/>
      </w:divBdr>
    </w:div>
    <w:div w:id="1636833273">
      <w:bodyDiv w:val="1"/>
      <w:marLeft w:val="0"/>
      <w:marRight w:val="0"/>
      <w:marTop w:val="0"/>
      <w:marBottom w:val="0"/>
      <w:divBdr>
        <w:top w:val="none" w:sz="0" w:space="0" w:color="auto"/>
        <w:left w:val="none" w:sz="0" w:space="0" w:color="auto"/>
        <w:bottom w:val="none" w:sz="0" w:space="0" w:color="auto"/>
        <w:right w:val="none" w:sz="0" w:space="0" w:color="auto"/>
      </w:divBdr>
    </w:div>
    <w:div w:id="1680618478">
      <w:bodyDiv w:val="1"/>
      <w:marLeft w:val="0"/>
      <w:marRight w:val="0"/>
      <w:marTop w:val="0"/>
      <w:marBottom w:val="0"/>
      <w:divBdr>
        <w:top w:val="none" w:sz="0" w:space="0" w:color="auto"/>
        <w:left w:val="none" w:sz="0" w:space="0" w:color="auto"/>
        <w:bottom w:val="none" w:sz="0" w:space="0" w:color="auto"/>
        <w:right w:val="none" w:sz="0" w:space="0" w:color="auto"/>
      </w:divBdr>
    </w:div>
    <w:div w:id="1810516821">
      <w:bodyDiv w:val="1"/>
      <w:marLeft w:val="0"/>
      <w:marRight w:val="0"/>
      <w:marTop w:val="0"/>
      <w:marBottom w:val="0"/>
      <w:divBdr>
        <w:top w:val="none" w:sz="0" w:space="0" w:color="auto"/>
        <w:left w:val="none" w:sz="0" w:space="0" w:color="auto"/>
        <w:bottom w:val="none" w:sz="0" w:space="0" w:color="auto"/>
        <w:right w:val="none" w:sz="0" w:space="0" w:color="auto"/>
      </w:divBdr>
      <w:divsChild>
        <w:div w:id="1268660579">
          <w:marLeft w:val="0"/>
          <w:marRight w:val="0"/>
          <w:marTop w:val="0"/>
          <w:marBottom w:val="0"/>
          <w:divBdr>
            <w:top w:val="none" w:sz="0" w:space="0" w:color="auto"/>
            <w:left w:val="none" w:sz="0" w:space="0" w:color="auto"/>
            <w:bottom w:val="none" w:sz="0" w:space="0" w:color="auto"/>
            <w:right w:val="none" w:sz="0" w:space="0" w:color="auto"/>
          </w:divBdr>
          <w:divsChild>
            <w:div w:id="627471917">
              <w:marLeft w:val="0"/>
              <w:marRight w:val="0"/>
              <w:marTop w:val="0"/>
              <w:marBottom w:val="0"/>
              <w:divBdr>
                <w:top w:val="none" w:sz="0" w:space="0" w:color="auto"/>
                <w:left w:val="none" w:sz="0" w:space="0" w:color="auto"/>
                <w:bottom w:val="none" w:sz="0" w:space="0" w:color="auto"/>
                <w:right w:val="none" w:sz="0" w:space="0" w:color="auto"/>
              </w:divBdr>
              <w:divsChild>
                <w:div w:id="494999725">
                  <w:marLeft w:val="0"/>
                  <w:marRight w:val="0"/>
                  <w:marTop w:val="0"/>
                  <w:marBottom w:val="0"/>
                  <w:divBdr>
                    <w:top w:val="none" w:sz="0" w:space="0" w:color="auto"/>
                    <w:left w:val="none" w:sz="0" w:space="0" w:color="auto"/>
                    <w:bottom w:val="none" w:sz="0" w:space="0" w:color="auto"/>
                    <w:right w:val="none" w:sz="0" w:space="0" w:color="auto"/>
                  </w:divBdr>
                  <w:divsChild>
                    <w:div w:id="2067029349">
                      <w:marLeft w:val="0"/>
                      <w:marRight w:val="0"/>
                      <w:marTop w:val="0"/>
                      <w:marBottom w:val="0"/>
                      <w:divBdr>
                        <w:top w:val="none" w:sz="0" w:space="0" w:color="auto"/>
                        <w:left w:val="none" w:sz="0" w:space="0" w:color="auto"/>
                        <w:bottom w:val="none" w:sz="0" w:space="0" w:color="auto"/>
                        <w:right w:val="none" w:sz="0" w:space="0" w:color="auto"/>
                      </w:divBdr>
                      <w:divsChild>
                        <w:div w:id="171399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80053">
          <w:marLeft w:val="0"/>
          <w:marRight w:val="0"/>
          <w:marTop w:val="0"/>
          <w:marBottom w:val="0"/>
          <w:divBdr>
            <w:top w:val="none" w:sz="0" w:space="0" w:color="auto"/>
            <w:left w:val="none" w:sz="0" w:space="0" w:color="auto"/>
            <w:bottom w:val="none" w:sz="0" w:space="0" w:color="auto"/>
            <w:right w:val="none" w:sz="0" w:space="0" w:color="auto"/>
          </w:divBdr>
          <w:divsChild>
            <w:div w:id="1515263483">
              <w:marLeft w:val="0"/>
              <w:marRight w:val="0"/>
              <w:marTop w:val="0"/>
              <w:marBottom w:val="0"/>
              <w:divBdr>
                <w:top w:val="none" w:sz="0" w:space="0" w:color="auto"/>
                <w:left w:val="none" w:sz="0" w:space="0" w:color="auto"/>
                <w:bottom w:val="none" w:sz="0" w:space="0" w:color="auto"/>
                <w:right w:val="none" w:sz="0" w:space="0" w:color="auto"/>
              </w:divBdr>
              <w:divsChild>
                <w:div w:id="1335721278">
                  <w:marLeft w:val="0"/>
                  <w:marRight w:val="0"/>
                  <w:marTop w:val="0"/>
                  <w:marBottom w:val="0"/>
                  <w:divBdr>
                    <w:top w:val="none" w:sz="0" w:space="0" w:color="auto"/>
                    <w:left w:val="none" w:sz="0" w:space="0" w:color="auto"/>
                    <w:bottom w:val="none" w:sz="0" w:space="0" w:color="auto"/>
                    <w:right w:val="none" w:sz="0" w:space="0" w:color="auto"/>
                  </w:divBdr>
                  <w:divsChild>
                    <w:div w:id="1921790995">
                      <w:marLeft w:val="0"/>
                      <w:marRight w:val="0"/>
                      <w:marTop w:val="0"/>
                      <w:marBottom w:val="0"/>
                      <w:divBdr>
                        <w:top w:val="none" w:sz="0" w:space="0" w:color="auto"/>
                        <w:left w:val="none" w:sz="0" w:space="0" w:color="auto"/>
                        <w:bottom w:val="none" w:sz="0" w:space="0" w:color="auto"/>
                        <w:right w:val="none" w:sz="0" w:space="0" w:color="auto"/>
                      </w:divBdr>
                      <w:divsChild>
                        <w:div w:id="3898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1835">
              <w:marLeft w:val="0"/>
              <w:marRight w:val="0"/>
              <w:marTop w:val="0"/>
              <w:marBottom w:val="0"/>
              <w:divBdr>
                <w:top w:val="none" w:sz="0" w:space="0" w:color="auto"/>
                <w:left w:val="none" w:sz="0" w:space="0" w:color="auto"/>
                <w:bottom w:val="none" w:sz="0" w:space="0" w:color="auto"/>
                <w:right w:val="none" w:sz="0" w:space="0" w:color="auto"/>
              </w:divBdr>
              <w:divsChild>
                <w:div w:id="209537820">
                  <w:marLeft w:val="0"/>
                  <w:marRight w:val="0"/>
                  <w:marTop w:val="0"/>
                  <w:marBottom w:val="0"/>
                  <w:divBdr>
                    <w:top w:val="none" w:sz="0" w:space="0" w:color="auto"/>
                    <w:left w:val="none" w:sz="0" w:space="0" w:color="auto"/>
                    <w:bottom w:val="none" w:sz="0" w:space="0" w:color="auto"/>
                    <w:right w:val="none" w:sz="0" w:space="0" w:color="auto"/>
                  </w:divBdr>
                  <w:divsChild>
                    <w:div w:id="1424715951">
                      <w:marLeft w:val="0"/>
                      <w:marRight w:val="0"/>
                      <w:marTop w:val="0"/>
                      <w:marBottom w:val="0"/>
                      <w:divBdr>
                        <w:top w:val="none" w:sz="0" w:space="0" w:color="auto"/>
                        <w:left w:val="none" w:sz="0" w:space="0" w:color="auto"/>
                        <w:bottom w:val="none" w:sz="0" w:space="0" w:color="auto"/>
                        <w:right w:val="none" w:sz="0" w:space="0" w:color="auto"/>
                      </w:divBdr>
                      <w:divsChild>
                        <w:div w:id="13901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09552">
              <w:marLeft w:val="0"/>
              <w:marRight w:val="0"/>
              <w:marTop w:val="0"/>
              <w:marBottom w:val="0"/>
              <w:divBdr>
                <w:top w:val="none" w:sz="0" w:space="0" w:color="auto"/>
                <w:left w:val="none" w:sz="0" w:space="0" w:color="auto"/>
                <w:bottom w:val="none" w:sz="0" w:space="0" w:color="auto"/>
                <w:right w:val="none" w:sz="0" w:space="0" w:color="auto"/>
              </w:divBdr>
              <w:divsChild>
                <w:div w:id="2011398024">
                  <w:marLeft w:val="0"/>
                  <w:marRight w:val="0"/>
                  <w:marTop w:val="0"/>
                  <w:marBottom w:val="0"/>
                  <w:divBdr>
                    <w:top w:val="none" w:sz="0" w:space="0" w:color="auto"/>
                    <w:left w:val="none" w:sz="0" w:space="0" w:color="auto"/>
                    <w:bottom w:val="none" w:sz="0" w:space="0" w:color="auto"/>
                    <w:right w:val="none" w:sz="0" w:space="0" w:color="auto"/>
                  </w:divBdr>
                  <w:divsChild>
                    <w:div w:id="1050420987">
                      <w:marLeft w:val="0"/>
                      <w:marRight w:val="0"/>
                      <w:marTop w:val="0"/>
                      <w:marBottom w:val="0"/>
                      <w:divBdr>
                        <w:top w:val="none" w:sz="0" w:space="0" w:color="auto"/>
                        <w:left w:val="none" w:sz="0" w:space="0" w:color="auto"/>
                        <w:bottom w:val="none" w:sz="0" w:space="0" w:color="auto"/>
                        <w:right w:val="none" w:sz="0" w:space="0" w:color="auto"/>
                      </w:divBdr>
                      <w:divsChild>
                        <w:div w:id="1186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62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6B3DB-EA43-4BFE-9267-9E014862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70</Pages>
  <Words>18067</Words>
  <Characters>108405</Characters>
  <Application>Microsoft Office Word</Application>
  <DocSecurity>0</DocSecurity>
  <Lines>903</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dc:creator>
  <cp:lastModifiedBy>Konto Microsoft</cp:lastModifiedBy>
  <cp:revision>3</cp:revision>
  <cp:lastPrinted>2022-03-31T12:49:00Z</cp:lastPrinted>
  <dcterms:created xsi:type="dcterms:W3CDTF">2022-03-30T17:49:00Z</dcterms:created>
  <dcterms:modified xsi:type="dcterms:W3CDTF">2022-03-31T13:39:00Z</dcterms:modified>
</cp:coreProperties>
</file>